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AFE5" w14:textId="77777777" w:rsidR="003A55C8" w:rsidRDefault="003A55C8" w:rsidP="003A55C8">
      <w:pPr>
        <w:jc w:val="right"/>
        <w:rPr>
          <w:sz w:val="20"/>
          <w:szCs w:val="20"/>
        </w:rPr>
      </w:pPr>
      <w:r>
        <w:rPr>
          <w:b/>
          <w:sz w:val="20"/>
          <w:szCs w:val="20"/>
        </w:rPr>
        <w:br/>
        <w:t>Interfacultaire Lerarenopleiding (ILO)</w:t>
      </w:r>
      <w:r>
        <w:rPr>
          <w:b/>
          <w:sz w:val="20"/>
          <w:szCs w:val="20"/>
        </w:rPr>
        <w:br/>
      </w:r>
      <w:r w:rsidR="00E95DD5" w:rsidRPr="00E95DD5">
        <w:rPr>
          <w:sz w:val="20"/>
          <w:szCs w:val="20"/>
        </w:rPr>
        <w:t>Pedagogische en Onderwijswetenschappen (POW)</w:t>
      </w:r>
      <w:r>
        <w:rPr>
          <w:sz w:val="20"/>
          <w:szCs w:val="20"/>
        </w:rPr>
        <w:br/>
        <w:t>Nieuwe Achtergracht 166</w:t>
      </w:r>
      <w:r>
        <w:rPr>
          <w:sz w:val="20"/>
          <w:szCs w:val="20"/>
        </w:rPr>
        <w:br/>
      </w:r>
      <w:r w:rsidRPr="003A55C8">
        <w:rPr>
          <w:sz w:val="20"/>
          <w:szCs w:val="20"/>
        </w:rPr>
        <w:t>1018 WS Amsterdam</w:t>
      </w:r>
    </w:p>
    <w:p w14:paraId="7929C9DE" w14:textId="77777777" w:rsidR="004B7080" w:rsidRDefault="004B7080" w:rsidP="00F55511">
      <w:pPr>
        <w:rPr>
          <w:sz w:val="20"/>
          <w:szCs w:val="20"/>
        </w:rPr>
      </w:pPr>
    </w:p>
    <w:p w14:paraId="53323638" w14:textId="77777777" w:rsidR="00F55511" w:rsidRDefault="00F55511" w:rsidP="00F55511">
      <w:pPr>
        <w:rPr>
          <w:sz w:val="20"/>
          <w:szCs w:val="20"/>
        </w:rPr>
      </w:pPr>
    </w:p>
    <w:p w14:paraId="4856E3D3" w14:textId="77777777" w:rsidR="00F55511" w:rsidRDefault="00F55511" w:rsidP="00F55511"/>
    <w:p w14:paraId="486EFB8E" w14:textId="77777777" w:rsidR="004A77E2" w:rsidRPr="00172019" w:rsidRDefault="00867815" w:rsidP="00C65B3C">
      <w:pPr>
        <w:tabs>
          <w:tab w:val="left" w:pos="2268"/>
        </w:tabs>
        <w:suppressAutoHyphens/>
        <w:jc w:val="left"/>
        <w:rPr>
          <w:sz w:val="32"/>
        </w:rPr>
      </w:pPr>
      <w:r w:rsidRPr="00867815">
        <w:rPr>
          <w:sz w:val="44"/>
          <w:szCs w:val="40"/>
        </w:rPr>
        <w:t xml:space="preserve">Studiehandleiding </w:t>
      </w:r>
      <w:r w:rsidR="00172019">
        <w:rPr>
          <w:b/>
          <w:sz w:val="44"/>
          <w:szCs w:val="40"/>
        </w:rPr>
        <w:t>Onderwijspraktijk A</w:t>
      </w:r>
      <w:r>
        <w:rPr>
          <w:sz w:val="44"/>
          <w:szCs w:val="40"/>
        </w:rPr>
        <w:br/>
      </w:r>
      <w:r w:rsidR="00172019" w:rsidRPr="005A5DA4">
        <w:rPr>
          <w:sz w:val="30"/>
          <w:szCs w:val="30"/>
        </w:rPr>
        <w:t>Minor Educatie:</w:t>
      </w:r>
      <w:r w:rsidR="00172019" w:rsidRPr="005A5DA4">
        <w:rPr>
          <w:sz w:val="30"/>
          <w:szCs w:val="30"/>
        </w:rPr>
        <w:tab/>
        <w:t>Onderwijspraktijk A (minor) / 7103ME064Y</w:t>
      </w:r>
      <w:r w:rsidR="004A77E2" w:rsidRPr="005A5DA4">
        <w:rPr>
          <w:sz w:val="30"/>
          <w:szCs w:val="30"/>
        </w:rPr>
        <w:br/>
      </w:r>
    </w:p>
    <w:p w14:paraId="64B5519F" w14:textId="77777777" w:rsidR="00867815" w:rsidRDefault="00867815" w:rsidP="00867815">
      <w:pPr>
        <w:suppressAutoHyphens/>
        <w:rPr>
          <w:b/>
        </w:rPr>
      </w:pPr>
    </w:p>
    <w:p w14:paraId="1B093534" w14:textId="77777777" w:rsidR="007860FB" w:rsidRDefault="007860FB" w:rsidP="000140E0">
      <w:pPr>
        <w:suppressAutoHyphens/>
        <w:ind w:left="2268" w:hanging="2268"/>
        <w:jc w:val="left"/>
        <w:rPr>
          <w:sz w:val="28"/>
          <w:szCs w:val="28"/>
        </w:rPr>
      </w:pPr>
      <w:r>
        <w:rPr>
          <w:sz w:val="28"/>
          <w:szCs w:val="28"/>
        </w:rPr>
        <w:t>Opleiding:</w:t>
      </w:r>
      <w:r>
        <w:rPr>
          <w:sz w:val="28"/>
          <w:szCs w:val="28"/>
        </w:rPr>
        <w:tab/>
        <w:t>M</w:t>
      </w:r>
      <w:r w:rsidR="00AF47F6" w:rsidRPr="00172019">
        <w:rPr>
          <w:sz w:val="28"/>
          <w:szCs w:val="28"/>
        </w:rPr>
        <w:t>inor Educatie</w:t>
      </w:r>
      <w:r>
        <w:rPr>
          <w:sz w:val="28"/>
          <w:szCs w:val="28"/>
        </w:rPr>
        <w:br/>
        <w:t>Educatieve Module</w:t>
      </w:r>
    </w:p>
    <w:p w14:paraId="4B4AC9B5" w14:textId="13CE951A" w:rsidR="00172019" w:rsidRDefault="00172019" w:rsidP="000140E0">
      <w:pPr>
        <w:suppressAutoHyphens/>
        <w:ind w:left="2268" w:hanging="2268"/>
        <w:jc w:val="left"/>
        <w:rPr>
          <w:sz w:val="28"/>
          <w:szCs w:val="28"/>
        </w:rPr>
      </w:pPr>
      <w:r>
        <w:rPr>
          <w:sz w:val="28"/>
          <w:szCs w:val="28"/>
        </w:rPr>
        <w:t>Cursusjaar:</w:t>
      </w:r>
      <w:r>
        <w:rPr>
          <w:sz w:val="28"/>
          <w:szCs w:val="28"/>
        </w:rPr>
        <w:tab/>
      </w:r>
      <w:r w:rsidR="00A36876">
        <w:rPr>
          <w:sz w:val="28"/>
          <w:szCs w:val="28"/>
        </w:rPr>
        <w:t>2021</w:t>
      </w:r>
      <w:r>
        <w:rPr>
          <w:sz w:val="28"/>
          <w:szCs w:val="28"/>
        </w:rPr>
        <w:t>-</w:t>
      </w:r>
      <w:r w:rsidR="00A36876">
        <w:rPr>
          <w:sz w:val="28"/>
          <w:szCs w:val="28"/>
        </w:rPr>
        <w:t xml:space="preserve">2022 </w:t>
      </w:r>
      <w:r>
        <w:rPr>
          <w:sz w:val="28"/>
          <w:szCs w:val="28"/>
        </w:rPr>
        <w:t xml:space="preserve">– Semester </w:t>
      </w:r>
      <w:r w:rsidR="00B12208">
        <w:rPr>
          <w:sz w:val="28"/>
          <w:szCs w:val="28"/>
        </w:rPr>
        <w:t>2</w:t>
      </w:r>
      <w:r>
        <w:rPr>
          <w:sz w:val="28"/>
          <w:szCs w:val="28"/>
        </w:rPr>
        <w:t>, blok 1 (</w:t>
      </w:r>
      <w:r w:rsidR="00B12208">
        <w:rPr>
          <w:sz w:val="28"/>
          <w:szCs w:val="28"/>
        </w:rPr>
        <w:t>voor</w:t>
      </w:r>
      <w:r w:rsidR="00432248">
        <w:rPr>
          <w:sz w:val="28"/>
          <w:szCs w:val="28"/>
        </w:rPr>
        <w:t>jaar</w:t>
      </w:r>
      <w:r>
        <w:rPr>
          <w:sz w:val="28"/>
          <w:szCs w:val="28"/>
        </w:rPr>
        <w:t>)</w:t>
      </w:r>
    </w:p>
    <w:p w14:paraId="0F28F8FA" w14:textId="77777777" w:rsidR="00B442AF" w:rsidRDefault="00B442AF" w:rsidP="000140E0">
      <w:pPr>
        <w:suppressAutoHyphens/>
        <w:ind w:left="2268" w:hanging="2268"/>
        <w:jc w:val="left"/>
        <w:rPr>
          <w:sz w:val="28"/>
          <w:szCs w:val="28"/>
        </w:rPr>
      </w:pPr>
    </w:p>
    <w:p w14:paraId="220C1850" w14:textId="77777777" w:rsidR="0054697C" w:rsidRDefault="00A36876" w:rsidP="0054697C">
      <w:pPr>
        <w:suppressAutoHyphens/>
        <w:ind w:left="2268" w:hanging="2268"/>
        <w:jc w:val="left"/>
        <w:rPr>
          <w:sz w:val="28"/>
          <w:szCs w:val="28"/>
        </w:rPr>
      </w:pPr>
      <w:r>
        <w:rPr>
          <w:sz w:val="28"/>
          <w:szCs w:val="28"/>
        </w:rPr>
        <w:t xml:space="preserve">Vakcoördinatoren: </w:t>
      </w:r>
      <w:r>
        <w:rPr>
          <w:sz w:val="28"/>
          <w:szCs w:val="28"/>
        </w:rPr>
        <w:tab/>
        <w:t>Mathijs Booden en Leonie van Uffelen</w:t>
      </w:r>
    </w:p>
    <w:p w14:paraId="6B205267" w14:textId="2E50A93B" w:rsidR="0054697C" w:rsidRPr="00632C5C" w:rsidRDefault="00A36876" w:rsidP="0054697C">
      <w:pPr>
        <w:suppressAutoHyphens/>
        <w:ind w:left="2268" w:hanging="2268"/>
        <w:jc w:val="left"/>
        <w:rPr>
          <w:sz w:val="28"/>
          <w:szCs w:val="28"/>
        </w:rPr>
      </w:pPr>
      <w:r w:rsidRPr="00632C5C">
        <w:rPr>
          <w:sz w:val="28"/>
          <w:szCs w:val="28"/>
        </w:rPr>
        <w:t>Contact</w:t>
      </w:r>
      <w:r w:rsidR="0054697C" w:rsidRPr="00632C5C">
        <w:rPr>
          <w:sz w:val="28"/>
          <w:szCs w:val="28"/>
        </w:rPr>
        <w:t>:</w:t>
      </w:r>
      <w:r w:rsidR="0054697C" w:rsidRPr="00632C5C">
        <w:rPr>
          <w:sz w:val="28"/>
          <w:szCs w:val="28"/>
        </w:rPr>
        <w:tab/>
      </w:r>
      <w:hyperlink r:id="rId11" w:history="1">
        <w:r w:rsidR="002327C6" w:rsidRPr="00632C5C">
          <w:rPr>
            <w:rStyle w:val="Hyperlink"/>
            <w:sz w:val="28"/>
            <w:szCs w:val="28"/>
          </w:rPr>
          <w:t>onderwijspraktijk-ilo-fmg@uva.nl</w:t>
        </w:r>
      </w:hyperlink>
      <w:r w:rsidR="00F20AAB" w:rsidRPr="00637D80">
        <w:rPr>
          <w:rStyle w:val="Voetnootmarkering"/>
          <w:sz w:val="28"/>
          <w:szCs w:val="28"/>
        </w:rPr>
        <w:footnoteReference w:id="2"/>
      </w:r>
    </w:p>
    <w:p w14:paraId="1DC1A46C" w14:textId="7A88BF50" w:rsidR="00115F2D" w:rsidRDefault="00115F2D" w:rsidP="000140E0">
      <w:pPr>
        <w:suppressAutoHyphens/>
        <w:ind w:left="2268" w:hanging="2268"/>
        <w:jc w:val="left"/>
        <w:rPr>
          <w:sz w:val="28"/>
          <w:szCs w:val="28"/>
        </w:rPr>
      </w:pPr>
      <w:r w:rsidRPr="00172019">
        <w:rPr>
          <w:sz w:val="28"/>
          <w:szCs w:val="28"/>
        </w:rPr>
        <w:t>Docent:</w:t>
      </w:r>
      <w:r w:rsidRPr="00172019">
        <w:rPr>
          <w:sz w:val="28"/>
          <w:szCs w:val="28"/>
        </w:rPr>
        <w:tab/>
      </w:r>
      <w:r>
        <w:rPr>
          <w:sz w:val="28"/>
          <w:szCs w:val="28"/>
        </w:rPr>
        <w:t>Je eigen vakdidacticus</w:t>
      </w:r>
    </w:p>
    <w:p w14:paraId="28CD755D" w14:textId="77777777" w:rsidR="00115F2D" w:rsidRDefault="00115F2D" w:rsidP="00E82D76">
      <w:pPr>
        <w:ind w:right="58"/>
        <w:rPr>
          <w:rFonts w:ascii="Calibri" w:hAnsi="Calibri"/>
          <w:b/>
        </w:rPr>
      </w:pPr>
      <w:r>
        <w:rPr>
          <w:rFonts w:ascii="Calibri" w:hAnsi="Calibri"/>
          <w:b/>
        </w:rPr>
        <w:br w:type="page"/>
      </w:r>
    </w:p>
    <w:sdt>
      <w:sdtPr>
        <w:rPr>
          <w:b/>
          <w:bCs/>
          <w:i/>
          <w:iCs/>
        </w:rPr>
        <w:id w:val="401495920"/>
        <w:docPartObj>
          <w:docPartGallery w:val="Table of Contents"/>
          <w:docPartUnique/>
        </w:docPartObj>
      </w:sdtPr>
      <w:sdtEndPr>
        <w:rPr>
          <w:i w:val="0"/>
          <w:iCs w:val="0"/>
          <w:sz w:val="22"/>
        </w:rPr>
      </w:sdtEndPr>
      <w:sdtContent>
        <w:p w14:paraId="78F33046" w14:textId="300E08B6" w:rsidR="008E500E" w:rsidRPr="00913566" w:rsidRDefault="008E500E" w:rsidP="00B93335">
          <w:pPr>
            <w:spacing w:line="240" w:lineRule="auto"/>
            <w:contextualSpacing/>
            <w:rPr>
              <w:rStyle w:val="Kop1Char"/>
              <w:rFonts w:eastAsiaTheme="minorHAnsi"/>
            </w:rPr>
          </w:pPr>
          <w:r w:rsidRPr="00913566">
            <w:rPr>
              <w:rStyle w:val="Kop1Char"/>
              <w:rFonts w:eastAsiaTheme="minorHAnsi"/>
            </w:rPr>
            <w:t>Inhoud</w:t>
          </w:r>
        </w:p>
        <w:p w14:paraId="21A3C870" w14:textId="27F5C28B" w:rsidR="00453A82" w:rsidRDefault="008E500E">
          <w:pPr>
            <w:pStyle w:val="Inhopg1"/>
            <w:tabs>
              <w:tab w:val="left" w:pos="480"/>
              <w:tab w:val="right" w:leader="dot" w:pos="9016"/>
            </w:tabs>
            <w:rPr>
              <w:rFonts w:eastAsiaTheme="minorEastAsia"/>
              <w:noProof/>
              <w:sz w:val="22"/>
              <w:lang w:eastAsia="nl-NL"/>
            </w:rPr>
          </w:pPr>
          <w:r w:rsidRPr="00913566">
            <w:rPr>
              <w:sz w:val="22"/>
            </w:rPr>
            <w:fldChar w:fldCharType="begin"/>
          </w:r>
          <w:r w:rsidRPr="00913566">
            <w:rPr>
              <w:sz w:val="22"/>
            </w:rPr>
            <w:instrText xml:space="preserve"> TOC \o "1-3" \h \z \u </w:instrText>
          </w:r>
          <w:r w:rsidRPr="00913566">
            <w:rPr>
              <w:sz w:val="22"/>
            </w:rPr>
            <w:fldChar w:fldCharType="separate"/>
          </w:r>
          <w:hyperlink w:anchor="_Toc93645688" w:history="1">
            <w:r w:rsidR="00453A82" w:rsidRPr="00424360">
              <w:rPr>
                <w:rStyle w:val="Hyperlink"/>
                <w:noProof/>
              </w:rPr>
              <w:t>1</w:t>
            </w:r>
            <w:r w:rsidR="00453A82">
              <w:rPr>
                <w:rFonts w:eastAsiaTheme="minorEastAsia"/>
                <w:noProof/>
                <w:sz w:val="22"/>
                <w:lang w:eastAsia="nl-NL"/>
              </w:rPr>
              <w:tab/>
            </w:r>
            <w:r w:rsidR="00453A82" w:rsidRPr="00424360">
              <w:rPr>
                <w:rStyle w:val="Hyperlink"/>
                <w:noProof/>
              </w:rPr>
              <w:t>Inleiding</w:t>
            </w:r>
            <w:r w:rsidR="00453A82">
              <w:rPr>
                <w:noProof/>
                <w:webHidden/>
              </w:rPr>
              <w:tab/>
            </w:r>
            <w:r w:rsidR="00453A82">
              <w:rPr>
                <w:noProof/>
                <w:webHidden/>
              </w:rPr>
              <w:fldChar w:fldCharType="begin"/>
            </w:r>
            <w:r w:rsidR="00453A82">
              <w:rPr>
                <w:noProof/>
                <w:webHidden/>
              </w:rPr>
              <w:instrText xml:space="preserve"> PAGEREF _Toc93645688 \h </w:instrText>
            </w:r>
            <w:r w:rsidR="00453A82">
              <w:rPr>
                <w:noProof/>
                <w:webHidden/>
              </w:rPr>
            </w:r>
            <w:r w:rsidR="00453A82">
              <w:rPr>
                <w:noProof/>
                <w:webHidden/>
              </w:rPr>
              <w:fldChar w:fldCharType="separate"/>
            </w:r>
            <w:r w:rsidR="00453A82">
              <w:rPr>
                <w:noProof/>
                <w:webHidden/>
              </w:rPr>
              <w:t>4</w:t>
            </w:r>
            <w:r w:rsidR="00453A82">
              <w:rPr>
                <w:noProof/>
                <w:webHidden/>
              </w:rPr>
              <w:fldChar w:fldCharType="end"/>
            </w:r>
          </w:hyperlink>
        </w:p>
        <w:p w14:paraId="234D3EB1" w14:textId="2EB4D6E9" w:rsidR="00453A82" w:rsidRDefault="00453A82">
          <w:pPr>
            <w:pStyle w:val="Inhopg2"/>
            <w:tabs>
              <w:tab w:val="left" w:pos="880"/>
              <w:tab w:val="right" w:leader="dot" w:pos="9016"/>
            </w:tabs>
            <w:rPr>
              <w:rFonts w:eastAsiaTheme="minorEastAsia"/>
              <w:noProof/>
              <w:sz w:val="22"/>
              <w:lang w:eastAsia="nl-NL"/>
            </w:rPr>
          </w:pPr>
          <w:hyperlink w:anchor="_Toc93645689" w:history="1">
            <w:r w:rsidRPr="00424360">
              <w:rPr>
                <w:rStyle w:val="Hyperlink"/>
                <w:noProof/>
              </w:rPr>
              <w:t>1.1</w:t>
            </w:r>
            <w:r>
              <w:rPr>
                <w:rFonts w:eastAsiaTheme="minorEastAsia"/>
                <w:noProof/>
                <w:sz w:val="22"/>
                <w:lang w:eastAsia="nl-NL"/>
              </w:rPr>
              <w:tab/>
            </w:r>
            <w:r w:rsidRPr="00424360">
              <w:rPr>
                <w:rStyle w:val="Hyperlink"/>
                <w:noProof/>
              </w:rPr>
              <w:t>Doel en plaats van de cursus in het studieprogramma</w:t>
            </w:r>
            <w:r>
              <w:rPr>
                <w:noProof/>
                <w:webHidden/>
              </w:rPr>
              <w:tab/>
            </w:r>
            <w:r>
              <w:rPr>
                <w:noProof/>
                <w:webHidden/>
              </w:rPr>
              <w:fldChar w:fldCharType="begin"/>
            </w:r>
            <w:r>
              <w:rPr>
                <w:noProof/>
                <w:webHidden/>
              </w:rPr>
              <w:instrText xml:space="preserve"> PAGEREF _Toc93645689 \h </w:instrText>
            </w:r>
            <w:r>
              <w:rPr>
                <w:noProof/>
                <w:webHidden/>
              </w:rPr>
            </w:r>
            <w:r>
              <w:rPr>
                <w:noProof/>
                <w:webHidden/>
              </w:rPr>
              <w:fldChar w:fldCharType="separate"/>
            </w:r>
            <w:r>
              <w:rPr>
                <w:noProof/>
                <w:webHidden/>
              </w:rPr>
              <w:t>4</w:t>
            </w:r>
            <w:r>
              <w:rPr>
                <w:noProof/>
                <w:webHidden/>
              </w:rPr>
              <w:fldChar w:fldCharType="end"/>
            </w:r>
          </w:hyperlink>
        </w:p>
        <w:p w14:paraId="656AC325" w14:textId="2C3816AB" w:rsidR="00453A82" w:rsidRDefault="00453A82">
          <w:pPr>
            <w:pStyle w:val="Inhopg2"/>
            <w:tabs>
              <w:tab w:val="left" w:pos="880"/>
              <w:tab w:val="right" w:leader="dot" w:pos="9016"/>
            </w:tabs>
            <w:rPr>
              <w:rFonts w:eastAsiaTheme="minorEastAsia"/>
              <w:noProof/>
              <w:sz w:val="22"/>
              <w:lang w:eastAsia="nl-NL"/>
            </w:rPr>
          </w:pPr>
          <w:hyperlink w:anchor="_Toc93645690" w:history="1">
            <w:r w:rsidRPr="00424360">
              <w:rPr>
                <w:rStyle w:val="Hyperlink"/>
                <w:noProof/>
              </w:rPr>
              <w:t>1.2</w:t>
            </w:r>
            <w:r>
              <w:rPr>
                <w:rFonts w:eastAsiaTheme="minorEastAsia"/>
                <w:noProof/>
                <w:sz w:val="22"/>
                <w:lang w:eastAsia="nl-NL"/>
              </w:rPr>
              <w:tab/>
            </w:r>
            <w:r w:rsidRPr="00424360">
              <w:rPr>
                <w:rStyle w:val="Hyperlink"/>
                <w:noProof/>
              </w:rPr>
              <w:t>Onderwijspraktijk tijdens je gehele studie</w:t>
            </w:r>
            <w:r>
              <w:rPr>
                <w:noProof/>
                <w:webHidden/>
              </w:rPr>
              <w:tab/>
            </w:r>
            <w:r>
              <w:rPr>
                <w:noProof/>
                <w:webHidden/>
              </w:rPr>
              <w:fldChar w:fldCharType="begin"/>
            </w:r>
            <w:r>
              <w:rPr>
                <w:noProof/>
                <w:webHidden/>
              </w:rPr>
              <w:instrText xml:space="preserve"> PAGEREF _Toc93645690 \h </w:instrText>
            </w:r>
            <w:r>
              <w:rPr>
                <w:noProof/>
                <w:webHidden/>
              </w:rPr>
            </w:r>
            <w:r>
              <w:rPr>
                <w:noProof/>
                <w:webHidden/>
              </w:rPr>
              <w:fldChar w:fldCharType="separate"/>
            </w:r>
            <w:r>
              <w:rPr>
                <w:noProof/>
                <w:webHidden/>
              </w:rPr>
              <w:t>4</w:t>
            </w:r>
            <w:r>
              <w:rPr>
                <w:noProof/>
                <w:webHidden/>
              </w:rPr>
              <w:fldChar w:fldCharType="end"/>
            </w:r>
          </w:hyperlink>
        </w:p>
        <w:p w14:paraId="4BCD6125" w14:textId="30E5E746" w:rsidR="00453A82" w:rsidRDefault="00453A82">
          <w:pPr>
            <w:pStyle w:val="Inhopg1"/>
            <w:tabs>
              <w:tab w:val="left" w:pos="480"/>
              <w:tab w:val="right" w:leader="dot" w:pos="9016"/>
            </w:tabs>
            <w:rPr>
              <w:rFonts w:eastAsiaTheme="minorEastAsia"/>
              <w:noProof/>
              <w:sz w:val="22"/>
              <w:lang w:eastAsia="nl-NL"/>
            </w:rPr>
          </w:pPr>
          <w:hyperlink w:anchor="_Toc93645691" w:history="1">
            <w:r w:rsidRPr="00424360">
              <w:rPr>
                <w:rStyle w:val="Hyperlink"/>
                <w:noProof/>
              </w:rPr>
              <w:t>2</w:t>
            </w:r>
            <w:r>
              <w:rPr>
                <w:rFonts w:eastAsiaTheme="minorEastAsia"/>
                <w:noProof/>
                <w:sz w:val="22"/>
                <w:lang w:eastAsia="nl-NL"/>
              </w:rPr>
              <w:tab/>
            </w:r>
            <w:r w:rsidRPr="00424360">
              <w:rPr>
                <w:rStyle w:val="Hyperlink"/>
                <w:noProof/>
              </w:rPr>
              <w:t>Verklarende woordenlijst</w:t>
            </w:r>
            <w:r>
              <w:rPr>
                <w:noProof/>
                <w:webHidden/>
              </w:rPr>
              <w:tab/>
            </w:r>
            <w:r>
              <w:rPr>
                <w:noProof/>
                <w:webHidden/>
              </w:rPr>
              <w:fldChar w:fldCharType="begin"/>
            </w:r>
            <w:r>
              <w:rPr>
                <w:noProof/>
                <w:webHidden/>
              </w:rPr>
              <w:instrText xml:space="preserve"> PAGEREF _Toc93645691 \h </w:instrText>
            </w:r>
            <w:r>
              <w:rPr>
                <w:noProof/>
                <w:webHidden/>
              </w:rPr>
            </w:r>
            <w:r>
              <w:rPr>
                <w:noProof/>
                <w:webHidden/>
              </w:rPr>
              <w:fldChar w:fldCharType="separate"/>
            </w:r>
            <w:r>
              <w:rPr>
                <w:noProof/>
                <w:webHidden/>
              </w:rPr>
              <w:t>5</w:t>
            </w:r>
            <w:r>
              <w:rPr>
                <w:noProof/>
                <w:webHidden/>
              </w:rPr>
              <w:fldChar w:fldCharType="end"/>
            </w:r>
          </w:hyperlink>
        </w:p>
        <w:p w14:paraId="2114A834" w14:textId="029F681E" w:rsidR="00453A82" w:rsidRDefault="00453A82">
          <w:pPr>
            <w:pStyle w:val="Inhopg1"/>
            <w:tabs>
              <w:tab w:val="left" w:pos="480"/>
              <w:tab w:val="right" w:leader="dot" w:pos="9016"/>
            </w:tabs>
            <w:rPr>
              <w:rFonts w:eastAsiaTheme="minorEastAsia"/>
              <w:noProof/>
              <w:sz w:val="22"/>
              <w:lang w:eastAsia="nl-NL"/>
            </w:rPr>
          </w:pPr>
          <w:hyperlink w:anchor="_Toc93645692" w:history="1">
            <w:r w:rsidRPr="00424360">
              <w:rPr>
                <w:rStyle w:val="Hyperlink"/>
                <w:noProof/>
              </w:rPr>
              <w:t>3</w:t>
            </w:r>
            <w:r>
              <w:rPr>
                <w:rFonts w:eastAsiaTheme="minorEastAsia"/>
                <w:noProof/>
                <w:sz w:val="22"/>
                <w:lang w:eastAsia="nl-NL"/>
              </w:rPr>
              <w:tab/>
            </w:r>
            <w:r w:rsidRPr="00424360">
              <w:rPr>
                <w:rStyle w:val="Hyperlink"/>
                <w:noProof/>
              </w:rPr>
              <w:t>Leerdoelen</w:t>
            </w:r>
            <w:r>
              <w:rPr>
                <w:noProof/>
                <w:webHidden/>
              </w:rPr>
              <w:tab/>
            </w:r>
            <w:r>
              <w:rPr>
                <w:noProof/>
                <w:webHidden/>
              </w:rPr>
              <w:fldChar w:fldCharType="begin"/>
            </w:r>
            <w:r>
              <w:rPr>
                <w:noProof/>
                <w:webHidden/>
              </w:rPr>
              <w:instrText xml:space="preserve"> PAGEREF _Toc93645692 \h </w:instrText>
            </w:r>
            <w:r>
              <w:rPr>
                <w:noProof/>
                <w:webHidden/>
              </w:rPr>
            </w:r>
            <w:r>
              <w:rPr>
                <w:noProof/>
                <w:webHidden/>
              </w:rPr>
              <w:fldChar w:fldCharType="separate"/>
            </w:r>
            <w:r>
              <w:rPr>
                <w:noProof/>
                <w:webHidden/>
              </w:rPr>
              <w:t>6</w:t>
            </w:r>
            <w:r>
              <w:rPr>
                <w:noProof/>
                <w:webHidden/>
              </w:rPr>
              <w:fldChar w:fldCharType="end"/>
            </w:r>
          </w:hyperlink>
        </w:p>
        <w:p w14:paraId="30858B9D" w14:textId="6B725342" w:rsidR="00453A82" w:rsidRDefault="00453A82">
          <w:pPr>
            <w:pStyle w:val="Inhopg1"/>
            <w:tabs>
              <w:tab w:val="left" w:pos="480"/>
              <w:tab w:val="right" w:leader="dot" w:pos="9016"/>
            </w:tabs>
            <w:rPr>
              <w:rFonts w:eastAsiaTheme="minorEastAsia"/>
              <w:noProof/>
              <w:sz w:val="22"/>
              <w:lang w:eastAsia="nl-NL"/>
            </w:rPr>
          </w:pPr>
          <w:hyperlink w:anchor="_Toc93645693" w:history="1">
            <w:r w:rsidRPr="00424360">
              <w:rPr>
                <w:rStyle w:val="Hyperlink"/>
                <w:noProof/>
              </w:rPr>
              <w:t>4</w:t>
            </w:r>
            <w:r>
              <w:rPr>
                <w:rFonts w:eastAsiaTheme="minorEastAsia"/>
                <w:noProof/>
                <w:sz w:val="22"/>
                <w:lang w:eastAsia="nl-NL"/>
              </w:rPr>
              <w:tab/>
            </w:r>
            <w:r w:rsidRPr="00424360">
              <w:rPr>
                <w:rStyle w:val="Hyperlink"/>
                <w:noProof/>
              </w:rPr>
              <w:t>Onderwijsvormen</w:t>
            </w:r>
            <w:r>
              <w:rPr>
                <w:noProof/>
                <w:webHidden/>
              </w:rPr>
              <w:tab/>
            </w:r>
            <w:r>
              <w:rPr>
                <w:noProof/>
                <w:webHidden/>
              </w:rPr>
              <w:fldChar w:fldCharType="begin"/>
            </w:r>
            <w:r>
              <w:rPr>
                <w:noProof/>
                <w:webHidden/>
              </w:rPr>
              <w:instrText xml:space="preserve"> PAGEREF _Toc93645693 \h </w:instrText>
            </w:r>
            <w:r>
              <w:rPr>
                <w:noProof/>
                <w:webHidden/>
              </w:rPr>
            </w:r>
            <w:r>
              <w:rPr>
                <w:noProof/>
                <w:webHidden/>
              </w:rPr>
              <w:fldChar w:fldCharType="separate"/>
            </w:r>
            <w:r>
              <w:rPr>
                <w:noProof/>
                <w:webHidden/>
              </w:rPr>
              <w:t>7</w:t>
            </w:r>
            <w:r>
              <w:rPr>
                <w:noProof/>
                <w:webHidden/>
              </w:rPr>
              <w:fldChar w:fldCharType="end"/>
            </w:r>
          </w:hyperlink>
        </w:p>
        <w:p w14:paraId="0E49CCC5" w14:textId="47F44366" w:rsidR="00453A82" w:rsidRDefault="00453A82">
          <w:pPr>
            <w:pStyle w:val="Inhopg2"/>
            <w:tabs>
              <w:tab w:val="left" w:pos="880"/>
              <w:tab w:val="right" w:leader="dot" w:pos="9016"/>
            </w:tabs>
            <w:rPr>
              <w:rFonts w:eastAsiaTheme="minorEastAsia"/>
              <w:noProof/>
              <w:sz w:val="22"/>
              <w:lang w:eastAsia="nl-NL"/>
            </w:rPr>
          </w:pPr>
          <w:hyperlink w:anchor="_Toc93645694" w:history="1">
            <w:r w:rsidRPr="00424360">
              <w:rPr>
                <w:rStyle w:val="Hyperlink"/>
                <w:noProof/>
              </w:rPr>
              <w:t>4.1</w:t>
            </w:r>
            <w:r>
              <w:rPr>
                <w:rFonts w:eastAsiaTheme="minorEastAsia"/>
                <w:noProof/>
                <w:sz w:val="22"/>
                <w:lang w:eastAsia="nl-NL"/>
              </w:rPr>
              <w:tab/>
            </w:r>
            <w:r w:rsidRPr="00424360">
              <w:rPr>
                <w:rStyle w:val="Hyperlink"/>
                <w:noProof/>
              </w:rPr>
              <w:t>Stage</w:t>
            </w:r>
            <w:r>
              <w:rPr>
                <w:noProof/>
                <w:webHidden/>
              </w:rPr>
              <w:tab/>
            </w:r>
            <w:r>
              <w:rPr>
                <w:noProof/>
                <w:webHidden/>
              </w:rPr>
              <w:fldChar w:fldCharType="begin"/>
            </w:r>
            <w:r>
              <w:rPr>
                <w:noProof/>
                <w:webHidden/>
              </w:rPr>
              <w:instrText xml:space="preserve"> PAGEREF _Toc93645694 \h </w:instrText>
            </w:r>
            <w:r>
              <w:rPr>
                <w:noProof/>
                <w:webHidden/>
              </w:rPr>
            </w:r>
            <w:r>
              <w:rPr>
                <w:noProof/>
                <w:webHidden/>
              </w:rPr>
              <w:fldChar w:fldCharType="separate"/>
            </w:r>
            <w:r>
              <w:rPr>
                <w:noProof/>
                <w:webHidden/>
              </w:rPr>
              <w:t>7</w:t>
            </w:r>
            <w:r>
              <w:rPr>
                <w:noProof/>
                <w:webHidden/>
              </w:rPr>
              <w:fldChar w:fldCharType="end"/>
            </w:r>
          </w:hyperlink>
        </w:p>
        <w:p w14:paraId="40416706" w14:textId="116F95CE" w:rsidR="00453A82" w:rsidRDefault="00453A82">
          <w:pPr>
            <w:pStyle w:val="Inhopg2"/>
            <w:tabs>
              <w:tab w:val="left" w:pos="880"/>
              <w:tab w:val="right" w:leader="dot" w:pos="9016"/>
            </w:tabs>
            <w:rPr>
              <w:rFonts w:eastAsiaTheme="minorEastAsia"/>
              <w:noProof/>
              <w:sz w:val="22"/>
              <w:lang w:eastAsia="nl-NL"/>
            </w:rPr>
          </w:pPr>
          <w:hyperlink w:anchor="_Toc93645695" w:history="1">
            <w:r w:rsidRPr="00424360">
              <w:rPr>
                <w:rStyle w:val="Hyperlink"/>
                <w:noProof/>
              </w:rPr>
              <w:t>4.2</w:t>
            </w:r>
            <w:r>
              <w:rPr>
                <w:rFonts w:eastAsiaTheme="minorEastAsia"/>
                <w:noProof/>
                <w:sz w:val="22"/>
                <w:lang w:eastAsia="nl-NL"/>
              </w:rPr>
              <w:tab/>
            </w:r>
            <w:r w:rsidRPr="00424360">
              <w:rPr>
                <w:rStyle w:val="Hyperlink"/>
                <w:noProof/>
              </w:rPr>
              <w:t>Intervisie</w:t>
            </w:r>
            <w:r>
              <w:rPr>
                <w:noProof/>
                <w:webHidden/>
              </w:rPr>
              <w:tab/>
            </w:r>
            <w:r>
              <w:rPr>
                <w:noProof/>
                <w:webHidden/>
              </w:rPr>
              <w:fldChar w:fldCharType="begin"/>
            </w:r>
            <w:r>
              <w:rPr>
                <w:noProof/>
                <w:webHidden/>
              </w:rPr>
              <w:instrText xml:space="preserve"> PAGEREF _Toc93645695 \h </w:instrText>
            </w:r>
            <w:r>
              <w:rPr>
                <w:noProof/>
                <w:webHidden/>
              </w:rPr>
            </w:r>
            <w:r>
              <w:rPr>
                <w:noProof/>
                <w:webHidden/>
              </w:rPr>
              <w:fldChar w:fldCharType="separate"/>
            </w:r>
            <w:r>
              <w:rPr>
                <w:noProof/>
                <w:webHidden/>
              </w:rPr>
              <w:t>7</w:t>
            </w:r>
            <w:r>
              <w:rPr>
                <w:noProof/>
                <w:webHidden/>
              </w:rPr>
              <w:fldChar w:fldCharType="end"/>
            </w:r>
          </w:hyperlink>
        </w:p>
        <w:p w14:paraId="281A39A2" w14:textId="7AC2D65D" w:rsidR="00453A82" w:rsidRDefault="00453A82">
          <w:pPr>
            <w:pStyle w:val="Inhopg2"/>
            <w:tabs>
              <w:tab w:val="left" w:pos="880"/>
              <w:tab w:val="right" w:leader="dot" w:pos="9016"/>
            </w:tabs>
            <w:rPr>
              <w:rFonts w:eastAsiaTheme="minorEastAsia"/>
              <w:noProof/>
              <w:sz w:val="22"/>
              <w:lang w:eastAsia="nl-NL"/>
            </w:rPr>
          </w:pPr>
          <w:hyperlink w:anchor="_Toc93645696" w:history="1">
            <w:r w:rsidRPr="00424360">
              <w:rPr>
                <w:rStyle w:val="Hyperlink"/>
                <w:noProof/>
              </w:rPr>
              <w:t>4.3</w:t>
            </w:r>
            <w:r>
              <w:rPr>
                <w:rFonts w:eastAsiaTheme="minorEastAsia"/>
                <w:noProof/>
                <w:sz w:val="22"/>
                <w:lang w:eastAsia="nl-NL"/>
              </w:rPr>
              <w:tab/>
            </w:r>
            <w:r w:rsidRPr="00424360">
              <w:rPr>
                <w:rStyle w:val="Hyperlink"/>
                <w:noProof/>
              </w:rPr>
              <w:t>Professioneel Spreken</w:t>
            </w:r>
            <w:r>
              <w:rPr>
                <w:noProof/>
                <w:webHidden/>
              </w:rPr>
              <w:tab/>
            </w:r>
            <w:r>
              <w:rPr>
                <w:noProof/>
                <w:webHidden/>
              </w:rPr>
              <w:fldChar w:fldCharType="begin"/>
            </w:r>
            <w:r>
              <w:rPr>
                <w:noProof/>
                <w:webHidden/>
              </w:rPr>
              <w:instrText xml:space="preserve"> PAGEREF _Toc93645696 \h </w:instrText>
            </w:r>
            <w:r>
              <w:rPr>
                <w:noProof/>
                <w:webHidden/>
              </w:rPr>
            </w:r>
            <w:r>
              <w:rPr>
                <w:noProof/>
                <w:webHidden/>
              </w:rPr>
              <w:fldChar w:fldCharType="separate"/>
            </w:r>
            <w:r>
              <w:rPr>
                <w:noProof/>
                <w:webHidden/>
              </w:rPr>
              <w:t>7</w:t>
            </w:r>
            <w:r>
              <w:rPr>
                <w:noProof/>
                <w:webHidden/>
              </w:rPr>
              <w:fldChar w:fldCharType="end"/>
            </w:r>
          </w:hyperlink>
        </w:p>
        <w:p w14:paraId="1121B746" w14:textId="59C4A556" w:rsidR="00453A82" w:rsidRDefault="00453A82">
          <w:pPr>
            <w:pStyle w:val="Inhopg2"/>
            <w:tabs>
              <w:tab w:val="left" w:pos="880"/>
              <w:tab w:val="right" w:leader="dot" w:pos="9016"/>
            </w:tabs>
            <w:rPr>
              <w:rFonts w:eastAsiaTheme="minorEastAsia"/>
              <w:noProof/>
              <w:sz w:val="22"/>
              <w:lang w:eastAsia="nl-NL"/>
            </w:rPr>
          </w:pPr>
          <w:hyperlink w:anchor="_Toc93645697" w:history="1">
            <w:r w:rsidRPr="00424360">
              <w:rPr>
                <w:rStyle w:val="Hyperlink"/>
                <w:noProof/>
              </w:rPr>
              <w:t>4.4</w:t>
            </w:r>
            <w:r>
              <w:rPr>
                <w:rFonts w:eastAsiaTheme="minorEastAsia"/>
                <w:noProof/>
                <w:sz w:val="22"/>
                <w:lang w:eastAsia="nl-NL"/>
              </w:rPr>
              <w:tab/>
            </w:r>
            <w:r w:rsidRPr="00424360">
              <w:rPr>
                <w:rStyle w:val="Hyperlink"/>
                <w:noProof/>
              </w:rPr>
              <w:t>Lesbezoek</w:t>
            </w:r>
            <w:r>
              <w:rPr>
                <w:noProof/>
                <w:webHidden/>
              </w:rPr>
              <w:tab/>
            </w:r>
            <w:r>
              <w:rPr>
                <w:noProof/>
                <w:webHidden/>
              </w:rPr>
              <w:fldChar w:fldCharType="begin"/>
            </w:r>
            <w:r>
              <w:rPr>
                <w:noProof/>
                <w:webHidden/>
              </w:rPr>
              <w:instrText xml:space="preserve"> PAGEREF _Toc93645697 \h </w:instrText>
            </w:r>
            <w:r>
              <w:rPr>
                <w:noProof/>
                <w:webHidden/>
              </w:rPr>
            </w:r>
            <w:r>
              <w:rPr>
                <w:noProof/>
                <w:webHidden/>
              </w:rPr>
              <w:fldChar w:fldCharType="separate"/>
            </w:r>
            <w:r>
              <w:rPr>
                <w:noProof/>
                <w:webHidden/>
              </w:rPr>
              <w:t>7</w:t>
            </w:r>
            <w:r>
              <w:rPr>
                <w:noProof/>
                <w:webHidden/>
              </w:rPr>
              <w:fldChar w:fldCharType="end"/>
            </w:r>
          </w:hyperlink>
        </w:p>
        <w:p w14:paraId="5580AD7A" w14:textId="66330D76" w:rsidR="00453A82" w:rsidRDefault="00453A82">
          <w:pPr>
            <w:pStyle w:val="Inhopg1"/>
            <w:tabs>
              <w:tab w:val="left" w:pos="480"/>
              <w:tab w:val="right" w:leader="dot" w:pos="9016"/>
            </w:tabs>
            <w:rPr>
              <w:rFonts w:eastAsiaTheme="minorEastAsia"/>
              <w:noProof/>
              <w:sz w:val="22"/>
              <w:lang w:eastAsia="nl-NL"/>
            </w:rPr>
          </w:pPr>
          <w:hyperlink w:anchor="_Toc93645698" w:history="1">
            <w:r w:rsidRPr="00424360">
              <w:rPr>
                <w:rStyle w:val="Hyperlink"/>
                <w:noProof/>
              </w:rPr>
              <w:t>5</w:t>
            </w:r>
            <w:r>
              <w:rPr>
                <w:rFonts w:eastAsiaTheme="minorEastAsia"/>
                <w:noProof/>
                <w:sz w:val="22"/>
                <w:lang w:eastAsia="nl-NL"/>
              </w:rPr>
              <w:tab/>
            </w:r>
            <w:r w:rsidRPr="00424360">
              <w:rPr>
                <w:rStyle w:val="Hyperlink"/>
                <w:noProof/>
              </w:rPr>
              <w:t>Toetsing</w:t>
            </w:r>
            <w:r>
              <w:rPr>
                <w:noProof/>
                <w:webHidden/>
              </w:rPr>
              <w:tab/>
            </w:r>
            <w:r>
              <w:rPr>
                <w:noProof/>
                <w:webHidden/>
              </w:rPr>
              <w:fldChar w:fldCharType="begin"/>
            </w:r>
            <w:r>
              <w:rPr>
                <w:noProof/>
                <w:webHidden/>
              </w:rPr>
              <w:instrText xml:space="preserve"> PAGEREF _Toc93645698 \h </w:instrText>
            </w:r>
            <w:r>
              <w:rPr>
                <w:noProof/>
                <w:webHidden/>
              </w:rPr>
            </w:r>
            <w:r>
              <w:rPr>
                <w:noProof/>
                <w:webHidden/>
              </w:rPr>
              <w:fldChar w:fldCharType="separate"/>
            </w:r>
            <w:r>
              <w:rPr>
                <w:noProof/>
                <w:webHidden/>
              </w:rPr>
              <w:t>8</w:t>
            </w:r>
            <w:r>
              <w:rPr>
                <w:noProof/>
                <w:webHidden/>
              </w:rPr>
              <w:fldChar w:fldCharType="end"/>
            </w:r>
          </w:hyperlink>
        </w:p>
        <w:p w14:paraId="448C123D" w14:textId="73B5D36B" w:rsidR="00453A82" w:rsidRDefault="00453A82">
          <w:pPr>
            <w:pStyle w:val="Inhopg2"/>
            <w:tabs>
              <w:tab w:val="left" w:pos="880"/>
              <w:tab w:val="right" w:leader="dot" w:pos="9016"/>
            </w:tabs>
            <w:rPr>
              <w:rFonts w:eastAsiaTheme="minorEastAsia"/>
              <w:noProof/>
              <w:sz w:val="22"/>
              <w:lang w:eastAsia="nl-NL"/>
            </w:rPr>
          </w:pPr>
          <w:hyperlink w:anchor="_Toc93645699" w:history="1">
            <w:r w:rsidRPr="00424360">
              <w:rPr>
                <w:rStyle w:val="Hyperlink"/>
                <w:noProof/>
              </w:rPr>
              <w:t>5.1</w:t>
            </w:r>
            <w:r>
              <w:rPr>
                <w:rFonts w:eastAsiaTheme="minorEastAsia"/>
                <w:noProof/>
                <w:sz w:val="22"/>
                <w:lang w:eastAsia="nl-NL"/>
              </w:rPr>
              <w:tab/>
            </w:r>
            <w:r w:rsidRPr="00424360">
              <w:rPr>
                <w:rStyle w:val="Hyperlink"/>
                <w:noProof/>
              </w:rPr>
              <w:t>Startvisie</w:t>
            </w:r>
            <w:r>
              <w:rPr>
                <w:noProof/>
                <w:webHidden/>
              </w:rPr>
              <w:tab/>
            </w:r>
            <w:r>
              <w:rPr>
                <w:noProof/>
                <w:webHidden/>
              </w:rPr>
              <w:fldChar w:fldCharType="begin"/>
            </w:r>
            <w:r>
              <w:rPr>
                <w:noProof/>
                <w:webHidden/>
              </w:rPr>
              <w:instrText xml:space="preserve"> PAGEREF _Toc93645699 \h </w:instrText>
            </w:r>
            <w:r>
              <w:rPr>
                <w:noProof/>
                <w:webHidden/>
              </w:rPr>
            </w:r>
            <w:r>
              <w:rPr>
                <w:noProof/>
                <w:webHidden/>
              </w:rPr>
              <w:fldChar w:fldCharType="separate"/>
            </w:r>
            <w:r>
              <w:rPr>
                <w:noProof/>
                <w:webHidden/>
              </w:rPr>
              <w:t>8</w:t>
            </w:r>
            <w:r>
              <w:rPr>
                <w:noProof/>
                <w:webHidden/>
              </w:rPr>
              <w:fldChar w:fldCharType="end"/>
            </w:r>
          </w:hyperlink>
        </w:p>
        <w:p w14:paraId="4CA47DBC" w14:textId="3AFBA1B3" w:rsidR="00453A82" w:rsidRDefault="00453A82">
          <w:pPr>
            <w:pStyle w:val="Inhopg2"/>
            <w:tabs>
              <w:tab w:val="left" w:pos="880"/>
              <w:tab w:val="right" w:leader="dot" w:pos="9016"/>
            </w:tabs>
            <w:rPr>
              <w:rFonts w:eastAsiaTheme="minorEastAsia"/>
              <w:noProof/>
              <w:sz w:val="22"/>
              <w:lang w:eastAsia="nl-NL"/>
            </w:rPr>
          </w:pPr>
          <w:hyperlink w:anchor="_Toc93645700" w:history="1">
            <w:r w:rsidRPr="00424360">
              <w:rPr>
                <w:rStyle w:val="Hyperlink"/>
                <w:noProof/>
              </w:rPr>
              <w:t>5.2</w:t>
            </w:r>
            <w:r>
              <w:rPr>
                <w:rFonts w:eastAsiaTheme="minorEastAsia"/>
                <w:noProof/>
                <w:sz w:val="22"/>
                <w:lang w:eastAsia="nl-NL"/>
              </w:rPr>
              <w:tab/>
            </w:r>
            <w:r w:rsidRPr="00424360">
              <w:rPr>
                <w:rStyle w:val="Hyperlink"/>
                <w:noProof/>
              </w:rPr>
              <w:t>Praktijkbeoordeling</w:t>
            </w:r>
            <w:r>
              <w:rPr>
                <w:noProof/>
                <w:webHidden/>
              </w:rPr>
              <w:tab/>
            </w:r>
            <w:r>
              <w:rPr>
                <w:noProof/>
                <w:webHidden/>
              </w:rPr>
              <w:fldChar w:fldCharType="begin"/>
            </w:r>
            <w:r>
              <w:rPr>
                <w:noProof/>
                <w:webHidden/>
              </w:rPr>
              <w:instrText xml:space="preserve"> PAGEREF _Toc93645700 \h </w:instrText>
            </w:r>
            <w:r>
              <w:rPr>
                <w:noProof/>
                <w:webHidden/>
              </w:rPr>
            </w:r>
            <w:r>
              <w:rPr>
                <w:noProof/>
                <w:webHidden/>
              </w:rPr>
              <w:fldChar w:fldCharType="separate"/>
            </w:r>
            <w:r>
              <w:rPr>
                <w:noProof/>
                <w:webHidden/>
              </w:rPr>
              <w:t>8</w:t>
            </w:r>
            <w:r>
              <w:rPr>
                <w:noProof/>
                <w:webHidden/>
              </w:rPr>
              <w:fldChar w:fldCharType="end"/>
            </w:r>
          </w:hyperlink>
        </w:p>
        <w:p w14:paraId="5D786B63" w14:textId="49C324EE" w:rsidR="00453A82" w:rsidRDefault="00453A82">
          <w:pPr>
            <w:pStyle w:val="Inhopg3"/>
            <w:tabs>
              <w:tab w:val="right" w:leader="dot" w:pos="9016"/>
            </w:tabs>
            <w:rPr>
              <w:rFonts w:eastAsiaTheme="minorEastAsia"/>
              <w:noProof/>
              <w:sz w:val="22"/>
              <w:lang w:eastAsia="nl-NL"/>
            </w:rPr>
          </w:pPr>
          <w:hyperlink w:anchor="_Toc93645701" w:history="1">
            <w:r w:rsidRPr="00424360">
              <w:rPr>
                <w:rStyle w:val="Hyperlink"/>
                <w:rFonts w:eastAsia="Cambria"/>
                <w:noProof/>
              </w:rPr>
              <w:t>Let op: Onvoldoende voor de praktijk?</w:t>
            </w:r>
            <w:r>
              <w:rPr>
                <w:noProof/>
                <w:webHidden/>
              </w:rPr>
              <w:tab/>
            </w:r>
            <w:r>
              <w:rPr>
                <w:noProof/>
                <w:webHidden/>
              </w:rPr>
              <w:fldChar w:fldCharType="begin"/>
            </w:r>
            <w:r>
              <w:rPr>
                <w:noProof/>
                <w:webHidden/>
              </w:rPr>
              <w:instrText xml:space="preserve"> PAGEREF _Toc93645701 \h </w:instrText>
            </w:r>
            <w:r>
              <w:rPr>
                <w:noProof/>
                <w:webHidden/>
              </w:rPr>
            </w:r>
            <w:r>
              <w:rPr>
                <w:noProof/>
                <w:webHidden/>
              </w:rPr>
              <w:fldChar w:fldCharType="separate"/>
            </w:r>
            <w:r>
              <w:rPr>
                <w:noProof/>
                <w:webHidden/>
              </w:rPr>
              <w:t>8</w:t>
            </w:r>
            <w:r>
              <w:rPr>
                <w:noProof/>
                <w:webHidden/>
              </w:rPr>
              <w:fldChar w:fldCharType="end"/>
            </w:r>
          </w:hyperlink>
        </w:p>
        <w:p w14:paraId="6FBCA9DA" w14:textId="33129D50" w:rsidR="00453A82" w:rsidRDefault="00453A82">
          <w:pPr>
            <w:pStyle w:val="Inhopg2"/>
            <w:tabs>
              <w:tab w:val="left" w:pos="880"/>
              <w:tab w:val="right" w:leader="dot" w:pos="9016"/>
            </w:tabs>
            <w:rPr>
              <w:rFonts w:eastAsiaTheme="minorEastAsia"/>
              <w:noProof/>
              <w:sz w:val="22"/>
              <w:lang w:eastAsia="nl-NL"/>
            </w:rPr>
          </w:pPr>
          <w:hyperlink w:anchor="_Toc93645702" w:history="1">
            <w:r w:rsidRPr="00424360">
              <w:rPr>
                <w:rStyle w:val="Hyperlink"/>
                <w:noProof/>
              </w:rPr>
              <w:t>5.3</w:t>
            </w:r>
            <w:r>
              <w:rPr>
                <w:rFonts w:eastAsiaTheme="minorEastAsia"/>
                <w:noProof/>
                <w:sz w:val="22"/>
                <w:lang w:eastAsia="nl-NL"/>
              </w:rPr>
              <w:tab/>
            </w:r>
            <w:r w:rsidRPr="00424360">
              <w:rPr>
                <w:rStyle w:val="Hyperlink"/>
                <w:noProof/>
              </w:rPr>
              <w:t>Verslag Onderwijspraktijk A</w:t>
            </w:r>
            <w:r>
              <w:rPr>
                <w:noProof/>
                <w:webHidden/>
              </w:rPr>
              <w:tab/>
            </w:r>
            <w:r>
              <w:rPr>
                <w:noProof/>
                <w:webHidden/>
              </w:rPr>
              <w:fldChar w:fldCharType="begin"/>
            </w:r>
            <w:r>
              <w:rPr>
                <w:noProof/>
                <w:webHidden/>
              </w:rPr>
              <w:instrText xml:space="preserve"> PAGEREF _Toc93645702 \h </w:instrText>
            </w:r>
            <w:r>
              <w:rPr>
                <w:noProof/>
                <w:webHidden/>
              </w:rPr>
            </w:r>
            <w:r>
              <w:rPr>
                <w:noProof/>
                <w:webHidden/>
              </w:rPr>
              <w:fldChar w:fldCharType="separate"/>
            </w:r>
            <w:r>
              <w:rPr>
                <w:noProof/>
                <w:webHidden/>
              </w:rPr>
              <w:t>9</w:t>
            </w:r>
            <w:r>
              <w:rPr>
                <w:noProof/>
                <w:webHidden/>
              </w:rPr>
              <w:fldChar w:fldCharType="end"/>
            </w:r>
          </w:hyperlink>
        </w:p>
        <w:p w14:paraId="33CCF7D2" w14:textId="3E7DF70D" w:rsidR="00453A82" w:rsidRDefault="00453A82">
          <w:pPr>
            <w:pStyle w:val="Inhopg2"/>
            <w:tabs>
              <w:tab w:val="left" w:pos="880"/>
              <w:tab w:val="right" w:leader="dot" w:pos="9016"/>
            </w:tabs>
            <w:rPr>
              <w:rFonts w:eastAsiaTheme="minorEastAsia"/>
              <w:noProof/>
              <w:sz w:val="22"/>
              <w:lang w:eastAsia="nl-NL"/>
            </w:rPr>
          </w:pPr>
          <w:hyperlink w:anchor="_Toc93645703" w:history="1">
            <w:r w:rsidRPr="00424360">
              <w:rPr>
                <w:rStyle w:val="Hyperlink"/>
                <w:noProof/>
              </w:rPr>
              <w:t>5.4</w:t>
            </w:r>
            <w:r>
              <w:rPr>
                <w:rFonts w:eastAsiaTheme="minorEastAsia"/>
                <w:noProof/>
                <w:sz w:val="22"/>
                <w:lang w:eastAsia="nl-NL"/>
              </w:rPr>
              <w:tab/>
            </w:r>
            <w:r w:rsidRPr="00424360">
              <w:rPr>
                <w:rStyle w:val="Hyperlink"/>
                <w:noProof/>
              </w:rPr>
              <w:t>Systematische Lesobservatie</w:t>
            </w:r>
            <w:r>
              <w:rPr>
                <w:noProof/>
                <w:webHidden/>
              </w:rPr>
              <w:tab/>
            </w:r>
            <w:r>
              <w:rPr>
                <w:noProof/>
                <w:webHidden/>
              </w:rPr>
              <w:fldChar w:fldCharType="begin"/>
            </w:r>
            <w:r>
              <w:rPr>
                <w:noProof/>
                <w:webHidden/>
              </w:rPr>
              <w:instrText xml:space="preserve"> PAGEREF _Toc93645703 \h </w:instrText>
            </w:r>
            <w:r>
              <w:rPr>
                <w:noProof/>
                <w:webHidden/>
              </w:rPr>
            </w:r>
            <w:r>
              <w:rPr>
                <w:noProof/>
                <w:webHidden/>
              </w:rPr>
              <w:fldChar w:fldCharType="separate"/>
            </w:r>
            <w:r>
              <w:rPr>
                <w:noProof/>
                <w:webHidden/>
              </w:rPr>
              <w:t>9</w:t>
            </w:r>
            <w:r>
              <w:rPr>
                <w:noProof/>
                <w:webHidden/>
              </w:rPr>
              <w:fldChar w:fldCharType="end"/>
            </w:r>
          </w:hyperlink>
        </w:p>
        <w:p w14:paraId="594C1538" w14:textId="59CC781A" w:rsidR="00453A82" w:rsidRDefault="00453A82">
          <w:pPr>
            <w:pStyle w:val="Inhopg2"/>
            <w:tabs>
              <w:tab w:val="left" w:pos="880"/>
              <w:tab w:val="right" w:leader="dot" w:pos="9016"/>
            </w:tabs>
            <w:rPr>
              <w:rFonts w:eastAsiaTheme="minorEastAsia"/>
              <w:noProof/>
              <w:sz w:val="22"/>
              <w:lang w:eastAsia="nl-NL"/>
            </w:rPr>
          </w:pPr>
          <w:hyperlink w:anchor="_Toc93645704" w:history="1">
            <w:r w:rsidRPr="00424360">
              <w:rPr>
                <w:rStyle w:val="Hyperlink"/>
                <w:noProof/>
              </w:rPr>
              <w:t>5.5</w:t>
            </w:r>
            <w:r>
              <w:rPr>
                <w:rFonts w:eastAsiaTheme="minorEastAsia"/>
                <w:noProof/>
                <w:sz w:val="22"/>
                <w:lang w:eastAsia="nl-NL"/>
              </w:rPr>
              <w:tab/>
            </w:r>
            <w:r w:rsidRPr="00424360">
              <w:rPr>
                <w:rStyle w:val="Hyperlink"/>
                <w:noProof/>
              </w:rPr>
              <w:t>Aanpassingen in verband met coronamaatregelen</w:t>
            </w:r>
            <w:r>
              <w:rPr>
                <w:noProof/>
                <w:webHidden/>
              </w:rPr>
              <w:tab/>
            </w:r>
            <w:r>
              <w:rPr>
                <w:noProof/>
                <w:webHidden/>
              </w:rPr>
              <w:fldChar w:fldCharType="begin"/>
            </w:r>
            <w:r>
              <w:rPr>
                <w:noProof/>
                <w:webHidden/>
              </w:rPr>
              <w:instrText xml:space="preserve"> PAGEREF _Toc93645704 \h </w:instrText>
            </w:r>
            <w:r>
              <w:rPr>
                <w:noProof/>
                <w:webHidden/>
              </w:rPr>
            </w:r>
            <w:r>
              <w:rPr>
                <w:noProof/>
                <w:webHidden/>
              </w:rPr>
              <w:fldChar w:fldCharType="separate"/>
            </w:r>
            <w:r>
              <w:rPr>
                <w:noProof/>
                <w:webHidden/>
              </w:rPr>
              <w:t>9</w:t>
            </w:r>
            <w:r>
              <w:rPr>
                <w:noProof/>
                <w:webHidden/>
              </w:rPr>
              <w:fldChar w:fldCharType="end"/>
            </w:r>
          </w:hyperlink>
        </w:p>
        <w:p w14:paraId="56D6EEB1" w14:textId="5FFDD576" w:rsidR="00453A82" w:rsidRDefault="00453A82">
          <w:pPr>
            <w:pStyle w:val="Inhopg2"/>
            <w:tabs>
              <w:tab w:val="left" w:pos="880"/>
              <w:tab w:val="right" w:leader="dot" w:pos="9016"/>
            </w:tabs>
            <w:rPr>
              <w:rFonts w:eastAsiaTheme="minorEastAsia"/>
              <w:noProof/>
              <w:sz w:val="22"/>
              <w:lang w:eastAsia="nl-NL"/>
            </w:rPr>
          </w:pPr>
          <w:hyperlink w:anchor="_Toc93645705" w:history="1">
            <w:r w:rsidRPr="00424360">
              <w:rPr>
                <w:rStyle w:val="Hyperlink"/>
                <w:noProof/>
              </w:rPr>
              <w:t>5.6</w:t>
            </w:r>
            <w:r>
              <w:rPr>
                <w:rFonts w:eastAsiaTheme="minorEastAsia"/>
                <w:noProof/>
                <w:sz w:val="22"/>
                <w:lang w:eastAsia="nl-NL"/>
              </w:rPr>
              <w:tab/>
            </w:r>
            <w:r w:rsidRPr="00424360">
              <w:rPr>
                <w:rStyle w:val="Hyperlink"/>
                <w:noProof/>
              </w:rPr>
              <w:t>Cijferbepaling</w:t>
            </w:r>
            <w:r>
              <w:rPr>
                <w:noProof/>
                <w:webHidden/>
              </w:rPr>
              <w:tab/>
            </w:r>
            <w:r>
              <w:rPr>
                <w:noProof/>
                <w:webHidden/>
              </w:rPr>
              <w:fldChar w:fldCharType="begin"/>
            </w:r>
            <w:r>
              <w:rPr>
                <w:noProof/>
                <w:webHidden/>
              </w:rPr>
              <w:instrText xml:space="preserve"> PAGEREF _Toc93645705 \h </w:instrText>
            </w:r>
            <w:r>
              <w:rPr>
                <w:noProof/>
                <w:webHidden/>
              </w:rPr>
            </w:r>
            <w:r>
              <w:rPr>
                <w:noProof/>
                <w:webHidden/>
              </w:rPr>
              <w:fldChar w:fldCharType="separate"/>
            </w:r>
            <w:r>
              <w:rPr>
                <w:noProof/>
                <w:webHidden/>
              </w:rPr>
              <w:t>9</w:t>
            </w:r>
            <w:r>
              <w:rPr>
                <w:noProof/>
                <w:webHidden/>
              </w:rPr>
              <w:fldChar w:fldCharType="end"/>
            </w:r>
          </w:hyperlink>
        </w:p>
        <w:p w14:paraId="0E8FE4FB" w14:textId="31C79279" w:rsidR="00453A82" w:rsidRDefault="00453A82">
          <w:pPr>
            <w:pStyle w:val="Inhopg2"/>
            <w:tabs>
              <w:tab w:val="left" w:pos="880"/>
              <w:tab w:val="right" w:leader="dot" w:pos="9016"/>
            </w:tabs>
            <w:rPr>
              <w:rFonts w:eastAsiaTheme="minorEastAsia"/>
              <w:noProof/>
              <w:sz w:val="22"/>
              <w:lang w:eastAsia="nl-NL"/>
            </w:rPr>
          </w:pPr>
          <w:hyperlink w:anchor="_Toc93645706" w:history="1">
            <w:r w:rsidRPr="00424360">
              <w:rPr>
                <w:rStyle w:val="Hyperlink"/>
                <w:noProof/>
              </w:rPr>
              <w:t>5.7</w:t>
            </w:r>
            <w:r>
              <w:rPr>
                <w:rFonts w:eastAsiaTheme="minorEastAsia"/>
                <w:noProof/>
                <w:sz w:val="22"/>
                <w:lang w:eastAsia="nl-NL"/>
              </w:rPr>
              <w:tab/>
            </w:r>
            <w:r w:rsidRPr="00424360">
              <w:rPr>
                <w:rStyle w:val="Hyperlink"/>
                <w:noProof/>
              </w:rPr>
              <w:t>Toetsdata</w:t>
            </w:r>
            <w:r>
              <w:rPr>
                <w:noProof/>
                <w:webHidden/>
              </w:rPr>
              <w:tab/>
            </w:r>
            <w:r>
              <w:rPr>
                <w:noProof/>
                <w:webHidden/>
              </w:rPr>
              <w:fldChar w:fldCharType="begin"/>
            </w:r>
            <w:r>
              <w:rPr>
                <w:noProof/>
                <w:webHidden/>
              </w:rPr>
              <w:instrText xml:space="preserve"> PAGEREF _Toc93645706 \h </w:instrText>
            </w:r>
            <w:r>
              <w:rPr>
                <w:noProof/>
                <w:webHidden/>
              </w:rPr>
            </w:r>
            <w:r>
              <w:rPr>
                <w:noProof/>
                <w:webHidden/>
              </w:rPr>
              <w:fldChar w:fldCharType="separate"/>
            </w:r>
            <w:r>
              <w:rPr>
                <w:noProof/>
                <w:webHidden/>
              </w:rPr>
              <w:t>10</w:t>
            </w:r>
            <w:r>
              <w:rPr>
                <w:noProof/>
                <w:webHidden/>
              </w:rPr>
              <w:fldChar w:fldCharType="end"/>
            </w:r>
          </w:hyperlink>
        </w:p>
        <w:p w14:paraId="41501B25" w14:textId="6D21A3DB" w:rsidR="00453A82" w:rsidRDefault="00453A82">
          <w:pPr>
            <w:pStyle w:val="Inhopg2"/>
            <w:tabs>
              <w:tab w:val="left" w:pos="880"/>
              <w:tab w:val="right" w:leader="dot" w:pos="9016"/>
            </w:tabs>
            <w:rPr>
              <w:rFonts w:eastAsiaTheme="minorEastAsia"/>
              <w:noProof/>
              <w:sz w:val="22"/>
              <w:lang w:eastAsia="nl-NL"/>
            </w:rPr>
          </w:pPr>
          <w:hyperlink w:anchor="_Toc93645707" w:history="1">
            <w:r w:rsidRPr="00424360">
              <w:rPr>
                <w:rStyle w:val="Hyperlink"/>
                <w:noProof/>
              </w:rPr>
              <w:t>5.8</w:t>
            </w:r>
            <w:r>
              <w:rPr>
                <w:rFonts w:eastAsiaTheme="minorEastAsia"/>
                <w:noProof/>
                <w:sz w:val="22"/>
                <w:lang w:eastAsia="nl-NL"/>
              </w:rPr>
              <w:tab/>
            </w:r>
            <w:r w:rsidRPr="00424360">
              <w:rPr>
                <w:rStyle w:val="Hyperlink"/>
                <w:noProof/>
              </w:rPr>
              <w:t>Feedback op toetsing &amp; manier van inzage</w:t>
            </w:r>
            <w:r>
              <w:rPr>
                <w:noProof/>
                <w:webHidden/>
              </w:rPr>
              <w:tab/>
            </w:r>
            <w:r>
              <w:rPr>
                <w:noProof/>
                <w:webHidden/>
              </w:rPr>
              <w:fldChar w:fldCharType="begin"/>
            </w:r>
            <w:r>
              <w:rPr>
                <w:noProof/>
                <w:webHidden/>
              </w:rPr>
              <w:instrText xml:space="preserve"> PAGEREF _Toc93645707 \h </w:instrText>
            </w:r>
            <w:r>
              <w:rPr>
                <w:noProof/>
                <w:webHidden/>
              </w:rPr>
            </w:r>
            <w:r>
              <w:rPr>
                <w:noProof/>
                <w:webHidden/>
              </w:rPr>
              <w:fldChar w:fldCharType="separate"/>
            </w:r>
            <w:r>
              <w:rPr>
                <w:noProof/>
                <w:webHidden/>
              </w:rPr>
              <w:t>10</w:t>
            </w:r>
            <w:r>
              <w:rPr>
                <w:noProof/>
                <w:webHidden/>
              </w:rPr>
              <w:fldChar w:fldCharType="end"/>
            </w:r>
          </w:hyperlink>
        </w:p>
        <w:p w14:paraId="392E297E" w14:textId="3BA65B03" w:rsidR="00453A82" w:rsidRDefault="00453A82">
          <w:pPr>
            <w:pStyle w:val="Inhopg2"/>
            <w:tabs>
              <w:tab w:val="left" w:pos="880"/>
              <w:tab w:val="right" w:leader="dot" w:pos="9016"/>
            </w:tabs>
            <w:rPr>
              <w:rFonts w:eastAsiaTheme="minorEastAsia"/>
              <w:noProof/>
              <w:sz w:val="22"/>
              <w:lang w:eastAsia="nl-NL"/>
            </w:rPr>
          </w:pPr>
          <w:hyperlink w:anchor="_Toc93645708" w:history="1">
            <w:r w:rsidRPr="00424360">
              <w:rPr>
                <w:rStyle w:val="Hyperlink"/>
                <w:noProof/>
              </w:rPr>
              <w:t>5.9</w:t>
            </w:r>
            <w:r>
              <w:rPr>
                <w:rFonts w:eastAsiaTheme="minorEastAsia"/>
                <w:noProof/>
                <w:sz w:val="22"/>
                <w:lang w:eastAsia="nl-NL"/>
              </w:rPr>
              <w:tab/>
            </w:r>
            <w:r w:rsidRPr="00424360">
              <w:rPr>
                <w:rStyle w:val="Hyperlink"/>
                <w:noProof/>
              </w:rPr>
              <w:t>Bronvermelding</w:t>
            </w:r>
            <w:r>
              <w:rPr>
                <w:noProof/>
                <w:webHidden/>
              </w:rPr>
              <w:tab/>
            </w:r>
            <w:r>
              <w:rPr>
                <w:noProof/>
                <w:webHidden/>
              </w:rPr>
              <w:fldChar w:fldCharType="begin"/>
            </w:r>
            <w:r>
              <w:rPr>
                <w:noProof/>
                <w:webHidden/>
              </w:rPr>
              <w:instrText xml:space="preserve"> PAGEREF _Toc93645708 \h </w:instrText>
            </w:r>
            <w:r>
              <w:rPr>
                <w:noProof/>
                <w:webHidden/>
              </w:rPr>
            </w:r>
            <w:r>
              <w:rPr>
                <w:noProof/>
                <w:webHidden/>
              </w:rPr>
              <w:fldChar w:fldCharType="separate"/>
            </w:r>
            <w:r>
              <w:rPr>
                <w:noProof/>
                <w:webHidden/>
              </w:rPr>
              <w:t>10</w:t>
            </w:r>
            <w:r>
              <w:rPr>
                <w:noProof/>
                <w:webHidden/>
              </w:rPr>
              <w:fldChar w:fldCharType="end"/>
            </w:r>
          </w:hyperlink>
        </w:p>
        <w:p w14:paraId="3AFA9274" w14:textId="0B9A9528" w:rsidR="00453A82" w:rsidRDefault="00453A82">
          <w:pPr>
            <w:pStyle w:val="Inhopg1"/>
            <w:tabs>
              <w:tab w:val="left" w:pos="480"/>
              <w:tab w:val="right" w:leader="dot" w:pos="9016"/>
            </w:tabs>
            <w:rPr>
              <w:rFonts w:eastAsiaTheme="minorEastAsia"/>
              <w:noProof/>
              <w:sz w:val="22"/>
              <w:lang w:eastAsia="nl-NL"/>
            </w:rPr>
          </w:pPr>
          <w:hyperlink w:anchor="_Toc93645709" w:history="1">
            <w:r w:rsidRPr="00424360">
              <w:rPr>
                <w:rStyle w:val="Hyperlink"/>
                <w:rFonts w:eastAsia="Calibri" w:hAnsi="Calibri" w:cs="Calibri"/>
                <w:noProof/>
              </w:rPr>
              <w:t>6</w:t>
            </w:r>
            <w:r>
              <w:rPr>
                <w:rFonts w:eastAsiaTheme="minorEastAsia"/>
                <w:noProof/>
                <w:sz w:val="22"/>
                <w:lang w:eastAsia="nl-NL"/>
              </w:rPr>
              <w:tab/>
            </w:r>
            <w:r w:rsidRPr="00424360">
              <w:rPr>
                <w:rStyle w:val="Hyperlink"/>
                <w:noProof/>
              </w:rPr>
              <w:t>Van de student verwachte activiteiten</w:t>
            </w:r>
            <w:r>
              <w:rPr>
                <w:noProof/>
                <w:webHidden/>
              </w:rPr>
              <w:tab/>
            </w:r>
            <w:r>
              <w:rPr>
                <w:noProof/>
                <w:webHidden/>
              </w:rPr>
              <w:fldChar w:fldCharType="begin"/>
            </w:r>
            <w:r>
              <w:rPr>
                <w:noProof/>
                <w:webHidden/>
              </w:rPr>
              <w:instrText xml:space="preserve"> PAGEREF _Toc93645709 \h </w:instrText>
            </w:r>
            <w:r>
              <w:rPr>
                <w:noProof/>
                <w:webHidden/>
              </w:rPr>
            </w:r>
            <w:r>
              <w:rPr>
                <w:noProof/>
                <w:webHidden/>
              </w:rPr>
              <w:fldChar w:fldCharType="separate"/>
            </w:r>
            <w:r>
              <w:rPr>
                <w:noProof/>
                <w:webHidden/>
              </w:rPr>
              <w:t>12</w:t>
            </w:r>
            <w:r>
              <w:rPr>
                <w:noProof/>
                <w:webHidden/>
              </w:rPr>
              <w:fldChar w:fldCharType="end"/>
            </w:r>
          </w:hyperlink>
        </w:p>
        <w:p w14:paraId="39D13126" w14:textId="7BA7926E" w:rsidR="00453A82" w:rsidRDefault="00453A82">
          <w:pPr>
            <w:pStyle w:val="Inhopg1"/>
            <w:tabs>
              <w:tab w:val="left" w:pos="480"/>
              <w:tab w:val="right" w:leader="dot" w:pos="9016"/>
            </w:tabs>
            <w:rPr>
              <w:rFonts w:eastAsiaTheme="minorEastAsia"/>
              <w:noProof/>
              <w:sz w:val="22"/>
              <w:lang w:eastAsia="nl-NL"/>
            </w:rPr>
          </w:pPr>
          <w:hyperlink w:anchor="_Toc93645710" w:history="1">
            <w:r w:rsidRPr="00424360">
              <w:rPr>
                <w:rStyle w:val="Hyperlink"/>
                <w:noProof/>
              </w:rPr>
              <w:t>7</w:t>
            </w:r>
            <w:r>
              <w:rPr>
                <w:rFonts w:eastAsiaTheme="minorEastAsia"/>
                <w:noProof/>
                <w:sz w:val="22"/>
                <w:lang w:eastAsia="nl-NL"/>
              </w:rPr>
              <w:tab/>
            </w:r>
            <w:r w:rsidRPr="00424360">
              <w:rPr>
                <w:rStyle w:val="Hyperlink"/>
                <w:noProof/>
              </w:rPr>
              <w:t>Rooster</w:t>
            </w:r>
            <w:r>
              <w:rPr>
                <w:noProof/>
                <w:webHidden/>
              </w:rPr>
              <w:tab/>
            </w:r>
            <w:r>
              <w:rPr>
                <w:noProof/>
                <w:webHidden/>
              </w:rPr>
              <w:fldChar w:fldCharType="begin"/>
            </w:r>
            <w:r>
              <w:rPr>
                <w:noProof/>
                <w:webHidden/>
              </w:rPr>
              <w:instrText xml:space="preserve"> PAGEREF _Toc93645710 \h </w:instrText>
            </w:r>
            <w:r>
              <w:rPr>
                <w:noProof/>
                <w:webHidden/>
              </w:rPr>
            </w:r>
            <w:r>
              <w:rPr>
                <w:noProof/>
                <w:webHidden/>
              </w:rPr>
              <w:fldChar w:fldCharType="separate"/>
            </w:r>
            <w:r>
              <w:rPr>
                <w:noProof/>
                <w:webHidden/>
              </w:rPr>
              <w:t>12</w:t>
            </w:r>
            <w:r>
              <w:rPr>
                <w:noProof/>
                <w:webHidden/>
              </w:rPr>
              <w:fldChar w:fldCharType="end"/>
            </w:r>
          </w:hyperlink>
        </w:p>
        <w:p w14:paraId="295763CF" w14:textId="425B5A37" w:rsidR="00453A82" w:rsidRDefault="00453A82">
          <w:pPr>
            <w:pStyle w:val="Inhopg1"/>
            <w:tabs>
              <w:tab w:val="left" w:pos="480"/>
              <w:tab w:val="right" w:leader="dot" w:pos="9016"/>
            </w:tabs>
            <w:rPr>
              <w:rFonts w:eastAsiaTheme="minorEastAsia"/>
              <w:noProof/>
              <w:sz w:val="22"/>
              <w:lang w:eastAsia="nl-NL"/>
            </w:rPr>
          </w:pPr>
          <w:hyperlink w:anchor="_Toc93645711" w:history="1">
            <w:r w:rsidRPr="00424360">
              <w:rPr>
                <w:rStyle w:val="Hyperlink"/>
                <w:noProof/>
              </w:rPr>
              <w:t>8</w:t>
            </w:r>
            <w:r>
              <w:rPr>
                <w:rFonts w:eastAsiaTheme="minorEastAsia"/>
                <w:noProof/>
                <w:sz w:val="22"/>
                <w:lang w:eastAsia="nl-NL"/>
              </w:rPr>
              <w:tab/>
            </w:r>
            <w:r w:rsidRPr="00424360">
              <w:rPr>
                <w:rStyle w:val="Hyperlink"/>
                <w:noProof/>
              </w:rPr>
              <w:t>Literatuur</w:t>
            </w:r>
            <w:r>
              <w:rPr>
                <w:noProof/>
                <w:webHidden/>
              </w:rPr>
              <w:tab/>
            </w:r>
            <w:r>
              <w:rPr>
                <w:noProof/>
                <w:webHidden/>
              </w:rPr>
              <w:fldChar w:fldCharType="begin"/>
            </w:r>
            <w:r>
              <w:rPr>
                <w:noProof/>
                <w:webHidden/>
              </w:rPr>
              <w:instrText xml:space="preserve"> PAGEREF _Toc93645711 \h </w:instrText>
            </w:r>
            <w:r>
              <w:rPr>
                <w:noProof/>
                <w:webHidden/>
              </w:rPr>
            </w:r>
            <w:r>
              <w:rPr>
                <w:noProof/>
                <w:webHidden/>
              </w:rPr>
              <w:fldChar w:fldCharType="separate"/>
            </w:r>
            <w:r>
              <w:rPr>
                <w:noProof/>
                <w:webHidden/>
              </w:rPr>
              <w:t>12</w:t>
            </w:r>
            <w:r>
              <w:rPr>
                <w:noProof/>
                <w:webHidden/>
              </w:rPr>
              <w:fldChar w:fldCharType="end"/>
            </w:r>
          </w:hyperlink>
        </w:p>
        <w:p w14:paraId="189CD059" w14:textId="5AB9EF1C" w:rsidR="00453A82" w:rsidRDefault="00453A82">
          <w:pPr>
            <w:pStyle w:val="Inhopg1"/>
            <w:tabs>
              <w:tab w:val="left" w:pos="480"/>
              <w:tab w:val="right" w:leader="dot" w:pos="9016"/>
            </w:tabs>
            <w:rPr>
              <w:rFonts w:eastAsiaTheme="minorEastAsia"/>
              <w:noProof/>
              <w:sz w:val="22"/>
              <w:lang w:eastAsia="nl-NL"/>
            </w:rPr>
          </w:pPr>
          <w:hyperlink w:anchor="_Toc93645712" w:history="1">
            <w:r w:rsidRPr="00424360">
              <w:rPr>
                <w:rStyle w:val="Hyperlink"/>
                <w:noProof/>
              </w:rPr>
              <w:t>9</w:t>
            </w:r>
            <w:r>
              <w:rPr>
                <w:rFonts w:eastAsiaTheme="minorEastAsia"/>
                <w:noProof/>
                <w:sz w:val="22"/>
                <w:lang w:eastAsia="nl-NL"/>
              </w:rPr>
              <w:tab/>
            </w:r>
            <w:r w:rsidRPr="00424360">
              <w:rPr>
                <w:rStyle w:val="Hyperlink"/>
                <w:noProof/>
              </w:rPr>
              <w:t>Persoonsgegevens</w:t>
            </w:r>
            <w:r>
              <w:rPr>
                <w:noProof/>
                <w:webHidden/>
              </w:rPr>
              <w:tab/>
            </w:r>
            <w:r>
              <w:rPr>
                <w:noProof/>
                <w:webHidden/>
              </w:rPr>
              <w:fldChar w:fldCharType="begin"/>
            </w:r>
            <w:r>
              <w:rPr>
                <w:noProof/>
                <w:webHidden/>
              </w:rPr>
              <w:instrText xml:space="preserve"> PAGEREF _Toc93645712 \h </w:instrText>
            </w:r>
            <w:r>
              <w:rPr>
                <w:noProof/>
                <w:webHidden/>
              </w:rPr>
            </w:r>
            <w:r>
              <w:rPr>
                <w:noProof/>
                <w:webHidden/>
              </w:rPr>
              <w:fldChar w:fldCharType="separate"/>
            </w:r>
            <w:r>
              <w:rPr>
                <w:noProof/>
                <w:webHidden/>
              </w:rPr>
              <w:t>12</w:t>
            </w:r>
            <w:r>
              <w:rPr>
                <w:noProof/>
                <w:webHidden/>
              </w:rPr>
              <w:fldChar w:fldCharType="end"/>
            </w:r>
          </w:hyperlink>
        </w:p>
        <w:p w14:paraId="52F19922" w14:textId="26996605" w:rsidR="00453A82" w:rsidRDefault="00453A82">
          <w:pPr>
            <w:pStyle w:val="Inhopg1"/>
            <w:tabs>
              <w:tab w:val="left" w:pos="480"/>
              <w:tab w:val="right" w:leader="dot" w:pos="9016"/>
            </w:tabs>
            <w:rPr>
              <w:rFonts w:eastAsiaTheme="minorEastAsia"/>
              <w:noProof/>
              <w:sz w:val="22"/>
              <w:lang w:eastAsia="nl-NL"/>
            </w:rPr>
          </w:pPr>
          <w:hyperlink w:anchor="_Toc93645713" w:history="1">
            <w:r w:rsidRPr="00424360">
              <w:rPr>
                <w:rStyle w:val="Hyperlink"/>
                <w:noProof/>
              </w:rPr>
              <w:t>10</w:t>
            </w:r>
            <w:r>
              <w:rPr>
                <w:rFonts w:eastAsiaTheme="minorEastAsia"/>
                <w:noProof/>
                <w:sz w:val="22"/>
                <w:lang w:eastAsia="nl-NL"/>
              </w:rPr>
              <w:tab/>
            </w:r>
            <w:r w:rsidRPr="00424360">
              <w:rPr>
                <w:rStyle w:val="Hyperlink"/>
                <w:noProof/>
              </w:rPr>
              <w:t>Algemene informatie</w:t>
            </w:r>
            <w:r>
              <w:rPr>
                <w:noProof/>
                <w:webHidden/>
              </w:rPr>
              <w:tab/>
            </w:r>
            <w:r>
              <w:rPr>
                <w:noProof/>
                <w:webHidden/>
              </w:rPr>
              <w:fldChar w:fldCharType="begin"/>
            </w:r>
            <w:r>
              <w:rPr>
                <w:noProof/>
                <w:webHidden/>
              </w:rPr>
              <w:instrText xml:space="preserve"> PAGEREF _Toc93645713 \h </w:instrText>
            </w:r>
            <w:r>
              <w:rPr>
                <w:noProof/>
                <w:webHidden/>
              </w:rPr>
            </w:r>
            <w:r>
              <w:rPr>
                <w:noProof/>
                <w:webHidden/>
              </w:rPr>
              <w:fldChar w:fldCharType="separate"/>
            </w:r>
            <w:r>
              <w:rPr>
                <w:noProof/>
                <w:webHidden/>
              </w:rPr>
              <w:t>13</w:t>
            </w:r>
            <w:r>
              <w:rPr>
                <w:noProof/>
                <w:webHidden/>
              </w:rPr>
              <w:fldChar w:fldCharType="end"/>
            </w:r>
          </w:hyperlink>
        </w:p>
        <w:p w14:paraId="198C8D0A" w14:textId="3B1C1363" w:rsidR="00453A82" w:rsidRDefault="00453A82">
          <w:pPr>
            <w:pStyle w:val="Inhopg2"/>
            <w:tabs>
              <w:tab w:val="left" w:pos="1100"/>
              <w:tab w:val="right" w:leader="dot" w:pos="9016"/>
            </w:tabs>
            <w:rPr>
              <w:rFonts w:eastAsiaTheme="minorEastAsia"/>
              <w:noProof/>
              <w:sz w:val="22"/>
              <w:lang w:eastAsia="nl-NL"/>
            </w:rPr>
          </w:pPr>
          <w:hyperlink w:anchor="_Toc93645714" w:history="1">
            <w:r w:rsidRPr="00424360">
              <w:rPr>
                <w:rStyle w:val="Hyperlink"/>
                <w:noProof/>
              </w:rPr>
              <w:t>10.1</w:t>
            </w:r>
            <w:r>
              <w:rPr>
                <w:rFonts w:eastAsiaTheme="minorEastAsia"/>
                <w:noProof/>
                <w:sz w:val="22"/>
                <w:lang w:eastAsia="nl-NL"/>
              </w:rPr>
              <w:tab/>
            </w:r>
            <w:r w:rsidRPr="00424360">
              <w:rPr>
                <w:rStyle w:val="Hyperlink"/>
                <w:noProof/>
              </w:rPr>
              <w:t>Deelname aan onderwijs en tentamen</w:t>
            </w:r>
            <w:r>
              <w:rPr>
                <w:noProof/>
                <w:webHidden/>
              </w:rPr>
              <w:tab/>
            </w:r>
            <w:r>
              <w:rPr>
                <w:noProof/>
                <w:webHidden/>
              </w:rPr>
              <w:fldChar w:fldCharType="begin"/>
            </w:r>
            <w:r>
              <w:rPr>
                <w:noProof/>
                <w:webHidden/>
              </w:rPr>
              <w:instrText xml:space="preserve"> PAGEREF _Toc93645714 \h </w:instrText>
            </w:r>
            <w:r>
              <w:rPr>
                <w:noProof/>
                <w:webHidden/>
              </w:rPr>
            </w:r>
            <w:r>
              <w:rPr>
                <w:noProof/>
                <w:webHidden/>
              </w:rPr>
              <w:fldChar w:fldCharType="separate"/>
            </w:r>
            <w:r>
              <w:rPr>
                <w:noProof/>
                <w:webHidden/>
              </w:rPr>
              <w:t>13</w:t>
            </w:r>
            <w:r>
              <w:rPr>
                <w:noProof/>
                <w:webHidden/>
              </w:rPr>
              <w:fldChar w:fldCharType="end"/>
            </w:r>
          </w:hyperlink>
        </w:p>
        <w:p w14:paraId="400B6A63" w14:textId="20458FF0" w:rsidR="00453A82" w:rsidRDefault="00453A82">
          <w:pPr>
            <w:pStyle w:val="Inhopg2"/>
            <w:tabs>
              <w:tab w:val="left" w:pos="1100"/>
              <w:tab w:val="right" w:leader="dot" w:pos="9016"/>
            </w:tabs>
            <w:rPr>
              <w:rFonts w:eastAsiaTheme="minorEastAsia"/>
              <w:noProof/>
              <w:sz w:val="22"/>
              <w:lang w:eastAsia="nl-NL"/>
            </w:rPr>
          </w:pPr>
          <w:hyperlink w:anchor="_Toc93645715" w:history="1">
            <w:r w:rsidRPr="00424360">
              <w:rPr>
                <w:rStyle w:val="Hyperlink"/>
                <w:noProof/>
              </w:rPr>
              <w:t>10.2</w:t>
            </w:r>
            <w:r>
              <w:rPr>
                <w:rFonts w:eastAsiaTheme="minorEastAsia"/>
                <w:noProof/>
                <w:sz w:val="22"/>
                <w:lang w:eastAsia="nl-NL"/>
              </w:rPr>
              <w:tab/>
            </w:r>
            <w:r w:rsidRPr="00424360">
              <w:rPr>
                <w:rStyle w:val="Hyperlink"/>
                <w:noProof/>
              </w:rPr>
              <w:t>Roosterwijzigingen</w:t>
            </w:r>
            <w:r>
              <w:rPr>
                <w:noProof/>
                <w:webHidden/>
              </w:rPr>
              <w:tab/>
            </w:r>
            <w:r>
              <w:rPr>
                <w:noProof/>
                <w:webHidden/>
              </w:rPr>
              <w:fldChar w:fldCharType="begin"/>
            </w:r>
            <w:r>
              <w:rPr>
                <w:noProof/>
                <w:webHidden/>
              </w:rPr>
              <w:instrText xml:space="preserve"> PAGEREF _Toc93645715 \h </w:instrText>
            </w:r>
            <w:r>
              <w:rPr>
                <w:noProof/>
                <w:webHidden/>
              </w:rPr>
            </w:r>
            <w:r>
              <w:rPr>
                <w:noProof/>
                <w:webHidden/>
              </w:rPr>
              <w:fldChar w:fldCharType="separate"/>
            </w:r>
            <w:r>
              <w:rPr>
                <w:noProof/>
                <w:webHidden/>
              </w:rPr>
              <w:t>13</w:t>
            </w:r>
            <w:r>
              <w:rPr>
                <w:noProof/>
                <w:webHidden/>
              </w:rPr>
              <w:fldChar w:fldCharType="end"/>
            </w:r>
          </w:hyperlink>
        </w:p>
        <w:p w14:paraId="10FD22D2" w14:textId="585E107D" w:rsidR="00453A82" w:rsidRDefault="00453A82">
          <w:pPr>
            <w:pStyle w:val="Inhopg2"/>
            <w:tabs>
              <w:tab w:val="left" w:pos="1100"/>
              <w:tab w:val="right" w:leader="dot" w:pos="9016"/>
            </w:tabs>
            <w:rPr>
              <w:rFonts w:eastAsiaTheme="minorEastAsia"/>
              <w:noProof/>
              <w:sz w:val="22"/>
              <w:lang w:eastAsia="nl-NL"/>
            </w:rPr>
          </w:pPr>
          <w:hyperlink w:anchor="_Toc93645716" w:history="1">
            <w:r w:rsidRPr="00424360">
              <w:rPr>
                <w:rStyle w:val="Hyperlink"/>
                <w:noProof/>
              </w:rPr>
              <w:t>10.3</w:t>
            </w:r>
            <w:r>
              <w:rPr>
                <w:rFonts w:eastAsiaTheme="minorEastAsia"/>
                <w:noProof/>
                <w:sz w:val="22"/>
                <w:lang w:eastAsia="nl-NL"/>
              </w:rPr>
              <w:tab/>
            </w:r>
            <w:r w:rsidRPr="00424360">
              <w:rPr>
                <w:rStyle w:val="Hyperlink"/>
                <w:noProof/>
              </w:rPr>
              <w:t>Onderwijs- en Examenregeling (OER)</w:t>
            </w:r>
            <w:r>
              <w:rPr>
                <w:noProof/>
                <w:webHidden/>
              </w:rPr>
              <w:tab/>
            </w:r>
            <w:r>
              <w:rPr>
                <w:noProof/>
                <w:webHidden/>
              </w:rPr>
              <w:fldChar w:fldCharType="begin"/>
            </w:r>
            <w:r>
              <w:rPr>
                <w:noProof/>
                <w:webHidden/>
              </w:rPr>
              <w:instrText xml:space="preserve"> PAGEREF _Toc93645716 \h </w:instrText>
            </w:r>
            <w:r>
              <w:rPr>
                <w:noProof/>
                <w:webHidden/>
              </w:rPr>
            </w:r>
            <w:r>
              <w:rPr>
                <w:noProof/>
                <w:webHidden/>
              </w:rPr>
              <w:fldChar w:fldCharType="separate"/>
            </w:r>
            <w:r>
              <w:rPr>
                <w:noProof/>
                <w:webHidden/>
              </w:rPr>
              <w:t>13</w:t>
            </w:r>
            <w:r>
              <w:rPr>
                <w:noProof/>
                <w:webHidden/>
              </w:rPr>
              <w:fldChar w:fldCharType="end"/>
            </w:r>
          </w:hyperlink>
        </w:p>
        <w:p w14:paraId="5A2D975F" w14:textId="176BBA3B" w:rsidR="00453A82" w:rsidRDefault="00453A82">
          <w:pPr>
            <w:pStyle w:val="Inhopg2"/>
            <w:tabs>
              <w:tab w:val="left" w:pos="1100"/>
              <w:tab w:val="right" w:leader="dot" w:pos="9016"/>
            </w:tabs>
            <w:rPr>
              <w:rFonts w:eastAsiaTheme="minorEastAsia"/>
              <w:noProof/>
              <w:sz w:val="22"/>
              <w:lang w:eastAsia="nl-NL"/>
            </w:rPr>
          </w:pPr>
          <w:hyperlink w:anchor="_Toc93645717" w:history="1">
            <w:r w:rsidRPr="00424360">
              <w:rPr>
                <w:rStyle w:val="Hyperlink"/>
                <w:noProof/>
              </w:rPr>
              <w:t>10.4</w:t>
            </w:r>
            <w:r>
              <w:rPr>
                <w:rFonts w:eastAsiaTheme="minorEastAsia"/>
                <w:noProof/>
                <w:sz w:val="22"/>
                <w:lang w:eastAsia="nl-NL"/>
              </w:rPr>
              <w:tab/>
            </w:r>
            <w:r w:rsidRPr="00424360">
              <w:rPr>
                <w:rStyle w:val="Hyperlink"/>
                <w:noProof/>
              </w:rPr>
              <w:t>Fraude en plagiaat</w:t>
            </w:r>
            <w:r>
              <w:rPr>
                <w:noProof/>
                <w:webHidden/>
              </w:rPr>
              <w:tab/>
            </w:r>
            <w:r>
              <w:rPr>
                <w:noProof/>
                <w:webHidden/>
              </w:rPr>
              <w:fldChar w:fldCharType="begin"/>
            </w:r>
            <w:r>
              <w:rPr>
                <w:noProof/>
                <w:webHidden/>
              </w:rPr>
              <w:instrText xml:space="preserve"> PAGEREF _Toc93645717 \h </w:instrText>
            </w:r>
            <w:r>
              <w:rPr>
                <w:noProof/>
                <w:webHidden/>
              </w:rPr>
            </w:r>
            <w:r>
              <w:rPr>
                <w:noProof/>
                <w:webHidden/>
              </w:rPr>
              <w:fldChar w:fldCharType="separate"/>
            </w:r>
            <w:r>
              <w:rPr>
                <w:noProof/>
                <w:webHidden/>
              </w:rPr>
              <w:t>13</w:t>
            </w:r>
            <w:r>
              <w:rPr>
                <w:noProof/>
                <w:webHidden/>
              </w:rPr>
              <w:fldChar w:fldCharType="end"/>
            </w:r>
          </w:hyperlink>
        </w:p>
        <w:p w14:paraId="2215037C" w14:textId="41D3FA2B" w:rsidR="00453A82" w:rsidRDefault="00453A82">
          <w:pPr>
            <w:pStyle w:val="Inhopg3"/>
            <w:tabs>
              <w:tab w:val="left" w:pos="1320"/>
              <w:tab w:val="right" w:leader="dot" w:pos="9016"/>
            </w:tabs>
            <w:rPr>
              <w:rFonts w:eastAsiaTheme="minorEastAsia"/>
              <w:noProof/>
              <w:sz w:val="22"/>
              <w:lang w:eastAsia="nl-NL"/>
            </w:rPr>
          </w:pPr>
          <w:hyperlink w:anchor="_Toc93645718" w:history="1">
            <w:r w:rsidRPr="00424360">
              <w:rPr>
                <w:rStyle w:val="Hyperlink"/>
                <w:rFonts w:eastAsia="Calibri" w:cs="Calibri"/>
                <w:noProof/>
              </w:rPr>
              <w:t>10.4.1</w:t>
            </w:r>
            <w:r>
              <w:rPr>
                <w:rFonts w:eastAsiaTheme="minorEastAsia"/>
                <w:noProof/>
                <w:sz w:val="22"/>
                <w:lang w:eastAsia="nl-NL"/>
              </w:rPr>
              <w:tab/>
            </w:r>
            <w:r w:rsidRPr="00424360">
              <w:rPr>
                <w:rStyle w:val="Hyperlink"/>
                <w:noProof/>
              </w:rPr>
              <w:t>Plagiaat</w:t>
            </w:r>
            <w:r>
              <w:rPr>
                <w:noProof/>
                <w:webHidden/>
              </w:rPr>
              <w:tab/>
            </w:r>
            <w:r>
              <w:rPr>
                <w:noProof/>
                <w:webHidden/>
              </w:rPr>
              <w:fldChar w:fldCharType="begin"/>
            </w:r>
            <w:r>
              <w:rPr>
                <w:noProof/>
                <w:webHidden/>
              </w:rPr>
              <w:instrText xml:space="preserve"> PAGEREF _Toc93645718 \h </w:instrText>
            </w:r>
            <w:r>
              <w:rPr>
                <w:noProof/>
                <w:webHidden/>
              </w:rPr>
            </w:r>
            <w:r>
              <w:rPr>
                <w:noProof/>
                <w:webHidden/>
              </w:rPr>
              <w:fldChar w:fldCharType="separate"/>
            </w:r>
            <w:r>
              <w:rPr>
                <w:noProof/>
                <w:webHidden/>
              </w:rPr>
              <w:t>13</w:t>
            </w:r>
            <w:r>
              <w:rPr>
                <w:noProof/>
                <w:webHidden/>
              </w:rPr>
              <w:fldChar w:fldCharType="end"/>
            </w:r>
          </w:hyperlink>
        </w:p>
        <w:p w14:paraId="1B337C13" w14:textId="7989E32F" w:rsidR="00453A82" w:rsidRDefault="00453A82">
          <w:pPr>
            <w:pStyle w:val="Inhopg2"/>
            <w:tabs>
              <w:tab w:val="left" w:pos="1100"/>
              <w:tab w:val="right" w:leader="dot" w:pos="9016"/>
            </w:tabs>
            <w:rPr>
              <w:rFonts w:eastAsiaTheme="minorEastAsia"/>
              <w:noProof/>
              <w:sz w:val="22"/>
              <w:lang w:eastAsia="nl-NL"/>
            </w:rPr>
          </w:pPr>
          <w:hyperlink w:anchor="_Toc93645719" w:history="1">
            <w:r w:rsidRPr="00424360">
              <w:rPr>
                <w:rStyle w:val="Hyperlink"/>
                <w:noProof/>
              </w:rPr>
              <w:t>10.5</w:t>
            </w:r>
            <w:r>
              <w:rPr>
                <w:rFonts w:eastAsiaTheme="minorEastAsia"/>
                <w:noProof/>
                <w:sz w:val="22"/>
                <w:lang w:eastAsia="nl-NL"/>
              </w:rPr>
              <w:tab/>
            </w:r>
            <w:r w:rsidRPr="00424360">
              <w:rPr>
                <w:rStyle w:val="Hyperlink"/>
                <w:noProof/>
              </w:rPr>
              <w:t>Beroepsmogelijkheden</w:t>
            </w:r>
            <w:r>
              <w:rPr>
                <w:noProof/>
                <w:webHidden/>
              </w:rPr>
              <w:tab/>
            </w:r>
            <w:r>
              <w:rPr>
                <w:noProof/>
                <w:webHidden/>
              </w:rPr>
              <w:fldChar w:fldCharType="begin"/>
            </w:r>
            <w:r>
              <w:rPr>
                <w:noProof/>
                <w:webHidden/>
              </w:rPr>
              <w:instrText xml:space="preserve"> PAGEREF _Toc93645719 \h </w:instrText>
            </w:r>
            <w:r>
              <w:rPr>
                <w:noProof/>
                <w:webHidden/>
              </w:rPr>
            </w:r>
            <w:r>
              <w:rPr>
                <w:noProof/>
                <w:webHidden/>
              </w:rPr>
              <w:fldChar w:fldCharType="separate"/>
            </w:r>
            <w:r>
              <w:rPr>
                <w:noProof/>
                <w:webHidden/>
              </w:rPr>
              <w:t>13</w:t>
            </w:r>
            <w:r>
              <w:rPr>
                <w:noProof/>
                <w:webHidden/>
              </w:rPr>
              <w:fldChar w:fldCharType="end"/>
            </w:r>
          </w:hyperlink>
        </w:p>
        <w:p w14:paraId="212B9815" w14:textId="5310382B" w:rsidR="00453A82" w:rsidRDefault="00453A82">
          <w:pPr>
            <w:pStyle w:val="Inhopg1"/>
            <w:tabs>
              <w:tab w:val="left" w:pos="1320"/>
              <w:tab w:val="right" w:leader="dot" w:pos="9016"/>
            </w:tabs>
            <w:rPr>
              <w:rFonts w:eastAsiaTheme="minorEastAsia"/>
              <w:noProof/>
              <w:sz w:val="22"/>
              <w:lang w:eastAsia="nl-NL"/>
            </w:rPr>
          </w:pPr>
          <w:hyperlink w:anchor="_Toc93645720" w:history="1">
            <w:r w:rsidRPr="00424360">
              <w:rPr>
                <w:rStyle w:val="Hyperlink"/>
                <w:noProof/>
              </w:rPr>
              <w:t>Bijlage 1.</w:t>
            </w:r>
            <w:r>
              <w:rPr>
                <w:rFonts w:eastAsiaTheme="minorEastAsia"/>
                <w:noProof/>
                <w:sz w:val="22"/>
                <w:lang w:eastAsia="nl-NL"/>
              </w:rPr>
              <w:tab/>
            </w:r>
            <w:r w:rsidRPr="00424360">
              <w:rPr>
                <w:rStyle w:val="Hyperlink"/>
                <w:noProof/>
              </w:rPr>
              <w:t>Startvisie</w:t>
            </w:r>
            <w:r>
              <w:rPr>
                <w:noProof/>
                <w:webHidden/>
              </w:rPr>
              <w:tab/>
            </w:r>
            <w:r>
              <w:rPr>
                <w:noProof/>
                <w:webHidden/>
              </w:rPr>
              <w:fldChar w:fldCharType="begin"/>
            </w:r>
            <w:r>
              <w:rPr>
                <w:noProof/>
                <w:webHidden/>
              </w:rPr>
              <w:instrText xml:space="preserve"> PAGEREF _Toc93645720 \h </w:instrText>
            </w:r>
            <w:r>
              <w:rPr>
                <w:noProof/>
                <w:webHidden/>
              </w:rPr>
            </w:r>
            <w:r>
              <w:rPr>
                <w:noProof/>
                <w:webHidden/>
              </w:rPr>
              <w:fldChar w:fldCharType="separate"/>
            </w:r>
            <w:r>
              <w:rPr>
                <w:noProof/>
                <w:webHidden/>
              </w:rPr>
              <w:t>14</w:t>
            </w:r>
            <w:r>
              <w:rPr>
                <w:noProof/>
                <w:webHidden/>
              </w:rPr>
              <w:fldChar w:fldCharType="end"/>
            </w:r>
          </w:hyperlink>
        </w:p>
        <w:p w14:paraId="2076136E" w14:textId="616CEA47" w:rsidR="00453A82" w:rsidRDefault="00453A82">
          <w:pPr>
            <w:pStyle w:val="Inhopg1"/>
            <w:tabs>
              <w:tab w:val="left" w:pos="1320"/>
              <w:tab w:val="right" w:leader="dot" w:pos="9016"/>
            </w:tabs>
            <w:rPr>
              <w:rFonts w:eastAsiaTheme="minorEastAsia"/>
              <w:noProof/>
              <w:sz w:val="22"/>
              <w:lang w:eastAsia="nl-NL"/>
            </w:rPr>
          </w:pPr>
          <w:hyperlink w:anchor="_Toc93645721" w:history="1">
            <w:r w:rsidRPr="00424360">
              <w:rPr>
                <w:rStyle w:val="Hyperlink"/>
                <w:noProof/>
              </w:rPr>
              <w:t>Bijlage 2.</w:t>
            </w:r>
            <w:r>
              <w:rPr>
                <w:rFonts w:eastAsiaTheme="minorEastAsia"/>
                <w:noProof/>
                <w:sz w:val="22"/>
                <w:lang w:eastAsia="nl-NL"/>
              </w:rPr>
              <w:tab/>
            </w:r>
            <w:r w:rsidRPr="00424360">
              <w:rPr>
                <w:rStyle w:val="Hyperlink"/>
                <w:noProof/>
              </w:rPr>
              <w:t>Verslag Onderwijspraktijk A</w:t>
            </w:r>
            <w:r>
              <w:rPr>
                <w:noProof/>
                <w:webHidden/>
              </w:rPr>
              <w:tab/>
            </w:r>
            <w:r>
              <w:rPr>
                <w:noProof/>
                <w:webHidden/>
              </w:rPr>
              <w:fldChar w:fldCharType="begin"/>
            </w:r>
            <w:r>
              <w:rPr>
                <w:noProof/>
                <w:webHidden/>
              </w:rPr>
              <w:instrText xml:space="preserve"> PAGEREF _Toc93645721 \h </w:instrText>
            </w:r>
            <w:r>
              <w:rPr>
                <w:noProof/>
                <w:webHidden/>
              </w:rPr>
            </w:r>
            <w:r>
              <w:rPr>
                <w:noProof/>
                <w:webHidden/>
              </w:rPr>
              <w:fldChar w:fldCharType="separate"/>
            </w:r>
            <w:r>
              <w:rPr>
                <w:noProof/>
                <w:webHidden/>
              </w:rPr>
              <w:t>15</w:t>
            </w:r>
            <w:r>
              <w:rPr>
                <w:noProof/>
                <w:webHidden/>
              </w:rPr>
              <w:fldChar w:fldCharType="end"/>
            </w:r>
          </w:hyperlink>
        </w:p>
        <w:p w14:paraId="6CD42678" w14:textId="50422A57" w:rsidR="00453A82" w:rsidRDefault="00453A82">
          <w:pPr>
            <w:pStyle w:val="Inhopg1"/>
            <w:tabs>
              <w:tab w:val="left" w:pos="1320"/>
              <w:tab w:val="right" w:leader="dot" w:pos="9016"/>
            </w:tabs>
            <w:rPr>
              <w:rFonts w:eastAsiaTheme="minorEastAsia"/>
              <w:noProof/>
              <w:sz w:val="22"/>
              <w:lang w:eastAsia="nl-NL"/>
            </w:rPr>
          </w:pPr>
          <w:hyperlink w:anchor="_Toc93645722" w:history="1">
            <w:r w:rsidRPr="00424360">
              <w:rPr>
                <w:rStyle w:val="Hyperlink"/>
                <w:noProof/>
              </w:rPr>
              <w:t>Bijlage 3.</w:t>
            </w:r>
            <w:r>
              <w:rPr>
                <w:rFonts w:eastAsiaTheme="minorEastAsia"/>
                <w:noProof/>
                <w:sz w:val="22"/>
                <w:lang w:eastAsia="nl-NL"/>
              </w:rPr>
              <w:tab/>
            </w:r>
            <w:r w:rsidRPr="00424360">
              <w:rPr>
                <w:rStyle w:val="Hyperlink"/>
                <w:noProof/>
              </w:rPr>
              <w:t>Beoordelingsformulier Verslag OP A</w:t>
            </w:r>
            <w:r>
              <w:rPr>
                <w:noProof/>
                <w:webHidden/>
              </w:rPr>
              <w:tab/>
            </w:r>
            <w:r>
              <w:rPr>
                <w:noProof/>
                <w:webHidden/>
              </w:rPr>
              <w:fldChar w:fldCharType="begin"/>
            </w:r>
            <w:r>
              <w:rPr>
                <w:noProof/>
                <w:webHidden/>
              </w:rPr>
              <w:instrText xml:space="preserve"> PAGEREF _Toc93645722 \h </w:instrText>
            </w:r>
            <w:r>
              <w:rPr>
                <w:noProof/>
                <w:webHidden/>
              </w:rPr>
            </w:r>
            <w:r>
              <w:rPr>
                <w:noProof/>
                <w:webHidden/>
              </w:rPr>
              <w:fldChar w:fldCharType="separate"/>
            </w:r>
            <w:r>
              <w:rPr>
                <w:noProof/>
                <w:webHidden/>
              </w:rPr>
              <w:t>16</w:t>
            </w:r>
            <w:r>
              <w:rPr>
                <w:noProof/>
                <w:webHidden/>
              </w:rPr>
              <w:fldChar w:fldCharType="end"/>
            </w:r>
          </w:hyperlink>
        </w:p>
        <w:p w14:paraId="21D4BCB0" w14:textId="0F0A20C2" w:rsidR="00453A82" w:rsidRDefault="00453A82">
          <w:pPr>
            <w:pStyle w:val="Inhopg1"/>
            <w:tabs>
              <w:tab w:val="left" w:pos="1320"/>
              <w:tab w:val="right" w:leader="dot" w:pos="9016"/>
            </w:tabs>
            <w:rPr>
              <w:rFonts w:eastAsiaTheme="minorEastAsia"/>
              <w:noProof/>
              <w:sz w:val="22"/>
              <w:lang w:eastAsia="nl-NL"/>
            </w:rPr>
          </w:pPr>
          <w:hyperlink w:anchor="_Toc93645723" w:history="1">
            <w:r w:rsidRPr="00424360">
              <w:rPr>
                <w:rStyle w:val="Hyperlink"/>
                <w:noProof/>
              </w:rPr>
              <w:t>Bijlage 4.</w:t>
            </w:r>
            <w:r>
              <w:rPr>
                <w:rFonts w:eastAsiaTheme="minorEastAsia"/>
                <w:noProof/>
                <w:sz w:val="22"/>
                <w:lang w:eastAsia="nl-NL"/>
              </w:rPr>
              <w:tab/>
            </w:r>
            <w:r w:rsidRPr="00424360">
              <w:rPr>
                <w:rStyle w:val="Hyperlink"/>
                <w:noProof/>
              </w:rPr>
              <w:t>Voorbeelden van stage-activiteiten</w:t>
            </w:r>
            <w:r>
              <w:rPr>
                <w:noProof/>
                <w:webHidden/>
              </w:rPr>
              <w:tab/>
            </w:r>
            <w:r>
              <w:rPr>
                <w:noProof/>
                <w:webHidden/>
              </w:rPr>
              <w:fldChar w:fldCharType="begin"/>
            </w:r>
            <w:r>
              <w:rPr>
                <w:noProof/>
                <w:webHidden/>
              </w:rPr>
              <w:instrText xml:space="preserve"> PAGEREF _Toc93645723 \h </w:instrText>
            </w:r>
            <w:r>
              <w:rPr>
                <w:noProof/>
                <w:webHidden/>
              </w:rPr>
            </w:r>
            <w:r>
              <w:rPr>
                <w:noProof/>
                <w:webHidden/>
              </w:rPr>
              <w:fldChar w:fldCharType="separate"/>
            </w:r>
            <w:r>
              <w:rPr>
                <w:noProof/>
                <w:webHidden/>
              </w:rPr>
              <w:t>17</w:t>
            </w:r>
            <w:r>
              <w:rPr>
                <w:noProof/>
                <w:webHidden/>
              </w:rPr>
              <w:fldChar w:fldCharType="end"/>
            </w:r>
          </w:hyperlink>
        </w:p>
        <w:p w14:paraId="248FDD13" w14:textId="79575F69" w:rsidR="008E500E" w:rsidRPr="00913566" w:rsidRDefault="008E500E" w:rsidP="00B93335">
          <w:pPr>
            <w:spacing w:line="240" w:lineRule="auto"/>
            <w:contextualSpacing/>
            <w:rPr>
              <w:sz w:val="22"/>
            </w:rPr>
          </w:pPr>
          <w:r w:rsidRPr="00913566">
            <w:rPr>
              <w:b/>
              <w:bCs/>
              <w:sz w:val="22"/>
            </w:rPr>
            <w:fldChar w:fldCharType="end"/>
          </w:r>
        </w:p>
      </w:sdtContent>
    </w:sdt>
    <w:p w14:paraId="6D1C381D" w14:textId="15151087" w:rsidR="00FA3C60" w:rsidRPr="00102E01" w:rsidRDefault="00A36876" w:rsidP="00241852">
      <w:pPr>
        <w:pStyle w:val="Kop1"/>
      </w:pPr>
      <w:r>
        <w:br w:type="column"/>
      </w:r>
      <w:bookmarkStart w:id="0" w:name="_Toc93645688"/>
      <w:r w:rsidR="00115F2D" w:rsidRPr="008E500E">
        <w:lastRenderedPageBreak/>
        <w:t>Inleiding</w:t>
      </w:r>
      <w:bookmarkEnd w:id="0"/>
    </w:p>
    <w:p w14:paraId="000B2314" w14:textId="62ACEC4D" w:rsidR="00A705B1" w:rsidRDefault="00A705B1" w:rsidP="00A705B1">
      <w:pPr>
        <w:spacing w:after="0"/>
        <w:rPr>
          <w:rFonts w:eastAsia="Calibri" w:cstheme="minorHAnsi"/>
          <w:bCs/>
        </w:rPr>
      </w:pPr>
      <w:r>
        <w:rPr>
          <w:rFonts w:eastAsia="Calibri" w:cstheme="minorHAnsi"/>
          <w:bCs/>
        </w:rPr>
        <w:t>Onderwijspraktijk (OP) bestaat uit je stage in het voortgezet onderwijs (</w:t>
      </w:r>
      <w:r w:rsidR="0054697C">
        <w:rPr>
          <w:rFonts w:eastAsia="Calibri" w:cstheme="minorHAnsi"/>
          <w:bCs/>
        </w:rPr>
        <w:t>vo</w:t>
      </w:r>
      <w:r>
        <w:rPr>
          <w:rFonts w:eastAsia="Calibri" w:cstheme="minorHAnsi"/>
          <w:bCs/>
        </w:rPr>
        <w:t>) en alle opdrachten die daarbij horen, en vormt de helft van de opleiding. Onderwijspraktijk bestaat uit twee delen:</w:t>
      </w:r>
    </w:p>
    <w:p w14:paraId="464D7368" w14:textId="77777777" w:rsidR="00A705B1" w:rsidRDefault="00A705B1" w:rsidP="0054503B">
      <w:pPr>
        <w:pStyle w:val="Lijstalinea"/>
        <w:numPr>
          <w:ilvl w:val="0"/>
          <w:numId w:val="20"/>
        </w:numPr>
        <w:spacing w:before="8"/>
        <w:rPr>
          <w:rFonts w:eastAsia="Calibri" w:cstheme="minorHAnsi"/>
          <w:bCs/>
        </w:rPr>
      </w:pPr>
      <w:r>
        <w:rPr>
          <w:rFonts w:eastAsia="Calibri" w:cstheme="minorHAnsi"/>
          <w:bCs/>
        </w:rPr>
        <w:t>OP A (6 EC)</w:t>
      </w:r>
    </w:p>
    <w:p w14:paraId="24513F04" w14:textId="77777777" w:rsidR="00A705B1" w:rsidRDefault="00A705B1" w:rsidP="0054503B">
      <w:pPr>
        <w:pStyle w:val="Lijstalinea"/>
        <w:numPr>
          <w:ilvl w:val="0"/>
          <w:numId w:val="20"/>
        </w:numPr>
        <w:spacing w:before="8"/>
        <w:rPr>
          <w:rFonts w:eastAsia="Calibri" w:cstheme="minorHAnsi"/>
          <w:bCs/>
        </w:rPr>
      </w:pPr>
      <w:r>
        <w:rPr>
          <w:rFonts w:eastAsia="Calibri" w:cstheme="minorHAnsi"/>
          <w:bCs/>
        </w:rPr>
        <w:t>OP B (9 EC)</w:t>
      </w:r>
    </w:p>
    <w:p w14:paraId="21418353" w14:textId="057B2691" w:rsidR="00A705B1" w:rsidRDefault="00FE394D" w:rsidP="00A705B1">
      <w:pPr>
        <w:rPr>
          <w:rFonts w:cs="Calibri"/>
          <w:sz w:val="20"/>
          <w:szCs w:val="20"/>
        </w:rPr>
      </w:pPr>
      <w:r w:rsidRPr="00300FDD">
        <w:rPr>
          <w:szCs w:val="20"/>
        </w:rPr>
        <w:t>In deze studiehandl</w:t>
      </w:r>
      <w:r>
        <w:rPr>
          <w:szCs w:val="20"/>
        </w:rPr>
        <w:t xml:space="preserve">eiding wordt </w:t>
      </w:r>
      <w:r w:rsidR="00A705B1">
        <w:rPr>
          <w:szCs w:val="20"/>
        </w:rPr>
        <w:t xml:space="preserve">OP </w:t>
      </w:r>
      <w:r>
        <w:rPr>
          <w:szCs w:val="20"/>
        </w:rPr>
        <w:t>A</w:t>
      </w:r>
      <w:r w:rsidRPr="00300FDD">
        <w:rPr>
          <w:szCs w:val="20"/>
        </w:rPr>
        <w:t xml:space="preserve"> verder toegelicht</w:t>
      </w:r>
      <w:bookmarkStart w:id="1" w:name="_Hlk57709119"/>
      <w:r w:rsidRPr="00300FDD">
        <w:rPr>
          <w:szCs w:val="20"/>
        </w:rPr>
        <w:t>.</w:t>
      </w:r>
      <w:bookmarkEnd w:id="1"/>
      <w:r w:rsidRPr="00300FDD">
        <w:rPr>
          <w:szCs w:val="20"/>
        </w:rPr>
        <w:t xml:space="preserve"> </w:t>
      </w:r>
      <w:r w:rsidR="00A705B1" w:rsidRPr="00300FDD">
        <w:rPr>
          <w:szCs w:val="20"/>
        </w:rPr>
        <w:t xml:space="preserve">Daarnaast is er een gids </w:t>
      </w:r>
      <w:r w:rsidR="00A705B1">
        <w:rPr>
          <w:szCs w:val="20"/>
        </w:rPr>
        <w:t>over OP</w:t>
      </w:r>
      <w:r w:rsidR="00A705B1" w:rsidRPr="00300FDD">
        <w:rPr>
          <w:szCs w:val="20"/>
        </w:rPr>
        <w:t xml:space="preserve"> voor je werkplekbegeleider (WPB). Deze is te vinden op </w:t>
      </w:r>
      <w:hyperlink r:id="rId12" w:history="1">
        <w:r w:rsidR="008A0B7D" w:rsidRPr="00497195">
          <w:rPr>
            <w:rStyle w:val="Hyperlink"/>
          </w:rPr>
          <w:t>www.ilo-voor-scholen.nl</w:t>
        </w:r>
      </w:hyperlink>
      <w:r w:rsidR="00A705B1" w:rsidRPr="00300FDD">
        <w:rPr>
          <w:szCs w:val="20"/>
        </w:rPr>
        <w:t>.</w:t>
      </w:r>
    </w:p>
    <w:p w14:paraId="4B931994" w14:textId="6897FA13" w:rsidR="00115F2D" w:rsidRPr="00885C51" w:rsidRDefault="00A705B1" w:rsidP="00635A38">
      <w:pPr>
        <w:pStyle w:val="Kop2"/>
        <w:numPr>
          <w:ilvl w:val="1"/>
          <w:numId w:val="26"/>
        </w:numPr>
      </w:pPr>
      <w:bookmarkStart w:id="2" w:name="_Toc80627623"/>
      <w:bookmarkStart w:id="3" w:name="_Toc93645689"/>
      <w:r w:rsidRPr="00885C51">
        <w:t>Doel en plaats van de cursus in het studieprogramma</w:t>
      </w:r>
      <w:bookmarkEnd w:id="2"/>
      <w:bookmarkEnd w:id="3"/>
    </w:p>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A322D8" w14:paraId="51F86C14" w14:textId="77777777" w:rsidTr="00CE37DD">
        <w:tc>
          <w:tcPr>
            <w:tcW w:w="3055" w:type="dxa"/>
            <w:tcBorders>
              <w:top w:val="single" w:sz="4" w:space="0" w:color="auto"/>
              <w:left w:val="single" w:sz="4" w:space="0" w:color="auto"/>
              <w:bottom w:val="single" w:sz="4" w:space="0" w:color="auto"/>
              <w:right w:val="single" w:sz="4" w:space="0" w:color="auto"/>
            </w:tcBorders>
            <w:hideMark/>
          </w:tcPr>
          <w:p w14:paraId="5713483E" w14:textId="77777777" w:rsidR="00A322D8" w:rsidRDefault="00A322D8" w:rsidP="00CE37DD">
            <w:pPr>
              <w:jc w:val="center"/>
              <w:rPr>
                <w:b/>
              </w:rPr>
            </w:pPr>
            <w:r>
              <w:rPr>
                <w:b/>
              </w:rPr>
              <w:t>Blok 1</w:t>
            </w:r>
          </w:p>
        </w:tc>
        <w:tc>
          <w:tcPr>
            <w:tcW w:w="3055" w:type="dxa"/>
            <w:tcBorders>
              <w:top w:val="single" w:sz="4" w:space="0" w:color="auto"/>
              <w:left w:val="single" w:sz="4" w:space="0" w:color="auto"/>
              <w:bottom w:val="single" w:sz="4" w:space="0" w:color="auto"/>
              <w:right w:val="single" w:sz="4" w:space="0" w:color="auto"/>
            </w:tcBorders>
            <w:hideMark/>
          </w:tcPr>
          <w:p w14:paraId="19C74612" w14:textId="77777777" w:rsidR="00A322D8" w:rsidRDefault="00A322D8" w:rsidP="00CE37DD">
            <w:pPr>
              <w:jc w:val="center"/>
              <w:rPr>
                <w:b/>
              </w:rPr>
            </w:pPr>
            <w:r>
              <w:rPr>
                <w:b/>
              </w:rPr>
              <w:t>Blok 2</w:t>
            </w:r>
          </w:p>
        </w:tc>
        <w:tc>
          <w:tcPr>
            <w:tcW w:w="2790" w:type="dxa"/>
            <w:tcBorders>
              <w:top w:val="single" w:sz="4" w:space="0" w:color="auto"/>
              <w:left w:val="single" w:sz="4" w:space="0" w:color="auto"/>
              <w:bottom w:val="single" w:sz="4" w:space="0" w:color="auto"/>
              <w:right w:val="single" w:sz="4" w:space="0" w:color="auto"/>
            </w:tcBorders>
            <w:hideMark/>
          </w:tcPr>
          <w:p w14:paraId="0CD7E853" w14:textId="77777777" w:rsidR="00A322D8" w:rsidRDefault="00A322D8" w:rsidP="00CE37DD">
            <w:pPr>
              <w:jc w:val="center"/>
              <w:rPr>
                <w:b/>
              </w:rPr>
            </w:pPr>
            <w:r>
              <w:rPr>
                <w:b/>
              </w:rPr>
              <w:t>Blok 3</w:t>
            </w:r>
          </w:p>
        </w:tc>
      </w:tr>
      <w:tr w:rsidR="00A322D8" w14:paraId="03D7005B" w14:textId="77777777" w:rsidTr="00CE37DD">
        <w:tc>
          <w:tcPr>
            <w:tcW w:w="30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571062" w14:textId="77777777" w:rsidR="00A322D8" w:rsidRDefault="00A322D8" w:rsidP="00CE37DD">
            <w:pPr>
              <w:jc w:val="center"/>
            </w:pPr>
            <w:r>
              <w:t>Pedagogiek en Algemene Didactiek A (3 EC)</w:t>
            </w:r>
          </w:p>
        </w:tc>
        <w:tc>
          <w:tcPr>
            <w:tcW w:w="30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1C66A1" w14:textId="77777777" w:rsidR="00A322D8" w:rsidRDefault="00A322D8" w:rsidP="00CE37DD">
            <w:pPr>
              <w:jc w:val="center"/>
            </w:pPr>
            <w:r>
              <w:t>Pedagogiek en Algemene Didactiek B (3 EC)</w:t>
            </w:r>
          </w:p>
        </w:tc>
        <w:tc>
          <w:tcPr>
            <w:tcW w:w="2790" w:type="dxa"/>
            <w:tcBorders>
              <w:top w:val="single" w:sz="4" w:space="0" w:color="auto"/>
              <w:left w:val="single" w:sz="4" w:space="0" w:color="auto"/>
              <w:bottom w:val="single" w:sz="4" w:space="0" w:color="auto"/>
              <w:right w:val="single" w:sz="4" w:space="0" w:color="auto"/>
            </w:tcBorders>
            <w:vAlign w:val="center"/>
          </w:tcPr>
          <w:p w14:paraId="5999FEF6" w14:textId="77777777" w:rsidR="00A322D8" w:rsidRDefault="00A322D8" w:rsidP="00CE37DD">
            <w:pPr>
              <w:jc w:val="center"/>
            </w:pPr>
          </w:p>
        </w:tc>
      </w:tr>
      <w:tr w:rsidR="00A322D8" w14:paraId="1DA9DBE6" w14:textId="77777777" w:rsidTr="00CE37DD">
        <w:trPr>
          <w:trHeight w:val="323"/>
        </w:trPr>
        <w:tc>
          <w:tcPr>
            <w:tcW w:w="8900"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A35667E" w14:textId="77777777" w:rsidR="00A322D8" w:rsidRPr="00CC2BB7" w:rsidRDefault="00A322D8" w:rsidP="00CE37DD">
            <w:pPr>
              <w:jc w:val="center"/>
            </w:pPr>
            <w:r w:rsidRPr="00CC2BB7">
              <w:t>Vakdidactiek 1 (9 EC)</w:t>
            </w:r>
          </w:p>
        </w:tc>
      </w:tr>
      <w:tr w:rsidR="00A322D8" w14:paraId="3D244524" w14:textId="77777777" w:rsidTr="00CE37DD">
        <w:trPr>
          <w:trHeight w:val="838"/>
        </w:trPr>
        <w:tc>
          <w:tcPr>
            <w:tcW w:w="305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hideMark/>
          </w:tcPr>
          <w:p w14:paraId="1865BE27" w14:textId="77777777" w:rsidR="00A322D8" w:rsidRPr="00A26755" w:rsidRDefault="00A322D8" w:rsidP="00CE37DD">
            <w:pPr>
              <w:jc w:val="center"/>
              <w:rPr>
                <w:b/>
              </w:rPr>
            </w:pPr>
            <w:r w:rsidRPr="00A26755">
              <w:rPr>
                <w:b/>
                <w:sz w:val="28"/>
              </w:rPr>
              <w:t>Onderwijspraktijk A</w:t>
            </w:r>
            <w:r>
              <w:rPr>
                <w:b/>
                <w:sz w:val="28"/>
              </w:rPr>
              <w:br/>
            </w:r>
            <w:r w:rsidRPr="00A26755">
              <w:rPr>
                <w:b/>
                <w:sz w:val="28"/>
              </w:rPr>
              <w:t>(6 EC)</w:t>
            </w:r>
          </w:p>
        </w:tc>
        <w:tc>
          <w:tcPr>
            <w:tcW w:w="5845" w:type="dxa"/>
            <w:gridSpan w:val="2"/>
            <w:tcBorders>
              <w:top w:val="single" w:sz="4" w:space="0" w:color="auto"/>
              <w:left w:val="single" w:sz="12" w:space="0" w:color="auto"/>
              <w:bottom w:val="single" w:sz="4" w:space="0" w:color="auto"/>
              <w:right w:val="single" w:sz="4" w:space="0" w:color="auto"/>
            </w:tcBorders>
            <w:shd w:val="clear" w:color="auto" w:fill="DBE5F1" w:themeFill="accent1" w:themeFillTint="33"/>
            <w:vAlign w:val="center"/>
            <w:hideMark/>
          </w:tcPr>
          <w:p w14:paraId="123CAF78" w14:textId="77777777" w:rsidR="00A322D8" w:rsidRDefault="00A322D8" w:rsidP="00CE37DD">
            <w:pPr>
              <w:jc w:val="center"/>
            </w:pPr>
            <w:r>
              <w:t>Onderwijspraktijk B (9 EC)</w:t>
            </w:r>
          </w:p>
        </w:tc>
      </w:tr>
    </w:tbl>
    <w:p w14:paraId="0F8F43AA" w14:textId="2DD6E61F" w:rsidR="00A705B1" w:rsidRDefault="00A705B1" w:rsidP="00A705B1"/>
    <w:p w14:paraId="767E4F1A" w14:textId="6F509472" w:rsidR="00712ED6" w:rsidRPr="00147F0C" w:rsidRDefault="00712ED6" w:rsidP="00635A38">
      <w:pPr>
        <w:pStyle w:val="Kop2"/>
        <w:numPr>
          <w:ilvl w:val="1"/>
          <w:numId w:val="26"/>
        </w:numPr>
      </w:pPr>
      <w:bookmarkStart w:id="4" w:name="_Toc74739264"/>
      <w:bookmarkStart w:id="5" w:name="_Toc80627624"/>
      <w:bookmarkStart w:id="6" w:name="_Toc93645690"/>
      <w:r w:rsidRPr="00147F0C">
        <w:t>Onderwijspraktijk tijdens je gehele studie</w:t>
      </w:r>
      <w:bookmarkEnd w:id="4"/>
      <w:bookmarkEnd w:id="5"/>
      <w:bookmarkEnd w:id="6"/>
      <w:r>
        <w:t xml:space="preserve"> </w:t>
      </w:r>
    </w:p>
    <w:p w14:paraId="66ADA250" w14:textId="77777777" w:rsidR="00712ED6" w:rsidRDefault="00712ED6" w:rsidP="00712ED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Je studie bestaat voor de helft, dus 15 EC (420 uur) uit stage. Samen vormt dit OP A en B. In totaal geef je tenminste </w:t>
      </w:r>
      <w:r>
        <w:rPr>
          <w:b/>
          <w:bCs/>
        </w:rPr>
        <w:t>50 klokuren</w:t>
      </w:r>
      <w:r>
        <w:t xml:space="preserve"> </w:t>
      </w:r>
      <w:r>
        <w:rPr>
          <w:b/>
          <w:bCs/>
        </w:rPr>
        <w:t>zelfstandig les</w:t>
      </w:r>
      <w:r>
        <w:rPr>
          <w:rStyle w:val="Voetnootmarkering"/>
        </w:rPr>
        <w:footnoteReference w:id="3"/>
      </w:r>
      <w:r>
        <w:t xml:space="preserve"> aan klassen in de onderbouw </w:t>
      </w:r>
      <w:r>
        <w:rPr>
          <w:rFonts w:eastAsia="Calibri" w:cs="Calibri"/>
          <w:bCs/>
        </w:rPr>
        <w:t xml:space="preserve">van vmbo-t/havo/vwo. </w:t>
      </w:r>
      <w:r w:rsidRPr="00147F0C">
        <w:rPr>
          <w:rFonts w:eastAsia="Calibri" w:cs="Calibri"/>
          <w:bCs/>
        </w:rPr>
        <w:t>De overige uren (</w:t>
      </w:r>
      <w:r>
        <w:rPr>
          <w:rFonts w:eastAsia="Calibri" w:cs="Calibri"/>
          <w:bCs/>
        </w:rPr>
        <w:t>370</w:t>
      </w:r>
      <w:r w:rsidRPr="00147F0C">
        <w:rPr>
          <w:rFonts w:eastAsia="Calibri" w:cs="Calibri"/>
          <w:bCs/>
        </w:rPr>
        <w:t xml:space="preserve"> uur) besteed je aan </w:t>
      </w:r>
      <w:bookmarkStart w:id="7" w:name="_Hlk57709693"/>
      <w:r>
        <w:t xml:space="preserve">het observeren, voorbereiden, voor- en nabespreken van lessen, maar ook aan andere schoolgerelateerde zaken zoals de individuele begeleiding van leerlingen, ouderavonden, organisatie en begeleiding van schoolfeesten, excursies, etc., en aan de uitwerking van opdrachten voor OP (zie sectie </w:t>
      </w:r>
      <w:r>
        <w:fldChar w:fldCharType="begin"/>
      </w:r>
      <w:r>
        <w:instrText xml:space="preserve"> REF _Ref74745180 \r \h </w:instrText>
      </w:r>
      <w:r>
        <w:fldChar w:fldCharType="separate"/>
      </w:r>
      <w:r>
        <w:t>5</w:t>
      </w:r>
      <w:r>
        <w:fldChar w:fldCharType="end"/>
      </w:r>
      <w:r>
        <w:t xml:space="preserve">). </w:t>
      </w:r>
      <w:bookmarkEnd w:id="7"/>
    </w:p>
    <w:p w14:paraId="2E38B94B" w14:textId="77777777" w:rsidR="00712ED6" w:rsidRDefault="00712ED6" w:rsidP="00712ED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r>
        <w:rPr>
          <w:rFonts w:eastAsia="Calibri" w:cs="Calibri"/>
          <w:bCs/>
        </w:rPr>
        <w:t>Je bent</w:t>
      </w:r>
      <w:r w:rsidRPr="00147F0C">
        <w:rPr>
          <w:rFonts w:eastAsia="Calibri" w:cs="Calibri"/>
          <w:bCs/>
        </w:rPr>
        <w:t xml:space="preserve"> 2</w:t>
      </w:r>
      <w:r>
        <w:rPr>
          <w:rFonts w:eastAsia="Calibri" w:cs="Calibri"/>
          <w:bCs/>
        </w:rPr>
        <w:t>,5 da</w:t>
      </w:r>
      <w:r w:rsidRPr="00147F0C">
        <w:rPr>
          <w:rFonts w:eastAsia="Calibri" w:cs="Calibri"/>
          <w:bCs/>
        </w:rPr>
        <w:t>g per week beschikbaar voor werk voor school. Afspraken over aanwezigheid en inzet op school maak je met je werkplekbegeleider (WPB) en/of de schoolopleider.</w:t>
      </w:r>
      <w:r>
        <w:rPr>
          <w:rFonts w:eastAsia="Calibri" w:cs="Calibri"/>
          <w:bCs/>
        </w:rPr>
        <w:t xml:space="preserve"> Het is raadzaam om hier vanaf het begin goede afspraken over te maken en daarbij de verwachtingen over en weer uit te spreken. </w:t>
      </w:r>
    </w:p>
    <w:p w14:paraId="28470B4E" w14:textId="48897339" w:rsidR="00A322D8" w:rsidRDefault="00A322D8" w:rsidP="00A705B1"/>
    <w:p w14:paraId="5C161AE9" w14:textId="77777777" w:rsidR="00A322D8" w:rsidRPr="00241852" w:rsidRDefault="00A322D8" w:rsidP="00A705B1"/>
    <w:p w14:paraId="15474497" w14:textId="77777777" w:rsidR="007860FB" w:rsidRDefault="007860FB" w:rsidP="00102E01"/>
    <w:p w14:paraId="7B151F38" w14:textId="053B4B61" w:rsidR="001D31D2" w:rsidRDefault="001D31D2" w:rsidP="00241852">
      <w:pPr>
        <w:pStyle w:val="Kop1"/>
      </w:pPr>
      <w:bookmarkStart w:id="8" w:name="_Toc74739260"/>
      <w:r>
        <w:br w:type="column"/>
      </w:r>
      <w:bookmarkStart w:id="9" w:name="_Toc93645691"/>
      <w:r w:rsidR="00803E15">
        <w:lastRenderedPageBreak/>
        <w:t xml:space="preserve">Verklarende </w:t>
      </w:r>
      <w:r w:rsidRPr="00C16AA5">
        <w:t>woordenlijst</w:t>
      </w:r>
      <w:bookmarkEnd w:id="8"/>
      <w:bookmarkEnd w:id="9"/>
    </w:p>
    <w:p w14:paraId="745BB375" w14:textId="77777777" w:rsidR="001D31D2" w:rsidRDefault="001D31D2" w:rsidP="001D31D2">
      <w:r>
        <w:t xml:space="preserve">In deze studiehandleiding komen een aantal termen vaak terug. Deze hebben in de context van de opleiding een specifieke betekenis. Hieronder staan definities van deze termen. Dit is geen uitputtende lijst. Als je vragen hebt over de betekenis van een begrip of passage kun je die stellen aan de coördinator van dit vak. </w:t>
      </w:r>
    </w:p>
    <w:p w14:paraId="17B2FA3B" w14:textId="674E3B21" w:rsidR="001D31D2" w:rsidRDefault="001D31D2" w:rsidP="00C92D1E">
      <w:pPr>
        <w:pStyle w:val="Lijstalinea"/>
        <w:numPr>
          <w:ilvl w:val="0"/>
          <w:numId w:val="23"/>
        </w:numPr>
      </w:pPr>
      <w:r w:rsidRPr="00C13C1A">
        <w:rPr>
          <w:rStyle w:val="Nadruk"/>
        </w:rPr>
        <w:t>Klokuur</w:t>
      </w:r>
      <w:r w:rsidR="006B5CD5">
        <w:rPr>
          <w:rStyle w:val="Nadruk"/>
        </w:rPr>
        <w:br/>
      </w:r>
      <w:r>
        <w:t xml:space="preserve">Een tijdsspanne van 60 minuten. </w:t>
      </w:r>
    </w:p>
    <w:p w14:paraId="69D919D4" w14:textId="254F2C11" w:rsidR="001D31D2" w:rsidRPr="00130B6A" w:rsidRDefault="001D31D2" w:rsidP="00C92D1E">
      <w:pPr>
        <w:pStyle w:val="Lijstalinea"/>
        <w:numPr>
          <w:ilvl w:val="0"/>
          <w:numId w:val="23"/>
        </w:numPr>
      </w:pPr>
      <w:r w:rsidRPr="00C13C1A">
        <w:rPr>
          <w:rStyle w:val="Nadruk"/>
        </w:rPr>
        <w:t>Les</w:t>
      </w:r>
      <w:r w:rsidR="006B5CD5">
        <w:rPr>
          <w:rStyle w:val="Nadruk"/>
        </w:rPr>
        <w:br/>
      </w:r>
      <w:r>
        <w:t>Een in de tijd afgebakend moment waarin een klas onderwijs krijgt van een docent.</w:t>
      </w:r>
    </w:p>
    <w:p w14:paraId="29412ADD" w14:textId="194A8814" w:rsidR="001D31D2" w:rsidRDefault="001D31D2" w:rsidP="00C92D1E">
      <w:pPr>
        <w:pStyle w:val="Lijstalinea"/>
        <w:numPr>
          <w:ilvl w:val="0"/>
          <w:numId w:val="23"/>
        </w:numPr>
      </w:pPr>
      <w:r w:rsidRPr="00C13C1A">
        <w:rPr>
          <w:rStyle w:val="Nadruk"/>
        </w:rPr>
        <w:t>Lesuur</w:t>
      </w:r>
      <w:r w:rsidR="006B5CD5">
        <w:br/>
      </w:r>
      <w:r>
        <w:t xml:space="preserve">De tijdsspanne tussen aanvang en einde van een les. </w:t>
      </w:r>
    </w:p>
    <w:p w14:paraId="20065A3C" w14:textId="2A59ED19" w:rsidR="001D31D2" w:rsidRPr="008E6555" w:rsidRDefault="001D31D2" w:rsidP="006C468E">
      <w:pPr>
        <w:pStyle w:val="Lijstalinea"/>
        <w:numPr>
          <w:ilvl w:val="0"/>
          <w:numId w:val="23"/>
        </w:numPr>
        <w:jc w:val="left"/>
      </w:pPr>
      <w:r w:rsidRPr="00C13C1A">
        <w:rPr>
          <w:rStyle w:val="Nadruk"/>
        </w:rPr>
        <w:t>Onderwijskundige</w:t>
      </w:r>
      <w:r w:rsidR="006C468E">
        <w:rPr>
          <w:rStyle w:val="Nadruk"/>
        </w:rPr>
        <w:t xml:space="preserve"> (OWK)</w:t>
      </w:r>
      <w:r w:rsidR="006B5CD5">
        <w:rPr>
          <w:rStyle w:val="Nadruk"/>
        </w:rPr>
        <w:br/>
      </w:r>
      <w:r>
        <w:t>Een opleider van de ILO gespecialiseerd in onderwijskunde.</w:t>
      </w:r>
    </w:p>
    <w:p w14:paraId="296D5AE9" w14:textId="111C29B0" w:rsidR="001D31D2" w:rsidRDefault="001D31D2" w:rsidP="00C92D1E">
      <w:pPr>
        <w:pStyle w:val="Lijstalinea"/>
        <w:numPr>
          <w:ilvl w:val="0"/>
          <w:numId w:val="23"/>
        </w:numPr>
      </w:pPr>
      <w:r w:rsidRPr="00C13C1A">
        <w:rPr>
          <w:rStyle w:val="Nadruk"/>
        </w:rPr>
        <w:t>Opleider</w:t>
      </w:r>
      <w:r w:rsidR="006B5CD5">
        <w:rPr>
          <w:rStyle w:val="Nadruk"/>
        </w:rPr>
        <w:br/>
      </w:r>
      <w:r>
        <w:t xml:space="preserve">Een lerarenopleider van de ILO, bijvoorbeeld een vakdidacticus of onderwijskundige. </w:t>
      </w:r>
    </w:p>
    <w:p w14:paraId="75C07FB0" w14:textId="061F0566" w:rsidR="001D31D2" w:rsidRDefault="001D31D2" w:rsidP="00C92D1E">
      <w:pPr>
        <w:pStyle w:val="Lijstalinea"/>
        <w:numPr>
          <w:ilvl w:val="0"/>
          <w:numId w:val="23"/>
        </w:numPr>
        <w:jc w:val="left"/>
      </w:pPr>
      <w:r w:rsidRPr="00C13C1A">
        <w:rPr>
          <w:rStyle w:val="Nadruk"/>
        </w:rPr>
        <w:t>Schoolopleider</w:t>
      </w:r>
      <w:r>
        <w:t xml:space="preserve"> (SO)</w:t>
      </w:r>
      <w:r w:rsidR="006B5CD5">
        <w:br/>
      </w:r>
      <w:r>
        <w:t>Degene die op een stageschool stages coördineert.</w:t>
      </w:r>
    </w:p>
    <w:p w14:paraId="235E8FA3" w14:textId="66822C95" w:rsidR="001D31D2" w:rsidRDefault="001D31D2" w:rsidP="00C92D1E">
      <w:pPr>
        <w:pStyle w:val="Lijstalinea"/>
        <w:numPr>
          <w:ilvl w:val="0"/>
          <w:numId w:val="23"/>
        </w:numPr>
        <w:jc w:val="left"/>
      </w:pPr>
      <w:r w:rsidRPr="00C13C1A">
        <w:rPr>
          <w:rStyle w:val="Nadruk"/>
        </w:rPr>
        <w:t>Vakdidacticus</w:t>
      </w:r>
      <w:r>
        <w:t xml:space="preserve"> (VD)</w:t>
      </w:r>
      <w:r w:rsidR="006B5CD5">
        <w:br/>
      </w:r>
      <w:r>
        <w:t xml:space="preserve">Een opleider van de ILO die vakdidactiek doceert, lesbezoeken aflegt en stages beoordeelt. Let op: voor zowel het vak vakdidactiek, als voor de vakdidacticus die dat vak geeft, wordt dezelfde afkorting (VD) gebruikt.  </w:t>
      </w:r>
    </w:p>
    <w:p w14:paraId="4417D23A" w14:textId="5E95A1B2" w:rsidR="001D31D2" w:rsidRDefault="001D31D2" w:rsidP="00C92D1E">
      <w:pPr>
        <w:pStyle w:val="Lijstalinea"/>
        <w:numPr>
          <w:ilvl w:val="0"/>
          <w:numId w:val="23"/>
        </w:numPr>
        <w:jc w:val="left"/>
      </w:pPr>
      <w:r w:rsidRPr="00C13C1A">
        <w:rPr>
          <w:rStyle w:val="Nadruk"/>
        </w:rPr>
        <w:t>Werkplekbegeleider</w:t>
      </w:r>
      <w:r>
        <w:t xml:space="preserve"> (WPB)</w:t>
      </w:r>
      <w:r w:rsidR="008D387C">
        <w:br/>
      </w:r>
      <w:r>
        <w:t>Een bevoegd docent die leraren in opleiding begeleidt en beoordeelt bij hun stage.</w:t>
      </w:r>
    </w:p>
    <w:p w14:paraId="5E344C36" w14:textId="1C08AB0A" w:rsidR="001D31D2" w:rsidRPr="00095BC7" w:rsidRDefault="001D31D2" w:rsidP="00C92D1E">
      <w:pPr>
        <w:pStyle w:val="Lijstalinea"/>
        <w:numPr>
          <w:ilvl w:val="0"/>
          <w:numId w:val="23"/>
        </w:numPr>
        <w:jc w:val="left"/>
      </w:pPr>
      <w:r>
        <w:t xml:space="preserve">Zelfstandig </w:t>
      </w:r>
      <w:r w:rsidRPr="00C13C1A">
        <w:rPr>
          <w:rStyle w:val="Nadruk"/>
        </w:rPr>
        <w:t>lesgeven</w:t>
      </w:r>
      <w:r w:rsidR="008D387C">
        <w:rPr>
          <w:rStyle w:val="Nadruk"/>
        </w:rPr>
        <w:br/>
      </w:r>
      <w:r>
        <w:t xml:space="preserve">De verantwoordelijkheid hebben voor alle inhoudelijke, pedagogische, didactische en organisatorische aspecten van de voorbereiding en uitvoering van een les. </w:t>
      </w:r>
    </w:p>
    <w:p w14:paraId="6A1F239A" w14:textId="2FFC4BCD" w:rsidR="00115F2D" w:rsidRPr="00240614" w:rsidRDefault="001D31D2" w:rsidP="00241852">
      <w:pPr>
        <w:pStyle w:val="Kop1"/>
      </w:pPr>
      <w:r>
        <w:br w:type="column"/>
      </w:r>
      <w:bookmarkStart w:id="10" w:name="_Toc93645692"/>
      <w:r w:rsidR="00115F2D" w:rsidRPr="008E500E">
        <w:lastRenderedPageBreak/>
        <w:t>Leerdoelen</w:t>
      </w:r>
      <w:bookmarkEnd w:id="10"/>
    </w:p>
    <w:p w14:paraId="47A5C77A" w14:textId="77777777" w:rsidR="00115F2D" w:rsidRDefault="00115F2D" w:rsidP="0086781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szCs w:val="23"/>
        </w:rPr>
      </w:pPr>
      <w:r>
        <w:rPr>
          <w:rStyle w:val="Nadruk"/>
          <w:i w:val="0"/>
          <w:szCs w:val="23"/>
        </w:rPr>
        <w:t>Aan het einde van Onderwijspraktijk A heb je de volgende leerdoelen bereikt:</w:t>
      </w:r>
    </w:p>
    <w:p w14:paraId="3DE268D0" w14:textId="77777777" w:rsidR="00115F2D" w:rsidRPr="009B6FB9" w:rsidRDefault="00115F2D" w:rsidP="009B6F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Style w:val="Nadruk"/>
          <w:i w:val="0"/>
          <w:szCs w:val="23"/>
        </w:rPr>
      </w:pPr>
      <w:r w:rsidRPr="009B6FB9">
        <w:rPr>
          <w:rStyle w:val="Nadruk"/>
          <w:b/>
          <w:i w:val="0"/>
          <w:szCs w:val="23"/>
        </w:rPr>
        <w:t>Vakinhoudelijk</w:t>
      </w:r>
      <w:r>
        <w:rPr>
          <w:rStyle w:val="Nadruk"/>
          <w:b/>
          <w:i w:val="0"/>
          <w:szCs w:val="23"/>
        </w:rPr>
        <w:t xml:space="preserve"> </w:t>
      </w:r>
      <w:r w:rsidRPr="009B6FB9">
        <w:rPr>
          <w:rStyle w:val="Nadruk"/>
          <w:i w:val="0"/>
          <w:szCs w:val="23"/>
        </w:rPr>
        <w:t>– de student</w:t>
      </w:r>
    </w:p>
    <w:p w14:paraId="31DBD712" w14:textId="77777777" w:rsidR="00115F2D" w:rsidRPr="009B6FB9"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Pr>
          <w:rStyle w:val="Nadruk"/>
          <w:i w:val="0"/>
        </w:rPr>
        <w:t>t</w:t>
      </w:r>
      <w:r w:rsidRPr="009B6FB9">
        <w:rPr>
          <w:rStyle w:val="Nadruk"/>
          <w:i w:val="0"/>
        </w:rPr>
        <w:t>oont inhoudelijke kennis op het niveau van de methode</w:t>
      </w:r>
    </w:p>
    <w:p w14:paraId="59D68968" w14:textId="77777777" w:rsidR="00115F2D"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Pr>
          <w:rStyle w:val="Nadruk"/>
          <w:i w:val="0"/>
        </w:rPr>
        <w:t>l</w:t>
      </w:r>
      <w:r w:rsidRPr="009B6FB9">
        <w:rPr>
          <w:rStyle w:val="Nadruk"/>
          <w:i w:val="0"/>
        </w:rPr>
        <w:t>egt verbinding tussen vakkennis en relevante lesinhoud voor leerlingen</w:t>
      </w:r>
    </w:p>
    <w:p w14:paraId="166239A5" w14:textId="77777777" w:rsidR="00115F2D" w:rsidRPr="009B6FB9" w:rsidRDefault="00115F2D" w:rsidP="009B6FB9">
      <w:pPr>
        <w:pStyle w:val="Lijstalinea"/>
        <w:widowControl w:val="0"/>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Style w:val="Nadruk"/>
          <w:i w:val="0"/>
        </w:rPr>
      </w:pPr>
    </w:p>
    <w:p w14:paraId="514A20C5" w14:textId="77777777" w:rsidR="00115F2D" w:rsidRPr="009B6FB9" w:rsidRDefault="00115F2D" w:rsidP="009B6F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Style w:val="Nadruk"/>
          <w:i w:val="0"/>
          <w:szCs w:val="23"/>
        </w:rPr>
      </w:pPr>
      <w:r w:rsidRPr="009B6FB9">
        <w:rPr>
          <w:rStyle w:val="Nadruk"/>
          <w:b/>
          <w:i w:val="0"/>
          <w:szCs w:val="23"/>
        </w:rPr>
        <w:t xml:space="preserve">Vakdidactisch </w:t>
      </w:r>
      <w:r>
        <w:rPr>
          <w:rStyle w:val="Nadruk"/>
          <w:i w:val="0"/>
          <w:szCs w:val="23"/>
        </w:rPr>
        <w:t>– de student</w:t>
      </w:r>
    </w:p>
    <w:p w14:paraId="23D7F764" w14:textId="77777777" w:rsidR="00115F2D" w:rsidRPr="009B6FB9"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kan een les ontwerpen met concrete en haalbare doelen</w:t>
      </w:r>
    </w:p>
    <w:p w14:paraId="2F3A784B" w14:textId="77777777" w:rsidR="00115F2D" w:rsidRPr="009B6FB9"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kan een les vormgeven en plannen</w:t>
      </w:r>
    </w:p>
    <w:p w14:paraId="71259B3A" w14:textId="77777777" w:rsidR="00115F2D"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kan een eenduidige en volledige instructie geven</w:t>
      </w:r>
    </w:p>
    <w:p w14:paraId="4AC0F2EF" w14:textId="77777777" w:rsidR="00115F2D" w:rsidRPr="009B6FB9" w:rsidRDefault="00115F2D" w:rsidP="009B6FB9">
      <w:pPr>
        <w:pStyle w:val="Lijstalinea"/>
        <w:widowControl w:val="0"/>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Style w:val="Nadruk"/>
          <w:i w:val="0"/>
        </w:rPr>
      </w:pPr>
    </w:p>
    <w:p w14:paraId="6734A632" w14:textId="77777777" w:rsidR="00115F2D" w:rsidRPr="009B6FB9" w:rsidRDefault="00115F2D" w:rsidP="009B6F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Style w:val="Nadruk"/>
          <w:i w:val="0"/>
          <w:szCs w:val="23"/>
        </w:rPr>
      </w:pPr>
      <w:r w:rsidRPr="009B6FB9">
        <w:rPr>
          <w:rStyle w:val="Nadruk"/>
          <w:b/>
          <w:i w:val="0"/>
          <w:szCs w:val="23"/>
        </w:rPr>
        <w:t>Pedagogisch</w:t>
      </w:r>
      <w:r w:rsidR="00102E01">
        <w:rPr>
          <w:rStyle w:val="Nadruk"/>
          <w:b/>
          <w:i w:val="0"/>
          <w:szCs w:val="23"/>
        </w:rPr>
        <w:t xml:space="preserve"> </w:t>
      </w:r>
      <w:r>
        <w:rPr>
          <w:rStyle w:val="Nadruk"/>
          <w:i w:val="0"/>
          <w:szCs w:val="23"/>
        </w:rPr>
        <w:t>– de student</w:t>
      </w:r>
    </w:p>
    <w:p w14:paraId="69D8B12A" w14:textId="77777777" w:rsidR="00115F2D" w:rsidRPr="009B6FB9"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toont in gedrag en taalgebruik respect voor de leerlingen</w:t>
      </w:r>
    </w:p>
    <w:p w14:paraId="391192C4" w14:textId="77777777" w:rsidR="00115F2D" w:rsidRPr="009B6FB9"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toont affiniteit met (de leefwereld van) de leerlingen</w:t>
      </w:r>
    </w:p>
    <w:p w14:paraId="7238425D" w14:textId="77777777" w:rsidR="00115F2D" w:rsidRPr="009B6FB9"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onderkent het belang van een veilig leerklimaat</w:t>
      </w:r>
    </w:p>
    <w:p w14:paraId="7356EFD4" w14:textId="77777777" w:rsidR="00115F2D" w:rsidRPr="009B6FB9"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signaleert ongewenste groepsprocessen</w:t>
      </w:r>
    </w:p>
    <w:p w14:paraId="693B9691" w14:textId="77777777" w:rsidR="00115F2D"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experimenteert met het toepassen van kennis over effectief klassenmanagement</w:t>
      </w:r>
    </w:p>
    <w:p w14:paraId="2E0C30F0" w14:textId="77777777" w:rsidR="00115F2D" w:rsidRPr="009B6FB9" w:rsidRDefault="00115F2D" w:rsidP="009B6FB9">
      <w:pPr>
        <w:pStyle w:val="Lijstalinea"/>
        <w:widowControl w:val="0"/>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Style w:val="Nadruk"/>
          <w:i w:val="0"/>
        </w:rPr>
      </w:pPr>
    </w:p>
    <w:p w14:paraId="24BE2F1F" w14:textId="77777777" w:rsidR="00115F2D" w:rsidRPr="009B6FB9" w:rsidRDefault="00115F2D" w:rsidP="009B6F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Style w:val="Nadruk"/>
          <w:i w:val="0"/>
          <w:szCs w:val="23"/>
        </w:rPr>
      </w:pPr>
      <w:r w:rsidRPr="009B6FB9">
        <w:rPr>
          <w:rStyle w:val="Nadruk"/>
          <w:b/>
          <w:i w:val="0"/>
          <w:szCs w:val="23"/>
        </w:rPr>
        <w:t>Professioneel handelen</w:t>
      </w:r>
      <w:r>
        <w:rPr>
          <w:rStyle w:val="Nadruk"/>
          <w:i w:val="0"/>
          <w:szCs w:val="23"/>
        </w:rPr>
        <w:t xml:space="preserve"> – de student</w:t>
      </w:r>
    </w:p>
    <w:p w14:paraId="2F227A20" w14:textId="77777777" w:rsidR="00115F2D"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 xml:space="preserve">kan (samen met de begeleiders) lessen beschrijven en analyseren en daaruit lering trekken </w:t>
      </w:r>
      <w:r>
        <w:rPr>
          <w:rStyle w:val="Nadruk"/>
          <w:i w:val="0"/>
        </w:rPr>
        <w:t>met betrekking tot</w:t>
      </w:r>
      <w:r w:rsidRPr="009B6FB9">
        <w:rPr>
          <w:rStyle w:val="Nadruk"/>
          <w:i w:val="0"/>
        </w:rPr>
        <w:t xml:space="preserve"> het eigen handelen</w:t>
      </w:r>
    </w:p>
    <w:p w14:paraId="58B3EA80" w14:textId="77777777" w:rsidR="00115F2D" w:rsidRDefault="00115F2D" w:rsidP="009555B9">
      <w:pPr>
        <w:pStyle w:val="Lijstalinea"/>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rPr>
      </w:pPr>
      <w:r w:rsidRPr="009B6FB9">
        <w:rPr>
          <w:rStyle w:val="Nadruk"/>
          <w:i w:val="0"/>
        </w:rPr>
        <w:t>vraagt gericht om hulp en advies</w:t>
      </w:r>
    </w:p>
    <w:p w14:paraId="09381848" w14:textId="77777777" w:rsidR="00115F2D" w:rsidRPr="009B6FB9" w:rsidRDefault="00115F2D" w:rsidP="009B6F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Style w:val="Nadruk"/>
          <w:i w:val="0"/>
          <w:szCs w:val="23"/>
        </w:rPr>
      </w:pPr>
    </w:p>
    <w:p w14:paraId="48082539" w14:textId="7CF4D32E" w:rsidR="00115F2D" w:rsidRPr="00240614" w:rsidRDefault="001D31D2" w:rsidP="00241852">
      <w:pPr>
        <w:pStyle w:val="Kop1"/>
      </w:pPr>
      <w:r>
        <w:br w:type="column"/>
      </w:r>
      <w:bookmarkStart w:id="11" w:name="_Toc93645693"/>
      <w:r w:rsidR="00115F2D">
        <w:lastRenderedPageBreak/>
        <w:t>Onderwijsvormen</w:t>
      </w:r>
      <w:bookmarkEnd w:id="11"/>
    </w:p>
    <w:p w14:paraId="28A288A1" w14:textId="004D6B43" w:rsidR="001D31D2" w:rsidRPr="008D0C0B" w:rsidRDefault="001D31D2" w:rsidP="00635A38">
      <w:pPr>
        <w:pStyle w:val="Kop2"/>
      </w:pPr>
      <w:bookmarkStart w:id="12" w:name="_Toc74739263"/>
      <w:bookmarkStart w:id="13" w:name="_Toc93645694"/>
      <w:r w:rsidRPr="008D0C0B">
        <w:t>Stage</w:t>
      </w:r>
      <w:bookmarkEnd w:id="12"/>
      <w:bookmarkEnd w:id="13"/>
    </w:p>
    <w:p w14:paraId="7E6050DE" w14:textId="77777777" w:rsidR="001D31D2" w:rsidRDefault="001D31D2" w:rsidP="001D31D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r>
        <w:rPr>
          <w:rFonts w:eastAsia="Calibri" w:cs="Calibri"/>
          <w:bCs/>
        </w:rPr>
        <w:t xml:space="preserve">Je </w:t>
      </w:r>
      <w:r w:rsidRPr="00147F0C">
        <w:rPr>
          <w:rFonts w:eastAsia="Calibri" w:cs="Calibri"/>
          <w:bCs/>
        </w:rPr>
        <w:t xml:space="preserve">maakt kennis met de school en het schoolvak door te observeren en je eerste lessen te </w:t>
      </w:r>
      <w:r>
        <w:rPr>
          <w:rFonts w:eastAsia="Calibri" w:cs="Calibri"/>
          <w:bCs/>
        </w:rPr>
        <w:t>geven</w:t>
      </w:r>
      <w:r w:rsidRPr="00147F0C">
        <w:rPr>
          <w:rFonts w:eastAsia="Calibri" w:cs="Calibri"/>
          <w:bCs/>
        </w:rPr>
        <w:t xml:space="preserve">. </w:t>
      </w:r>
      <w:r>
        <w:rPr>
          <w:rFonts w:eastAsia="Calibri" w:cs="Calibri"/>
          <w:bCs/>
        </w:rPr>
        <w:t>Je</w:t>
      </w:r>
      <w:r w:rsidRPr="00147F0C">
        <w:rPr>
          <w:rFonts w:eastAsia="Calibri" w:cs="Calibri"/>
          <w:bCs/>
        </w:rPr>
        <w:t xml:space="preserve"> WPB </w:t>
      </w:r>
      <w:r>
        <w:rPr>
          <w:rFonts w:eastAsia="Calibri" w:cs="Calibri"/>
          <w:bCs/>
        </w:rPr>
        <w:t>maakt je wegwijs</w:t>
      </w:r>
      <w:r w:rsidRPr="00147F0C">
        <w:rPr>
          <w:rFonts w:eastAsia="Calibri" w:cs="Calibri"/>
          <w:bCs/>
        </w:rPr>
        <w:t xml:space="preserve"> in de </w:t>
      </w:r>
      <w:r>
        <w:rPr>
          <w:rFonts w:eastAsia="Calibri" w:cs="Calibri"/>
          <w:bCs/>
        </w:rPr>
        <w:t>stage</w:t>
      </w:r>
      <w:r w:rsidRPr="00147F0C">
        <w:rPr>
          <w:rFonts w:eastAsia="Calibri" w:cs="Calibri"/>
          <w:bCs/>
        </w:rPr>
        <w:t>school</w:t>
      </w:r>
      <w:r>
        <w:rPr>
          <w:rFonts w:eastAsia="Calibri" w:cs="Calibri"/>
          <w:bCs/>
        </w:rPr>
        <w:t>, observeert jouw lessen en</w:t>
      </w:r>
      <w:r w:rsidRPr="00147F0C">
        <w:rPr>
          <w:rFonts w:eastAsia="Calibri" w:cs="Calibri"/>
          <w:bCs/>
        </w:rPr>
        <w:t xml:space="preserve"> bespreekt lessen met je voor en na.</w:t>
      </w:r>
    </w:p>
    <w:p w14:paraId="4EF6C631" w14:textId="1FD28B9E" w:rsidR="001D31D2" w:rsidRPr="005F6674" w:rsidRDefault="001D31D2" w:rsidP="00635A38">
      <w:pPr>
        <w:pStyle w:val="Kop2"/>
      </w:pPr>
      <w:bookmarkStart w:id="14" w:name="_Toc74739265"/>
      <w:bookmarkStart w:id="15" w:name="_Toc93645695"/>
      <w:r w:rsidRPr="005F6674">
        <w:t>Intervisie</w:t>
      </w:r>
      <w:bookmarkEnd w:id="14"/>
      <w:bookmarkEnd w:id="15"/>
    </w:p>
    <w:p w14:paraId="6C1E17C5" w14:textId="5E0B618F" w:rsidR="001D31D2" w:rsidRDefault="001D31D2" w:rsidP="001D31D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r w:rsidRPr="00147F0C">
        <w:rPr>
          <w:rFonts w:eastAsia="Calibri" w:cs="Calibri"/>
          <w:bCs/>
        </w:rPr>
        <w:t xml:space="preserve">Parallel aan de stage </w:t>
      </w:r>
      <w:r>
        <w:rPr>
          <w:rFonts w:eastAsia="Calibri" w:cs="Calibri"/>
          <w:bCs/>
        </w:rPr>
        <w:t>volg je</w:t>
      </w:r>
      <w:r w:rsidRPr="00147F0C">
        <w:rPr>
          <w:rFonts w:eastAsia="Calibri" w:cs="Calibri"/>
          <w:bCs/>
        </w:rPr>
        <w:t xml:space="preserve"> </w:t>
      </w:r>
      <w:r w:rsidR="00DC1837">
        <w:rPr>
          <w:rFonts w:eastAsia="Calibri" w:cs="Calibri"/>
          <w:b/>
        </w:rPr>
        <w:t>In</w:t>
      </w:r>
      <w:r w:rsidRPr="00791851">
        <w:rPr>
          <w:rFonts w:eastAsia="Calibri" w:cs="Calibri"/>
          <w:b/>
        </w:rPr>
        <w:t>tervisie</w:t>
      </w:r>
      <w:r w:rsidRPr="00147F0C">
        <w:rPr>
          <w:rFonts w:eastAsia="Calibri" w:cs="Calibri"/>
          <w:bCs/>
        </w:rPr>
        <w:t xml:space="preserve">. Tijdens dit traject reflecteer je </w:t>
      </w:r>
      <w:r w:rsidR="003D1F68">
        <w:rPr>
          <w:rFonts w:eastAsia="Calibri" w:cs="Calibri"/>
          <w:bCs/>
        </w:rPr>
        <w:t xml:space="preserve">in vijf bijeenkomsten </w:t>
      </w:r>
      <w:r>
        <w:rPr>
          <w:rFonts w:eastAsia="Calibri" w:cs="Calibri"/>
          <w:bCs/>
        </w:rPr>
        <w:t xml:space="preserve">met medestudenten </w:t>
      </w:r>
      <w:r w:rsidRPr="00147F0C">
        <w:rPr>
          <w:rFonts w:eastAsia="Calibri" w:cs="Calibri"/>
          <w:bCs/>
        </w:rPr>
        <w:t>op praktijkervaringen.</w:t>
      </w:r>
      <w:r>
        <w:rPr>
          <w:rFonts w:eastAsia="Calibri" w:cs="Calibri"/>
          <w:bCs/>
        </w:rPr>
        <w:t xml:space="preserve"> Je volgt gedurende je volledige stage intervisie, intervisie wordt daarom pas afgerond aan het eind van OP </w:t>
      </w:r>
      <w:r w:rsidR="003D1F68">
        <w:rPr>
          <w:rFonts w:eastAsia="Calibri" w:cs="Calibri"/>
          <w:bCs/>
        </w:rPr>
        <w:t>B</w:t>
      </w:r>
      <w:r>
        <w:rPr>
          <w:rFonts w:eastAsia="Calibri" w:cs="Calibri"/>
          <w:bCs/>
        </w:rPr>
        <w:t>.</w:t>
      </w:r>
    </w:p>
    <w:p w14:paraId="5982D5D4" w14:textId="3EBA2876" w:rsidR="001D31D2" w:rsidRDefault="001D31D2" w:rsidP="001D31D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heme="minorHAnsi"/>
        </w:rPr>
      </w:pPr>
      <w:r>
        <w:rPr>
          <w:rFonts w:eastAsia="Calibri" w:cs="Calibri"/>
          <w:bCs/>
        </w:rPr>
        <w:t>Voor intervisie is een aparte studiehandleiding. Deze staat op Canvas onder OP A. Van het Onderwijsbureau krijg je bericht waar je intervisie volgt (op je stageschool of op de ILO) en, indien je het op de ILO volgt, in welke groep je bent ingedeeld.</w:t>
      </w:r>
      <w:r w:rsidRPr="00F15EAF">
        <w:rPr>
          <w:rFonts w:cstheme="minorHAnsi"/>
        </w:rPr>
        <w:t xml:space="preserve"> </w:t>
      </w:r>
      <w:r w:rsidRPr="00BF0672">
        <w:rPr>
          <w:rFonts w:eastAsia="Calibri" w:cs="Calibri"/>
          <w:bCs/>
        </w:rPr>
        <w:t>De lokalen voor intervisie op de ILO zijn te vinden via de roostersite (rooster.uva.nl), onder het vak</w:t>
      </w:r>
      <w:r>
        <w:rPr>
          <w:rFonts w:eastAsia="Calibri" w:cs="Calibri"/>
          <w:bCs/>
        </w:rPr>
        <w:t xml:space="preserve"> </w:t>
      </w:r>
      <w:r w:rsidRPr="00BF0672">
        <w:rPr>
          <w:rFonts w:eastAsia="Calibri" w:cs="Calibri"/>
          <w:bCs/>
        </w:rPr>
        <w:t>‘</w:t>
      </w:r>
      <w:r w:rsidR="00C13A2D">
        <w:rPr>
          <w:rFonts w:eastAsia="Calibri" w:cs="Calibri"/>
          <w:bCs/>
        </w:rPr>
        <w:t>Onderwijspraktijk B’</w:t>
      </w:r>
      <w:r w:rsidRPr="00BF0672">
        <w:rPr>
          <w:rFonts w:eastAsia="Calibri" w:cs="Calibri"/>
          <w:bCs/>
        </w:rPr>
        <w:t>.</w:t>
      </w:r>
    </w:p>
    <w:p w14:paraId="0B520A33" w14:textId="11D2A236" w:rsidR="001D31D2" w:rsidRPr="00BF0672" w:rsidRDefault="001D31D2" w:rsidP="001D31D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r w:rsidRPr="00F15EAF">
        <w:rPr>
          <w:rFonts w:cstheme="minorHAnsi"/>
        </w:rPr>
        <w:t xml:space="preserve">Heb je vragen over </w:t>
      </w:r>
      <w:r w:rsidR="00B547B0">
        <w:rPr>
          <w:rFonts w:cstheme="minorHAnsi"/>
        </w:rPr>
        <w:t>i</w:t>
      </w:r>
      <w:r w:rsidRPr="00F15EAF">
        <w:rPr>
          <w:rFonts w:cstheme="minorHAnsi"/>
        </w:rPr>
        <w:t>ntervisie</w:t>
      </w:r>
      <w:r>
        <w:rPr>
          <w:rFonts w:cstheme="minorHAnsi"/>
        </w:rPr>
        <w:t xml:space="preserve">, </w:t>
      </w:r>
      <w:r w:rsidRPr="00F15EAF">
        <w:rPr>
          <w:rFonts w:cstheme="minorHAnsi"/>
        </w:rPr>
        <w:t xml:space="preserve">neem dan contact op met de coördinator Helen van </w:t>
      </w:r>
      <w:r w:rsidRPr="00F15EAF">
        <w:rPr>
          <w:rFonts w:cstheme="minorHAnsi"/>
          <w:spacing w:val="-2"/>
        </w:rPr>
        <w:t xml:space="preserve">Hoorn: </w:t>
      </w:r>
      <w:hyperlink r:id="rId13">
        <w:r w:rsidRPr="00F15EAF">
          <w:rPr>
            <w:rFonts w:cstheme="minorHAnsi"/>
            <w:color w:val="0000FF"/>
            <w:u w:val="single" w:color="0000FF"/>
          </w:rPr>
          <w:t>h.h.vanhoorn@uva.nl</w:t>
        </w:r>
      </w:hyperlink>
      <w:r w:rsidRPr="00F15EAF">
        <w:rPr>
          <w:rFonts w:cstheme="minorHAnsi"/>
          <w:color w:val="0000FF"/>
          <w:spacing w:val="37"/>
        </w:rPr>
        <w:t>.</w:t>
      </w:r>
    </w:p>
    <w:p w14:paraId="655DF462" w14:textId="627A174A" w:rsidR="001D31D2" w:rsidRPr="00196B7F" w:rsidRDefault="001D31D2" w:rsidP="00635A38">
      <w:pPr>
        <w:pStyle w:val="Kop2"/>
      </w:pPr>
      <w:bookmarkStart w:id="16" w:name="_Toc74739266"/>
      <w:bookmarkStart w:id="17" w:name="_Toc93645696"/>
      <w:r w:rsidRPr="00196B7F">
        <w:t>Professioneel Spreken</w:t>
      </w:r>
      <w:bookmarkEnd w:id="16"/>
      <w:bookmarkEnd w:id="17"/>
    </w:p>
    <w:p w14:paraId="0B4E8EDD" w14:textId="63FD18B3" w:rsidR="001D31D2" w:rsidRDefault="003D1F68" w:rsidP="001D31D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bCs/>
        </w:rPr>
      </w:pPr>
      <w:r>
        <w:rPr>
          <w:rFonts w:eastAsia="Calibri" w:cs="Calibri"/>
          <w:bCs/>
        </w:rPr>
        <w:t>In de loop van het semester</w:t>
      </w:r>
      <w:r w:rsidR="001D31D2" w:rsidRPr="00147F0C">
        <w:rPr>
          <w:rFonts w:eastAsia="Calibri" w:cs="Calibri"/>
          <w:bCs/>
        </w:rPr>
        <w:t xml:space="preserve"> </w:t>
      </w:r>
      <w:r w:rsidR="001D31D2">
        <w:rPr>
          <w:rFonts w:eastAsia="Calibri" w:cs="Calibri"/>
          <w:bCs/>
        </w:rPr>
        <w:t xml:space="preserve">volg je </w:t>
      </w:r>
      <w:r w:rsidR="00DC1837">
        <w:rPr>
          <w:rFonts w:eastAsia="Calibri" w:cs="Calibri"/>
          <w:b/>
        </w:rPr>
        <w:t>P</w:t>
      </w:r>
      <w:r w:rsidR="001D31D2" w:rsidRPr="00052165">
        <w:rPr>
          <w:rFonts w:eastAsia="Calibri" w:cs="Calibri"/>
          <w:b/>
        </w:rPr>
        <w:t xml:space="preserve">rofessioneel </w:t>
      </w:r>
      <w:r w:rsidR="00DC1837">
        <w:rPr>
          <w:rFonts w:eastAsia="Calibri" w:cs="Calibri"/>
          <w:b/>
        </w:rPr>
        <w:t>S</w:t>
      </w:r>
      <w:r w:rsidR="001D31D2" w:rsidRPr="00052165">
        <w:rPr>
          <w:rFonts w:eastAsia="Calibri" w:cs="Calibri"/>
          <w:b/>
        </w:rPr>
        <w:t>preken</w:t>
      </w:r>
      <w:r w:rsidR="001D31D2" w:rsidRPr="00147F0C">
        <w:rPr>
          <w:rFonts w:eastAsia="Calibri" w:cs="Calibri"/>
          <w:bCs/>
        </w:rPr>
        <w:t xml:space="preserve">. </w:t>
      </w:r>
      <w:r w:rsidR="001D31D2">
        <w:rPr>
          <w:rFonts w:eastAsia="Calibri" w:cs="Calibri"/>
          <w:bCs/>
        </w:rPr>
        <w:t>D</w:t>
      </w:r>
      <w:r w:rsidR="001D31D2" w:rsidRPr="00147F0C">
        <w:rPr>
          <w:rFonts w:eastAsia="Calibri" w:cs="Calibri"/>
          <w:bCs/>
        </w:rPr>
        <w:t xml:space="preserve">it onderdeel </w:t>
      </w:r>
      <w:r w:rsidR="001D31D2">
        <w:rPr>
          <w:rFonts w:eastAsia="Calibri" w:cs="Calibri"/>
          <w:bCs/>
        </w:rPr>
        <w:t>wordt verzorgd door professionele</w:t>
      </w:r>
      <w:r w:rsidR="001D31D2" w:rsidRPr="00147F0C">
        <w:rPr>
          <w:rFonts w:eastAsia="Calibri" w:cs="Calibri"/>
          <w:bCs/>
        </w:rPr>
        <w:t xml:space="preserve"> logopediste</w:t>
      </w:r>
      <w:r w:rsidR="001D31D2">
        <w:rPr>
          <w:rFonts w:eastAsia="Calibri" w:cs="Calibri"/>
          <w:bCs/>
        </w:rPr>
        <w:t>n</w:t>
      </w:r>
      <w:r w:rsidR="001D31D2" w:rsidRPr="00147F0C">
        <w:rPr>
          <w:rFonts w:eastAsia="Calibri" w:cs="Calibri"/>
          <w:bCs/>
        </w:rPr>
        <w:t xml:space="preserve"> om je te ondersteunen in het gebruik van je stem en te helpen </w:t>
      </w:r>
      <w:r w:rsidR="001D31D2">
        <w:rPr>
          <w:rFonts w:eastAsia="Calibri" w:cs="Calibri"/>
          <w:bCs/>
        </w:rPr>
        <w:t>met</w:t>
      </w:r>
      <w:r w:rsidR="001D31D2" w:rsidRPr="00147F0C">
        <w:rPr>
          <w:rFonts w:eastAsia="Calibri" w:cs="Calibri"/>
          <w:bCs/>
        </w:rPr>
        <w:t xml:space="preserve"> levendig spreekgedrag. </w:t>
      </w:r>
      <w:r w:rsidR="001D31D2">
        <w:rPr>
          <w:rFonts w:eastAsia="Calibri" w:cs="Calibri"/>
          <w:bCs/>
        </w:rPr>
        <w:t xml:space="preserve">Professioneel </w:t>
      </w:r>
      <w:r w:rsidR="00B547B0">
        <w:rPr>
          <w:rFonts w:eastAsia="Calibri" w:cs="Calibri"/>
          <w:bCs/>
        </w:rPr>
        <w:t>S</w:t>
      </w:r>
      <w:r w:rsidR="001D31D2">
        <w:rPr>
          <w:rFonts w:eastAsia="Calibri" w:cs="Calibri"/>
          <w:bCs/>
        </w:rPr>
        <w:t xml:space="preserve">preken bestaat uit een hoorcollege en een workshop, en wordt </w:t>
      </w:r>
      <w:r w:rsidR="00443A12">
        <w:rPr>
          <w:rFonts w:eastAsia="Calibri" w:cs="Calibri"/>
          <w:bCs/>
        </w:rPr>
        <w:t xml:space="preserve">afgerond bij </w:t>
      </w:r>
      <w:r w:rsidR="001D31D2">
        <w:rPr>
          <w:rFonts w:eastAsia="Calibri" w:cs="Calibri"/>
          <w:bCs/>
        </w:rPr>
        <w:t>OP B</w:t>
      </w:r>
      <w:r w:rsidR="001D31D2" w:rsidRPr="00147F0C">
        <w:rPr>
          <w:rFonts w:eastAsia="Calibri" w:cs="Calibri"/>
          <w:bCs/>
        </w:rPr>
        <w:t>. Als je behoefte hebt aan meer begeleiding kan je een individuele afspraak maken</w:t>
      </w:r>
      <w:r w:rsidR="001D31D2">
        <w:rPr>
          <w:rFonts w:eastAsia="Calibri" w:cs="Calibri"/>
          <w:bCs/>
        </w:rPr>
        <w:t xml:space="preserve"> met één van de logopedisten</w:t>
      </w:r>
      <w:r w:rsidR="001D31D2" w:rsidRPr="00147F0C">
        <w:rPr>
          <w:rFonts w:eastAsia="Calibri" w:cs="Calibri"/>
          <w:bCs/>
        </w:rPr>
        <w:t xml:space="preserve">. </w:t>
      </w:r>
      <w:r w:rsidR="001D31D2">
        <w:rPr>
          <w:rFonts w:eastAsia="Calibri" w:cs="Calibri"/>
          <w:bCs/>
        </w:rPr>
        <w:t xml:space="preserve">Voor </w:t>
      </w:r>
      <w:r w:rsidR="00B547B0">
        <w:rPr>
          <w:rFonts w:eastAsia="Calibri" w:cs="Calibri"/>
          <w:bCs/>
        </w:rPr>
        <w:t>P</w:t>
      </w:r>
      <w:r w:rsidR="001D31D2">
        <w:rPr>
          <w:rFonts w:eastAsia="Calibri" w:cs="Calibri"/>
          <w:bCs/>
        </w:rPr>
        <w:t xml:space="preserve">rofessioneel </w:t>
      </w:r>
      <w:r w:rsidR="00B547B0">
        <w:rPr>
          <w:rFonts w:eastAsia="Calibri" w:cs="Calibri"/>
          <w:bCs/>
        </w:rPr>
        <w:t>S</w:t>
      </w:r>
      <w:r w:rsidR="001D31D2">
        <w:rPr>
          <w:rFonts w:eastAsia="Calibri" w:cs="Calibri"/>
          <w:bCs/>
        </w:rPr>
        <w:t>preken is een aparte</w:t>
      </w:r>
      <w:r w:rsidR="001D31D2" w:rsidRPr="00147F0C">
        <w:rPr>
          <w:rFonts w:eastAsia="Calibri" w:cs="Calibri"/>
          <w:bCs/>
        </w:rPr>
        <w:t xml:space="preserve"> studiehandleiding</w:t>
      </w:r>
      <w:r w:rsidR="001D31D2">
        <w:rPr>
          <w:rFonts w:eastAsia="Calibri" w:cs="Calibri"/>
          <w:bCs/>
        </w:rPr>
        <w:t>. Deze</w:t>
      </w:r>
      <w:r w:rsidR="001D31D2" w:rsidRPr="00147F0C">
        <w:rPr>
          <w:rFonts w:eastAsia="Calibri" w:cs="Calibri"/>
          <w:bCs/>
        </w:rPr>
        <w:t xml:space="preserve"> staat op Canvas</w:t>
      </w:r>
      <w:r w:rsidR="001D31D2">
        <w:rPr>
          <w:rFonts w:eastAsia="Calibri" w:cs="Calibri"/>
          <w:bCs/>
        </w:rPr>
        <w:t xml:space="preserve"> onder OP A</w:t>
      </w:r>
      <w:r w:rsidR="001D31D2" w:rsidRPr="00147F0C">
        <w:rPr>
          <w:rFonts w:eastAsia="Calibri" w:cs="Calibri"/>
          <w:bCs/>
        </w:rPr>
        <w:t>.</w:t>
      </w:r>
    </w:p>
    <w:p w14:paraId="5FCB6669" w14:textId="3E325C65" w:rsidR="001D31D2" w:rsidRPr="00147F0C" w:rsidRDefault="001D31D2" w:rsidP="00635A38">
      <w:pPr>
        <w:pStyle w:val="Kop2"/>
      </w:pPr>
      <w:bookmarkStart w:id="18" w:name="_Toc74739267"/>
      <w:bookmarkStart w:id="19" w:name="_Toc93645697"/>
      <w:r>
        <w:t>Lesbezoek</w:t>
      </w:r>
      <w:bookmarkEnd w:id="18"/>
      <w:bookmarkEnd w:id="19"/>
    </w:p>
    <w:p w14:paraId="1924B7D8" w14:textId="55F9D37F" w:rsidR="001D31D2" w:rsidRPr="004D1F9A" w:rsidRDefault="003D1F68" w:rsidP="001D31D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eastAsia="Calibri" w:cs="Calibri"/>
          <w:bCs/>
        </w:rPr>
      </w:pPr>
      <w:r>
        <w:rPr>
          <w:rFonts w:eastAsia="Calibri" w:cs="Calibri"/>
          <w:bCs/>
        </w:rPr>
        <w:t>In</w:t>
      </w:r>
      <w:r w:rsidR="001D31D2">
        <w:rPr>
          <w:rFonts w:eastAsia="Calibri" w:cs="Calibri"/>
          <w:bCs/>
        </w:rPr>
        <w:t xml:space="preserve"> de loop van OP A </w:t>
      </w:r>
      <w:r>
        <w:rPr>
          <w:rFonts w:eastAsia="Calibri" w:cs="Calibri"/>
          <w:bCs/>
        </w:rPr>
        <w:t>en B</w:t>
      </w:r>
      <w:r w:rsidR="001D31D2" w:rsidRPr="004D1F9A">
        <w:rPr>
          <w:rFonts w:eastAsia="Calibri" w:cs="Calibri"/>
          <w:bCs/>
        </w:rPr>
        <w:t xml:space="preserve"> </w:t>
      </w:r>
      <w:r w:rsidR="001D31D2">
        <w:rPr>
          <w:rFonts w:eastAsia="Calibri" w:cs="Calibri"/>
          <w:bCs/>
        </w:rPr>
        <w:t>observeert</w:t>
      </w:r>
      <w:r w:rsidR="001D31D2" w:rsidRPr="004D1F9A">
        <w:rPr>
          <w:rFonts w:eastAsia="Calibri" w:cs="Calibri"/>
          <w:bCs/>
        </w:rPr>
        <w:t xml:space="preserve"> een opleider </w:t>
      </w:r>
      <w:r>
        <w:rPr>
          <w:rFonts w:eastAsia="Calibri" w:cs="Calibri"/>
          <w:bCs/>
        </w:rPr>
        <w:t>twee keer één</w:t>
      </w:r>
      <w:r w:rsidR="001D31D2">
        <w:rPr>
          <w:rFonts w:eastAsia="Calibri" w:cs="Calibri"/>
          <w:bCs/>
        </w:rPr>
        <w:t xml:space="preserve"> van je zelfstandige lessen</w:t>
      </w:r>
      <w:r w:rsidR="001D31D2" w:rsidRPr="004D1F9A">
        <w:rPr>
          <w:rFonts w:eastAsia="Calibri" w:cs="Calibri"/>
          <w:bCs/>
        </w:rPr>
        <w:t xml:space="preserve">. Voor </w:t>
      </w:r>
      <w:r>
        <w:rPr>
          <w:rFonts w:eastAsia="Calibri" w:cs="Calibri"/>
          <w:bCs/>
        </w:rPr>
        <w:t>deze</w:t>
      </w:r>
      <w:r w:rsidR="001D31D2" w:rsidRPr="004D1F9A">
        <w:rPr>
          <w:rFonts w:eastAsia="Calibri" w:cs="Calibri"/>
          <w:bCs/>
        </w:rPr>
        <w:t xml:space="preserve"> lesbezoek</w:t>
      </w:r>
      <w:r>
        <w:rPr>
          <w:rFonts w:eastAsia="Calibri" w:cs="Calibri"/>
          <w:bCs/>
        </w:rPr>
        <w:t>en</w:t>
      </w:r>
      <w:r w:rsidR="001D31D2" w:rsidRPr="004D1F9A">
        <w:rPr>
          <w:rFonts w:eastAsia="Calibri" w:cs="Calibri"/>
          <w:bCs/>
        </w:rPr>
        <w:t xml:space="preserve"> gelden de volgende richtlijnen:</w:t>
      </w:r>
    </w:p>
    <w:p w14:paraId="30AD89F3" w14:textId="41E1FFBF" w:rsidR="001D31D2" w:rsidRPr="004D1F9A" w:rsidRDefault="001D31D2" w:rsidP="009555B9">
      <w:pPr>
        <w:pStyle w:val="Lijstalinea"/>
        <w:widowControl w:val="0"/>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Pr>
          <w:rFonts w:eastAsia="Calibri" w:cs="Calibri"/>
          <w:bCs/>
        </w:rPr>
      </w:pPr>
      <w:r w:rsidRPr="004D1F9A">
        <w:rPr>
          <w:rFonts w:eastAsia="Calibri" w:cs="Calibri"/>
          <w:bCs/>
        </w:rPr>
        <w:t xml:space="preserve">Je levert tenminste een dag voor </w:t>
      </w:r>
      <w:r w:rsidR="003D1F68">
        <w:rPr>
          <w:rFonts w:eastAsia="Calibri" w:cs="Calibri"/>
          <w:bCs/>
        </w:rPr>
        <w:t>elk</w:t>
      </w:r>
      <w:r w:rsidRPr="004D1F9A">
        <w:rPr>
          <w:rFonts w:eastAsia="Calibri" w:cs="Calibri"/>
          <w:bCs/>
        </w:rPr>
        <w:t xml:space="preserve"> lesbezoek een lesplanformulier in</w:t>
      </w:r>
      <w:r>
        <w:rPr>
          <w:rFonts w:eastAsia="Calibri" w:cs="Calibri"/>
          <w:bCs/>
        </w:rPr>
        <w:t xml:space="preserve"> en b</w:t>
      </w:r>
      <w:r w:rsidRPr="004D1F9A">
        <w:rPr>
          <w:rFonts w:eastAsia="Calibri" w:cs="Calibri"/>
          <w:bCs/>
        </w:rPr>
        <w:t>enoem</w:t>
      </w:r>
      <w:r>
        <w:rPr>
          <w:rFonts w:eastAsia="Calibri" w:cs="Calibri"/>
          <w:bCs/>
        </w:rPr>
        <w:t>t</w:t>
      </w:r>
      <w:r w:rsidRPr="004D1F9A">
        <w:rPr>
          <w:rFonts w:eastAsia="Calibri" w:cs="Calibri"/>
          <w:bCs/>
        </w:rPr>
        <w:t xml:space="preserve"> daarbij jouw eigen aandachtspunten</w:t>
      </w:r>
      <w:r>
        <w:rPr>
          <w:rFonts w:eastAsia="Calibri" w:cs="Calibri"/>
          <w:bCs/>
        </w:rPr>
        <w:t xml:space="preserve"> en/of </w:t>
      </w:r>
      <w:r w:rsidRPr="004D1F9A">
        <w:rPr>
          <w:rFonts w:eastAsia="Calibri" w:cs="Calibri"/>
          <w:bCs/>
        </w:rPr>
        <w:t>leervragen.</w:t>
      </w:r>
    </w:p>
    <w:p w14:paraId="0C91F6C3" w14:textId="77777777" w:rsidR="001D31D2" w:rsidRPr="004D1F9A" w:rsidRDefault="001D31D2" w:rsidP="009555B9">
      <w:pPr>
        <w:pStyle w:val="Lijstalinea"/>
        <w:widowControl w:val="0"/>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rPr>
          <w:rFonts w:eastAsia="Calibri" w:cs="Calibri"/>
          <w:bCs/>
        </w:rPr>
      </w:pPr>
      <w:r>
        <w:rPr>
          <w:rFonts w:eastAsia="Calibri" w:cs="Calibri"/>
          <w:bCs/>
        </w:rPr>
        <w:t>Je WPB observeert dezelfde les en neemt deel aan de nabespreking.</w:t>
      </w:r>
    </w:p>
    <w:p w14:paraId="56B45541" w14:textId="75876D88" w:rsidR="001D31D2" w:rsidRDefault="001D31D2" w:rsidP="001D31D2">
      <w:r w:rsidRPr="004D1F9A">
        <w:t>Na afloop schrijft de ILO</w:t>
      </w:r>
      <w:r>
        <w:t>-</w:t>
      </w:r>
      <w:r w:rsidRPr="004D1F9A">
        <w:t>opleider een kort verslag over het lesbezoek.</w:t>
      </w:r>
      <w:r>
        <w:t xml:space="preserve"> </w:t>
      </w:r>
      <w:r w:rsidRPr="006F244D">
        <w:t xml:space="preserve">Dit lesbezoekverslag lever je – aangevuld met je eigen reflectie – in op Canvas </w:t>
      </w:r>
      <w:r w:rsidRPr="006F244D">
        <w:rPr>
          <w:u w:val="single"/>
        </w:rPr>
        <w:t>bij OP B</w:t>
      </w:r>
      <w:r w:rsidRPr="006F244D">
        <w:t>.</w:t>
      </w:r>
    </w:p>
    <w:p w14:paraId="1F692FDD" w14:textId="5F5AC3DE" w:rsidR="00687DE8" w:rsidRPr="00240614" w:rsidRDefault="003D1F68" w:rsidP="00241852">
      <w:pPr>
        <w:pStyle w:val="Kop1"/>
      </w:pPr>
      <w:r>
        <w:br w:type="column"/>
      </w:r>
      <w:bookmarkStart w:id="20" w:name="_Toc74746709"/>
      <w:bookmarkStart w:id="21" w:name="_Toc74746710"/>
      <w:bookmarkStart w:id="22" w:name="_Toc74746711"/>
      <w:bookmarkStart w:id="23" w:name="_Toc74746712"/>
      <w:bookmarkStart w:id="24" w:name="_Toc74746713"/>
      <w:bookmarkStart w:id="25" w:name="_Toc74746714"/>
      <w:bookmarkStart w:id="26" w:name="_Toc74746715"/>
      <w:bookmarkStart w:id="27" w:name="_Toc74746716"/>
      <w:bookmarkStart w:id="28" w:name="_Toc74746717"/>
      <w:bookmarkStart w:id="29" w:name="_Toc74746718"/>
      <w:bookmarkStart w:id="30" w:name="_Toc74746719"/>
      <w:bookmarkStart w:id="31" w:name="_Toc74746720"/>
      <w:bookmarkStart w:id="32" w:name="_Toc74746721"/>
      <w:bookmarkStart w:id="33" w:name="_bookmark1"/>
      <w:bookmarkStart w:id="34" w:name="_Toc74746722"/>
      <w:bookmarkStart w:id="35" w:name="_Ref74745180"/>
      <w:bookmarkStart w:id="36" w:name="_Toc9364569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687DE8">
        <w:lastRenderedPageBreak/>
        <w:t>Toetsing</w:t>
      </w:r>
      <w:bookmarkEnd w:id="35"/>
      <w:bookmarkEnd w:id="36"/>
    </w:p>
    <w:p w14:paraId="233DA574" w14:textId="77777777" w:rsidR="008F65D1" w:rsidRDefault="008F65D1" w:rsidP="008F65D1">
      <w:pPr>
        <w:keepNext/>
      </w:pPr>
      <w:r>
        <w:t>In deze sectie staat welke onderdelen je inlevert voor OP A en wat die inhouden. Daarna wordt uitgelegd hoe het cijfer tot stand komt. Aan het einde van deze sectie staat wanneer je de onderdelen inlevert.</w:t>
      </w:r>
    </w:p>
    <w:p w14:paraId="0F011468" w14:textId="5DF89E58" w:rsidR="008F65D1" w:rsidRDefault="008F65D1" w:rsidP="008F65D1">
      <w:pPr>
        <w:keepNext/>
        <w:spacing w:after="0"/>
      </w:pPr>
      <w:r>
        <w:t>Het vak Onderwijspraktijk A bestaat uit vier onderdelen die moeten worden ingeleverd</w:t>
      </w:r>
      <w:r w:rsidR="000D381B">
        <w:t>:</w:t>
      </w:r>
      <w:r>
        <w:t xml:space="preserve"> </w:t>
      </w:r>
    </w:p>
    <w:p w14:paraId="37789546" w14:textId="77777777" w:rsidR="008F65D1" w:rsidRDefault="008F65D1" w:rsidP="009555B9">
      <w:pPr>
        <w:pStyle w:val="Lijstalinea"/>
        <w:keepNext/>
        <w:numPr>
          <w:ilvl w:val="0"/>
          <w:numId w:val="1"/>
        </w:numPr>
      </w:pPr>
      <w:r>
        <w:t>Startvisie</w:t>
      </w:r>
    </w:p>
    <w:p w14:paraId="297171FF" w14:textId="4DE1F267" w:rsidR="008F65D1" w:rsidRDefault="008F65D1" w:rsidP="009555B9">
      <w:pPr>
        <w:pStyle w:val="Lijstalinea"/>
        <w:keepNext/>
        <w:numPr>
          <w:ilvl w:val="0"/>
          <w:numId w:val="1"/>
        </w:numPr>
      </w:pPr>
      <w:r>
        <w:t>Praktijkbeoordeling</w:t>
      </w:r>
      <w:r w:rsidR="00CC3F39">
        <w:t xml:space="preserve"> (70%)</w:t>
      </w:r>
    </w:p>
    <w:p w14:paraId="290F3411" w14:textId="6E69E571" w:rsidR="008F65D1" w:rsidRDefault="008F65D1" w:rsidP="008F65D1">
      <w:pPr>
        <w:pStyle w:val="Lijstalinea"/>
        <w:numPr>
          <w:ilvl w:val="0"/>
          <w:numId w:val="1"/>
        </w:numPr>
      </w:pPr>
      <w:r>
        <w:t xml:space="preserve">Verslag </w:t>
      </w:r>
      <w:r w:rsidR="00227F3F">
        <w:t>Onderwijspraktijk</w:t>
      </w:r>
      <w:r>
        <w:t xml:space="preserve"> A</w:t>
      </w:r>
      <w:r w:rsidR="00227F3F">
        <w:t xml:space="preserve"> (30%)</w:t>
      </w:r>
    </w:p>
    <w:p w14:paraId="6F94239F" w14:textId="11C7000D" w:rsidR="003A16B1" w:rsidRDefault="003A16B1" w:rsidP="003A16B1">
      <w:pPr>
        <w:pStyle w:val="Lijstalinea"/>
        <w:keepNext/>
        <w:numPr>
          <w:ilvl w:val="0"/>
          <w:numId w:val="1"/>
        </w:numPr>
      </w:pPr>
      <w:r>
        <w:t>Systematische Lesobservatie (AVV)</w:t>
      </w:r>
    </w:p>
    <w:p w14:paraId="474D2A19" w14:textId="60CB0E29" w:rsidR="008F65D1" w:rsidRPr="0044159D" w:rsidRDefault="008F65D1" w:rsidP="00635A38">
      <w:pPr>
        <w:pStyle w:val="Kop2"/>
      </w:pPr>
      <w:bookmarkStart w:id="37" w:name="_Toc74739269"/>
      <w:bookmarkStart w:id="38" w:name="_Toc93645699"/>
      <w:r w:rsidRPr="00171DD3">
        <w:t>Startvisie</w:t>
      </w:r>
      <w:bookmarkEnd w:id="37"/>
      <w:bookmarkEnd w:id="38"/>
    </w:p>
    <w:p w14:paraId="7654D29A" w14:textId="139696F1" w:rsidR="008F65D1" w:rsidRDefault="008F65D1" w:rsidP="008F65D1">
      <w:pPr>
        <w:rPr>
          <w:lang w:bidi="he-IL"/>
        </w:rPr>
      </w:pPr>
      <w:r>
        <w:rPr>
          <w:lang w:bidi="he-IL"/>
        </w:rPr>
        <w:t xml:space="preserve">In de eerste week van je studie </w:t>
      </w:r>
      <w:r w:rsidRPr="00F65009">
        <w:rPr>
          <w:lang w:bidi="he-IL"/>
        </w:rPr>
        <w:t xml:space="preserve">lever je via </w:t>
      </w:r>
      <w:r>
        <w:rPr>
          <w:lang w:bidi="he-IL"/>
        </w:rPr>
        <w:t>Canvas</w:t>
      </w:r>
      <w:r w:rsidRPr="00F65009">
        <w:rPr>
          <w:lang w:bidi="he-IL"/>
        </w:rPr>
        <w:t xml:space="preserve"> een document in bij je vakdidacticus, waarin je je visie op het beroep van </w:t>
      </w:r>
      <w:r>
        <w:rPr>
          <w:lang w:bidi="he-IL"/>
        </w:rPr>
        <w:t>leraar</w:t>
      </w:r>
      <w:r w:rsidRPr="00F65009">
        <w:rPr>
          <w:lang w:bidi="he-IL"/>
        </w:rPr>
        <w:t xml:space="preserve"> in jouw schoolvak verwoordt (zie</w:t>
      </w:r>
      <w:r>
        <w:rPr>
          <w:lang w:bidi="he-IL"/>
        </w:rPr>
        <w:t xml:space="preserve"> Bijlage 1</w:t>
      </w:r>
      <w:r w:rsidRPr="00F65009">
        <w:rPr>
          <w:lang w:bidi="he-IL"/>
        </w:rPr>
        <w:t xml:space="preserve">). Je vakdidacticus voorziet deze tekst van feedback. Deze </w:t>
      </w:r>
      <w:r>
        <w:rPr>
          <w:lang w:bidi="he-IL"/>
        </w:rPr>
        <w:t>‘</w:t>
      </w:r>
      <w:r w:rsidRPr="00F65009">
        <w:rPr>
          <w:lang w:bidi="he-IL"/>
        </w:rPr>
        <w:t>startvisie</w:t>
      </w:r>
      <w:r>
        <w:rPr>
          <w:lang w:bidi="he-IL"/>
        </w:rPr>
        <w:t>’</w:t>
      </w:r>
      <w:r w:rsidRPr="00F65009">
        <w:rPr>
          <w:lang w:bidi="he-IL"/>
        </w:rPr>
        <w:t xml:space="preserve"> heb je </w:t>
      </w:r>
      <w:r>
        <w:rPr>
          <w:lang w:bidi="he-IL"/>
        </w:rPr>
        <w:t xml:space="preserve">weer </w:t>
      </w:r>
      <w:r w:rsidRPr="00F65009">
        <w:rPr>
          <w:lang w:bidi="he-IL"/>
        </w:rPr>
        <w:t xml:space="preserve">nodig voor </w:t>
      </w:r>
      <w:r>
        <w:rPr>
          <w:lang w:bidi="he-IL"/>
        </w:rPr>
        <w:t>de herziene visie die je schrijft als onderdeel van het</w:t>
      </w:r>
      <w:r w:rsidRPr="00F65009">
        <w:rPr>
          <w:lang w:bidi="he-IL"/>
        </w:rPr>
        <w:t xml:space="preserve"> </w:t>
      </w:r>
      <w:r w:rsidRPr="00C13C1A">
        <w:rPr>
          <w:b/>
          <w:bCs/>
          <w:lang w:bidi="he-IL"/>
        </w:rPr>
        <w:t>Verslag Onderwijspraktijk A</w:t>
      </w:r>
      <w:r w:rsidR="00E5766B">
        <w:rPr>
          <w:b/>
          <w:bCs/>
          <w:lang w:bidi="he-IL"/>
        </w:rPr>
        <w:t xml:space="preserve"> </w:t>
      </w:r>
      <w:r w:rsidR="00385B97">
        <w:rPr>
          <w:lang w:bidi="he-IL"/>
        </w:rPr>
        <w:t>(zie bijlage 2)</w:t>
      </w:r>
      <w:r w:rsidRPr="00F65009">
        <w:rPr>
          <w:lang w:bidi="he-IL"/>
        </w:rPr>
        <w:t>.</w:t>
      </w:r>
    </w:p>
    <w:p w14:paraId="2F204FC3" w14:textId="2CA8EF04" w:rsidR="008F65D1" w:rsidRDefault="008F65D1" w:rsidP="00635A38">
      <w:pPr>
        <w:pStyle w:val="Kop2"/>
      </w:pPr>
      <w:bookmarkStart w:id="39" w:name="_Toc93645700"/>
      <w:r>
        <w:t>Praktijkbeoordeling</w:t>
      </w:r>
      <w:bookmarkEnd w:id="39"/>
      <w:r>
        <w:t xml:space="preserve"> </w:t>
      </w:r>
    </w:p>
    <w:p w14:paraId="05A0C263" w14:textId="77777777" w:rsidR="008F65D1" w:rsidRDefault="008F65D1" w:rsidP="008F65D1">
      <w:pPr>
        <w:spacing w:after="206"/>
      </w:pPr>
      <w:r>
        <w:t xml:space="preserve">De werkplekbegeleider beoordeelt je functioneren in de klas en op school aan de hand van het ‘beoordelingsformat Praktijkbeoordeling Onderwijspraktijk’ (te vinden op Canvas). </w:t>
      </w:r>
      <w:r w:rsidRPr="00D402DF">
        <w:t>Het beoordelingsformat bestaat uit de drie bekwaamheidsgebieden</w:t>
      </w:r>
      <w:r>
        <w:t xml:space="preserve"> ‘vakinhoudelijk’, ‘vakdidactisch’, ‘pedagogisch’</w:t>
      </w:r>
      <w:r w:rsidRPr="00D402DF">
        <w:t xml:space="preserve"> en de overkoepelende categorie</w:t>
      </w:r>
      <w:r>
        <w:t xml:space="preserve"> ‘professioneel handelen’. De WPB geeft per bekwaamheidsgebied aan op welk niveau je volgens hem/haar functioneert met daarbij een toelichting. In het aanvullende woordrapport beschrijft de WPB meer in het algemeen je voortgang. </w:t>
      </w:r>
    </w:p>
    <w:p w14:paraId="034DFB94" w14:textId="77777777" w:rsidR="008F65D1" w:rsidRDefault="008F65D1" w:rsidP="008F65D1">
      <w:pPr>
        <w:spacing w:after="206"/>
      </w:pPr>
      <w:r>
        <w:t>Maak op tijd een afspraak met je WPB om de beoordeling in te vullen. Het ingevulde beoordelingsformat</w:t>
      </w:r>
      <w:r>
        <w:rPr>
          <w:lang w:bidi="he-IL"/>
        </w:rPr>
        <w:t xml:space="preserve">, ondertekend door je WPB, </w:t>
      </w:r>
      <w:r>
        <w:t xml:space="preserve">lever je in op Canvas. </w:t>
      </w:r>
      <w:r>
        <w:rPr>
          <w:lang w:bidi="he-IL"/>
        </w:rPr>
        <w:t xml:space="preserve">Het niet inleveren van het beoordelingsformulier bij zowel de eerste kans als de herkansing geldt als een onvoldoende. </w:t>
      </w:r>
      <w:r>
        <w:t xml:space="preserve">Nadat je het beoordelingsformat hebt ingeleverd, stelt </w:t>
      </w:r>
      <w:r>
        <w:rPr>
          <w:u w:val="single" w:color="000000"/>
        </w:rPr>
        <w:t>de vakdidacticus in overleg met de WPB uiteindelijk het cijfer vast</w:t>
      </w:r>
      <w:r>
        <w:t xml:space="preserve">. </w:t>
      </w:r>
    </w:p>
    <w:p w14:paraId="61B9054D" w14:textId="77777777" w:rsidR="008F65D1" w:rsidRPr="008E3CE4" w:rsidRDefault="008F65D1" w:rsidP="00833484">
      <w:pPr>
        <w:pStyle w:val="Kop3"/>
        <w:numPr>
          <w:ilvl w:val="0"/>
          <w:numId w:val="0"/>
        </w:numPr>
      </w:pPr>
      <w:bookmarkStart w:id="40" w:name="_Toc74739271"/>
      <w:bookmarkStart w:id="41" w:name="_Toc80627635"/>
      <w:bookmarkStart w:id="42" w:name="_Toc93645701"/>
      <w:r w:rsidRPr="008E3CE4">
        <w:rPr>
          <w:rFonts w:eastAsia="Cambria"/>
        </w:rPr>
        <w:t>Let op: Onvoldoende voor de praktijk?</w:t>
      </w:r>
      <w:bookmarkEnd w:id="40"/>
      <w:bookmarkEnd w:id="41"/>
      <w:bookmarkEnd w:id="42"/>
      <w:r w:rsidRPr="008E3CE4">
        <w:rPr>
          <w:rFonts w:eastAsia="Cambria"/>
        </w:rPr>
        <w:t xml:space="preserve"> </w:t>
      </w:r>
    </w:p>
    <w:p w14:paraId="0BD8DD28" w14:textId="77777777" w:rsidR="00BE311B" w:rsidRDefault="00BE311B" w:rsidP="00BE311B">
      <w:bookmarkStart w:id="43" w:name="_Toc74739272"/>
      <w:r w:rsidRPr="00A35FF5">
        <w:t>Wanneer je functioneren op school als onvoldoende wordt beoordeeld (door middel van het beoordelingsformat), dan moet je stoppen met het praktijkdeel op deze stageschool. Onder voorwaarden</w:t>
      </w:r>
      <w:r w:rsidRPr="00A35FF5">
        <w:rPr>
          <w:sz w:val="12"/>
          <w:szCs w:val="12"/>
          <w:vertAlign w:val="superscript"/>
        </w:rPr>
        <w:t>1</w:t>
      </w:r>
      <w:r w:rsidRPr="00A35FF5">
        <w:t xml:space="preserve"> kun je dit onderdeel </w:t>
      </w:r>
      <w:r w:rsidRPr="00A35FF5">
        <w:rPr>
          <w:b/>
          <w:bCs/>
        </w:rPr>
        <w:t>maximaal één keer</w:t>
      </w:r>
      <w:r w:rsidRPr="00A35FF5">
        <w:t xml:space="preserve"> herkansen. Daartoe moet je een verzoek voor een ‘tweede kans-stage’ indienen bij de examencommissie.</w:t>
      </w:r>
      <w:r>
        <w:t xml:space="preserve"> Informatie over deze procedure is te vinden op:</w:t>
      </w:r>
    </w:p>
    <w:p w14:paraId="19A9117D" w14:textId="699AAB1E" w:rsidR="00BE311B" w:rsidRPr="000F2AB8" w:rsidRDefault="00CE37DD" w:rsidP="00BE311B">
      <w:hyperlink r:id="rId14" w:history="1">
        <w:r w:rsidR="00BE311B" w:rsidRPr="00301B97">
          <w:rPr>
            <w:rStyle w:val="Hyperlink"/>
          </w:rPr>
          <w:t>http://student.uva.nl/ilo/az/item/examencommissie.html</w:t>
        </w:r>
      </w:hyperlink>
      <w:r w:rsidR="00BE311B">
        <w:t xml:space="preserve"> -&gt; Verzoeken –&gt; Tweede kans praktijkdeel (stage). Een voorwaarde om in aanmerking te komen voor een eventuele tweede </w:t>
      </w:r>
      <w:r w:rsidR="00BE311B">
        <w:lastRenderedPageBreak/>
        <w:t xml:space="preserve">kans-stage is dat je het </w:t>
      </w:r>
      <w:r w:rsidR="00D0723D">
        <w:t xml:space="preserve">met een </w:t>
      </w:r>
      <w:r w:rsidR="00BE311B">
        <w:t>onvoldoende beoordeelde beoordelingsformat hebt ingeleverd.</w:t>
      </w:r>
      <w:r w:rsidR="00BE311B">
        <w:rPr>
          <w:rStyle w:val="Voetnootmarkering"/>
        </w:rPr>
        <w:footnoteReference w:id="4"/>
      </w:r>
    </w:p>
    <w:p w14:paraId="2139C686" w14:textId="5255B571" w:rsidR="008F65D1" w:rsidRDefault="008F65D1" w:rsidP="00635A38">
      <w:pPr>
        <w:pStyle w:val="Kop2"/>
      </w:pPr>
      <w:bookmarkStart w:id="44" w:name="_Toc93645702"/>
      <w:r>
        <w:t>Verslag Onderwijspraktijk A</w:t>
      </w:r>
      <w:bookmarkEnd w:id="43"/>
      <w:bookmarkEnd w:id="44"/>
      <w:r>
        <w:t xml:space="preserve"> </w:t>
      </w:r>
    </w:p>
    <w:p w14:paraId="4081B781" w14:textId="77777777" w:rsidR="008F65D1" w:rsidRDefault="008F65D1" w:rsidP="008F65D1">
      <w:pPr>
        <w:spacing w:after="60"/>
        <w:ind w:right="478"/>
      </w:pPr>
      <w:r>
        <w:t xml:space="preserve">In het ‘Verslag Onderwijspraktijk A’ staat de professionele ontwikkeling centraal, met andere woorden, de ontwikkeling die jij als docent doormaakt (zie bijlage 1 en 2). Het verslag bestaat uit de volgende documenten: </w:t>
      </w:r>
    </w:p>
    <w:p w14:paraId="4B69ABE0" w14:textId="77777777" w:rsidR="008F65D1" w:rsidRDefault="008F65D1" w:rsidP="009555B9">
      <w:pPr>
        <w:pStyle w:val="Lijstalinea"/>
        <w:numPr>
          <w:ilvl w:val="0"/>
          <w:numId w:val="5"/>
        </w:numPr>
        <w:spacing w:after="28" w:line="259" w:lineRule="auto"/>
      </w:pPr>
      <w:bookmarkStart w:id="45" w:name="_Hlk57708916"/>
      <w:r w:rsidRPr="00A96674">
        <w:rPr>
          <w:i/>
        </w:rPr>
        <w:t>Herziene visie</w:t>
      </w:r>
      <w:r>
        <w:t xml:space="preserve"> </w:t>
      </w:r>
    </w:p>
    <w:bookmarkEnd w:id="45"/>
    <w:p w14:paraId="2FF38C50" w14:textId="749D8969" w:rsidR="008F65D1" w:rsidRDefault="008F65D1" w:rsidP="008F65D1">
      <w:pPr>
        <w:pStyle w:val="Lijstalinea"/>
        <w:numPr>
          <w:ilvl w:val="0"/>
          <w:numId w:val="0"/>
        </w:numPr>
        <w:spacing w:after="60"/>
        <w:ind w:left="720"/>
      </w:pPr>
      <w:r>
        <w:t>Aan het einde van OP A herzie je j</w:t>
      </w:r>
      <w:r w:rsidR="00A621BF">
        <w:t>ouw</w:t>
      </w:r>
      <w:r>
        <w:t xml:space="preserve"> aan het begin van de opleiding ingeleverde startvisie op basis van je ervaringen en de ontvangen feedback. Deze herziene visie neem je op in het Verslag Onderwijspraktijk A. </w:t>
      </w:r>
    </w:p>
    <w:p w14:paraId="2D5AAE08" w14:textId="77777777" w:rsidR="008F65D1" w:rsidRDefault="008F65D1" w:rsidP="009555B9">
      <w:pPr>
        <w:pStyle w:val="Lijstalinea"/>
        <w:numPr>
          <w:ilvl w:val="0"/>
          <w:numId w:val="5"/>
        </w:numPr>
        <w:spacing w:after="28" w:line="259" w:lineRule="auto"/>
      </w:pPr>
      <w:r w:rsidRPr="00A96674">
        <w:rPr>
          <w:i/>
        </w:rPr>
        <w:t>Zelfanalyse</w:t>
      </w:r>
      <w:r>
        <w:t xml:space="preserve"> </w:t>
      </w:r>
    </w:p>
    <w:p w14:paraId="0AD34200" w14:textId="77777777" w:rsidR="008F65D1" w:rsidRDefault="008F65D1" w:rsidP="008F65D1">
      <w:pPr>
        <w:spacing w:after="9"/>
        <w:ind w:left="720" w:hanging="12"/>
      </w:pPr>
      <w:r>
        <w:t xml:space="preserve">Aan de hand van het ‘Beoordelingsformat voor de Onderwijspraktijk’ analyseer je je eigen functioneren als docent (zie bijlage 2b). </w:t>
      </w:r>
    </w:p>
    <w:p w14:paraId="6597AC5A" w14:textId="1F3E1ADD" w:rsidR="008F65D1" w:rsidRDefault="008F65D1" w:rsidP="00635A38">
      <w:pPr>
        <w:pStyle w:val="Kop2"/>
      </w:pPr>
      <w:bookmarkStart w:id="46" w:name="_Toc74739273"/>
      <w:bookmarkStart w:id="47" w:name="_Hlk46999080"/>
      <w:bookmarkStart w:id="48" w:name="_Toc93645703"/>
      <w:r>
        <w:t>Systematische Lesobservatie</w:t>
      </w:r>
      <w:bookmarkEnd w:id="46"/>
      <w:bookmarkEnd w:id="48"/>
      <w:r>
        <w:t xml:space="preserve"> </w:t>
      </w:r>
    </w:p>
    <w:p w14:paraId="06BBD4F0" w14:textId="77777777" w:rsidR="008F65D1" w:rsidRPr="00A96674" w:rsidRDefault="008F65D1" w:rsidP="008F65D1">
      <w:pPr>
        <w:spacing w:after="0"/>
        <w:ind w:left="8" w:right="478"/>
      </w:pPr>
      <w:r w:rsidRPr="00A96674">
        <w:t xml:space="preserve">Voor </w:t>
      </w:r>
      <w:r>
        <w:t>de opdracht</w:t>
      </w:r>
      <w:r w:rsidRPr="00A96674">
        <w:t xml:space="preserve"> ‘Systematische Lesobservatie’ lever je één of meerdere lesobservaties in. </w:t>
      </w:r>
      <w:r>
        <w:t xml:space="preserve">Je werkplekbegeleider </w:t>
      </w:r>
      <w:r w:rsidRPr="00A96674">
        <w:t xml:space="preserve">observeert één of meerdere van je lessen op systematische wijze aan de hand van een </w:t>
      </w:r>
      <w:r>
        <w:t xml:space="preserve">van de volgende </w:t>
      </w:r>
      <w:r w:rsidRPr="00A96674">
        <w:t>observatie</w:t>
      </w:r>
      <w:r>
        <w:t>-</w:t>
      </w:r>
      <w:r w:rsidRPr="00A96674">
        <w:t>instrument</w:t>
      </w:r>
      <w:r>
        <w:t>en</w:t>
      </w:r>
      <w:r w:rsidRPr="00A96674">
        <w:t xml:space="preserve">: </w:t>
      </w:r>
    </w:p>
    <w:p w14:paraId="6EE49F4D" w14:textId="77777777" w:rsidR="008F65D1" w:rsidRPr="00A96674" w:rsidRDefault="008F65D1" w:rsidP="009555B9">
      <w:pPr>
        <w:numPr>
          <w:ilvl w:val="0"/>
          <w:numId w:val="13"/>
        </w:numPr>
        <w:spacing w:after="0" w:line="284" w:lineRule="auto"/>
        <w:ind w:right="149"/>
      </w:pPr>
      <w:r w:rsidRPr="00A96674">
        <w:t>Binnen de ILO maken we gebruik van het LOF</w:t>
      </w:r>
      <w:r>
        <w:t>-</w:t>
      </w:r>
      <w:r w:rsidRPr="00A96674">
        <w:t xml:space="preserve">instrument (te vinden op </w:t>
      </w:r>
      <w:r>
        <w:t>de Canvasomgeving</w:t>
      </w:r>
      <w:r w:rsidRPr="00A96674">
        <w:t xml:space="preserve"> van Onderwijspraktijk).</w:t>
      </w:r>
    </w:p>
    <w:p w14:paraId="53C03BF1" w14:textId="77777777" w:rsidR="008F65D1" w:rsidRPr="00A96674" w:rsidRDefault="008F65D1" w:rsidP="009555B9">
      <w:pPr>
        <w:numPr>
          <w:ilvl w:val="0"/>
          <w:numId w:val="13"/>
        </w:numPr>
        <w:spacing w:after="0" w:line="284" w:lineRule="auto"/>
        <w:ind w:right="149"/>
      </w:pPr>
      <w:r>
        <w:t xml:space="preserve">Je kan ook het </w:t>
      </w:r>
      <w:r w:rsidRPr="00A96674">
        <w:t>observatie</w:t>
      </w:r>
      <w:r>
        <w:t>-</w:t>
      </w:r>
      <w:r w:rsidRPr="00A96674">
        <w:t xml:space="preserve">instrument van  PAD A gebruiken (zie </w:t>
      </w:r>
      <w:r>
        <w:t>de Canvasomgeving</w:t>
      </w:r>
      <w:r w:rsidRPr="00A96674">
        <w:t xml:space="preserve"> van PAD A). </w:t>
      </w:r>
    </w:p>
    <w:p w14:paraId="10C866D8" w14:textId="77777777" w:rsidR="008F65D1" w:rsidRDefault="008F65D1" w:rsidP="009555B9">
      <w:pPr>
        <w:numPr>
          <w:ilvl w:val="0"/>
          <w:numId w:val="13"/>
        </w:numPr>
        <w:spacing w:after="0" w:line="284" w:lineRule="auto"/>
        <w:ind w:right="149"/>
      </w:pPr>
      <w:r w:rsidRPr="00A96674">
        <w:t>Een observatie</w:t>
      </w:r>
      <w:r>
        <w:t>-</w:t>
      </w:r>
      <w:r w:rsidRPr="00A96674">
        <w:t>instrument dat op school gehanteerd wordt mag ook gebruikt worden</w:t>
      </w:r>
      <w:r>
        <w:t xml:space="preserve"> (bijvoorbeeld ICALT of PEDAC-formulier)</w:t>
      </w:r>
      <w:r w:rsidRPr="00A96674">
        <w:t>.</w:t>
      </w:r>
    </w:p>
    <w:p w14:paraId="731E1B39" w14:textId="59FF24CE" w:rsidR="008F65D1" w:rsidRDefault="008F65D1" w:rsidP="00635A38">
      <w:pPr>
        <w:pStyle w:val="Kop2"/>
      </w:pPr>
      <w:bookmarkStart w:id="49" w:name="_Toc74739274"/>
      <w:bookmarkStart w:id="50" w:name="_Toc93645704"/>
      <w:r>
        <w:t xml:space="preserve">Aanpassingen in verband </w:t>
      </w:r>
      <w:bookmarkEnd w:id="49"/>
      <w:r w:rsidR="00B438DD">
        <w:t xml:space="preserve">met </w:t>
      </w:r>
      <w:r>
        <w:t>coronamaatregelen</w:t>
      </w:r>
      <w:bookmarkEnd w:id="50"/>
    </w:p>
    <w:p w14:paraId="650740BB" w14:textId="66B74AD8" w:rsidR="008F65D1" w:rsidRPr="00225E48" w:rsidRDefault="008F65D1" w:rsidP="008F65D1">
      <w:r>
        <w:t xml:space="preserve">De onderdelen die je uitvoert voor Onderwijspraktijk A hangen nauw samen met de praktijk op school. Als </w:t>
      </w:r>
      <w:r w:rsidRPr="00693DD3">
        <w:t xml:space="preserve">opleiding houden we </w:t>
      </w:r>
      <w:r>
        <w:t xml:space="preserve">de huidige coronasituatie en de gevolgen voor het onderwijs </w:t>
      </w:r>
      <w:r w:rsidRPr="00693DD3">
        <w:t xml:space="preserve">nauw in de gaten. </w:t>
      </w:r>
      <w:r>
        <w:t>Momenteel geven alle</w:t>
      </w:r>
      <w:r w:rsidRPr="00693DD3">
        <w:t xml:space="preserve"> middelbare scholen in principe weer fysiek onderwijs.</w:t>
      </w:r>
      <w:r>
        <w:t xml:space="preserve"> We gaan er dus van uit dat de opdrachten uitvoerbaar zijn in de praktijk</w:t>
      </w:r>
      <w:r w:rsidR="005A3C40">
        <w:t xml:space="preserve">. </w:t>
      </w:r>
      <w:r>
        <w:t xml:space="preserve"> Mocht de situatie dermate veranderen dat de middelbare scholen weer deels of volledig sluiten voor fysiek onderwijs, dan heeft de opleiding een back-upplan klaarliggen. Als dit het geval is, dan zal je hier zo snel mogelijk over geïnformeerd worden.</w:t>
      </w:r>
    </w:p>
    <w:p w14:paraId="624B3CD8" w14:textId="3F912F25" w:rsidR="008F65D1" w:rsidRDefault="008F65D1" w:rsidP="00635A38">
      <w:pPr>
        <w:pStyle w:val="Kop2"/>
      </w:pPr>
      <w:bookmarkStart w:id="51" w:name="_Toc74739275"/>
      <w:bookmarkStart w:id="52" w:name="_Toc93645705"/>
      <w:bookmarkEnd w:id="47"/>
      <w:r>
        <w:t>Cijferbepaling</w:t>
      </w:r>
      <w:bookmarkEnd w:id="51"/>
      <w:bookmarkEnd w:id="52"/>
    </w:p>
    <w:p w14:paraId="37EFA31F" w14:textId="57DA0F91" w:rsidR="00DA6105" w:rsidRDefault="00DA6105" w:rsidP="008F65D1">
      <w:r>
        <w:t>Het wel of niet afronden van de startvisie speelt geen rol in de cijferbepaling.</w:t>
      </w:r>
    </w:p>
    <w:p w14:paraId="7B6A0E6B" w14:textId="6394087D" w:rsidR="008F65D1" w:rsidRDefault="008F65D1" w:rsidP="008F65D1">
      <w:r>
        <w:lastRenderedPageBreak/>
        <w:t xml:space="preserve">Voor de </w:t>
      </w:r>
      <w:r w:rsidRPr="00F009DB">
        <w:rPr>
          <w:b/>
          <w:bCs/>
        </w:rPr>
        <w:t>systematische lesobservatie</w:t>
      </w:r>
      <w:r>
        <w:t xml:space="preserve"> moet een ‘aan voorwaarden voldaan’ (AVV) worden behaald. Dat betekent dat het op tijd en volgens de richtlijnen moet zijn ingeleverd. Bij het niet voldoen aan deze voorwaarden wordt een ‘niet aan voorwaarden voldaan’ (NAV) gegeven en wordt er geen eindcijfer toegekend. </w:t>
      </w:r>
    </w:p>
    <w:p w14:paraId="2EB82AEA" w14:textId="34359FE0" w:rsidR="008F65D1" w:rsidRDefault="008F65D1" w:rsidP="008F65D1">
      <w:r>
        <w:t xml:space="preserve">Het eindcijfer voor OP A wordt bepaald door het cijfer voor het </w:t>
      </w:r>
      <w:r w:rsidRPr="00F009DB">
        <w:rPr>
          <w:b/>
          <w:bCs/>
        </w:rPr>
        <w:t>verslag</w:t>
      </w:r>
      <w:r>
        <w:t xml:space="preserve"> (30%) en voor de </w:t>
      </w:r>
      <w:r w:rsidRPr="00F009DB">
        <w:rPr>
          <w:b/>
          <w:bCs/>
        </w:rPr>
        <w:t>praktijkbeoordeling</w:t>
      </w:r>
      <w:r>
        <w:t xml:space="preserve"> (70%). Voor beide delen afzonderlijk dient een voldoende te worden behaald (tenminste 5,5). Deelcijfers worden afgerond op halve cijfers. Het eindcijfer wordt afgerond op een decimaal. </w:t>
      </w:r>
      <w:r w:rsidR="00BF54A8" w:rsidRPr="004E5AFF">
        <w:t>Er worden bij de FMG geen eindcijfers gegeven tussen een 5,1 en een 5,9.</w:t>
      </w:r>
    </w:p>
    <w:p w14:paraId="6A531937" w14:textId="7E0C9EE7" w:rsidR="008F65D1" w:rsidRDefault="008F65D1" w:rsidP="008F65D1">
      <w:r>
        <w:t xml:space="preserve">Voor alle onderdelen bestaat een herkansingsmogelijkheid. Als je na de herkansing nog geen voldoende dan wel AVV hebt behaald voor alle onderdelen, moet je je volgend semester opnieuw inschrijven voor dit vak. Deelresultaten blijven een jaar geldig. Uitzondering hierop is de praktijkbeoordeling zoals beschreven in sectie </w:t>
      </w:r>
      <w:r w:rsidR="00EF546E">
        <w:t>5</w:t>
      </w:r>
      <w:r>
        <w:t>.2.</w:t>
      </w:r>
    </w:p>
    <w:p w14:paraId="10FB3464" w14:textId="09844D06" w:rsidR="008F65D1" w:rsidRDefault="008F65D1" w:rsidP="008F65D1">
      <w:r w:rsidRPr="004B06B8">
        <w:t xml:space="preserve">De examinator heeft na de deadline </w:t>
      </w:r>
      <w:r>
        <w:t xml:space="preserve">(zie </w:t>
      </w:r>
      <w:r>
        <w:fldChar w:fldCharType="begin"/>
      </w:r>
      <w:r>
        <w:instrText xml:space="preserve"> REF _Ref70509033 \h </w:instrText>
      </w:r>
      <w:r>
        <w:fldChar w:fldCharType="separate"/>
      </w:r>
      <w:proofErr w:type="spellStart"/>
      <w:r>
        <w:t>Toetsdata</w:t>
      </w:r>
      <w:proofErr w:type="spellEnd"/>
      <w:r>
        <w:fldChar w:fldCharType="end"/>
      </w:r>
      <w:r>
        <w:t xml:space="preserve">) </w:t>
      </w:r>
      <w:r w:rsidRPr="004B06B8">
        <w:t xml:space="preserve">tien werkdagen om het werk na te kijken. </w:t>
      </w:r>
      <w:r>
        <w:t xml:space="preserve">Na die termijn zie je het deelcijfer(s) in Canvas. </w:t>
      </w:r>
      <w:r w:rsidRPr="004B06B8">
        <w:t xml:space="preserve">Daarna heeft de onderwijsadministratie vijf werkdagen </w:t>
      </w:r>
      <w:r>
        <w:t>om de</w:t>
      </w:r>
      <w:r w:rsidRPr="004B06B8">
        <w:t xml:space="preserve"> </w:t>
      </w:r>
      <w:r>
        <w:t>eind</w:t>
      </w:r>
      <w:r w:rsidRPr="004B06B8">
        <w:t>cijfer</w:t>
      </w:r>
      <w:r>
        <w:t>s</w:t>
      </w:r>
      <w:r w:rsidRPr="004B06B8">
        <w:t xml:space="preserve"> te verwerken in SIS.</w:t>
      </w:r>
      <w:r>
        <w:t xml:space="preserve"> </w:t>
      </w:r>
      <w:r w:rsidR="000E4B71">
        <w:t xml:space="preserve">Let op: in SIS staan alleen </w:t>
      </w:r>
      <w:r w:rsidR="000E4B71" w:rsidRPr="000E4B71">
        <w:rPr>
          <w:b/>
          <w:bCs/>
        </w:rPr>
        <w:t>eindcijfers</w:t>
      </w:r>
      <w:r w:rsidR="000E4B71">
        <w:t>. E</w:t>
      </w:r>
      <w:r w:rsidRPr="000E4B71">
        <w:t>indcijfers</w:t>
      </w:r>
      <w:r>
        <w:t xml:space="preserve"> worden pas verwerkt als alle deelcijfers beschikbaar zijn.</w:t>
      </w:r>
    </w:p>
    <w:p w14:paraId="101598E7" w14:textId="67D2C3E5" w:rsidR="008F65D1" w:rsidRDefault="008F65D1" w:rsidP="008F65D1">
      <w:pPr>
        <w:rPr>
          <w:i/>
          <w:iCs/>
        </w:rPr>
      </w:pPr>
      <w:r w:rsidRPr="00F009DB">
        <w:rPr>
          <w:i/>
          <w:iCs/>
        </w:rPr>
        <w:t xml:space="preserve">In de Onderwijs- en Examenregeling (OER) vind je meer algemene informatie over toetsing, bijvoorbeeld over de voorwaarden om aan tentamens te mogen deelnemen, herkansingen en de geldigheidsduur van uitslagen. Zorg ervoor dat je van deze informatie op de hoogte bent. Je vindt de OER in de A-Z-lijst op </w:t>
      </w:r>
      <w:hyperlink r:id="rId15" w:history="1">
        <w:r w:rsidRPr="00F009DB">
          <w:rPr>
            <w:rStyle w:val="Hyperlink"/>
            <w:i/>
            <w:iCs/>
          </w:rPr>
          <w:t>www.student.uva.nl/ilo</w:t>
        </w:r>
      </w:hyperlink>
      <w:r w:rsidRPr="00F009DB">
        <w:rPr>
          <w:i/>
          <w:iCs/>
        </w:rPr>
        <w:t>.</w:t>
      </w:r>
    </w:p>
    <w:p w14:paraId="1A299A5F" w14:textId="1985E1FC" w:rsidR="008F65D1" w:rsidRDefault="008F65D1" w:rsidP="00635A38">
      <w:pPr>
        <w:pStyle w:val="Kop2"/>
      </w:pPr>
      <w:bookmarkStart w:id="53" w:name="_Ref70509033"/>
      <w:bookmarkStart w:id="54" w:name="_Toc74739277"/>
      <w:bookmarkStart w:id="55" w:name="_Toc93645706"/>
      <w:proofErr w:type="spellStart"/>
      <w:r>
        <w:t>Toetsdata</w:t>
      </w:r>
      <w:bookmarkEnd w:id="53"/>
      <w:bookmarkEnd w:id="54"/>
      <w:bookmarkEnd w:id="55"/>
      <w:proofErr w:type="spellEnd"/>
    </w:p>
    <w:p w14:paraId="5FD16E1E" w14:textId="3716815B" w:rsidR="00540C90" w:rsidRDefault="00540C90" w:rsidP="00946766">
      <w:pPr>
        <w:pStyle w:val="paragraph"/>
        <w:numPr>
          <w:ilvl w:val="0"/>
          <w:numId w:val="35"/>
        </w:numPr>
        <w:spacing w:before="0" w:beforeAutospacing="0" w:after="0" w:afterAutospacing="0"/>
        <w:ind w:left="426" w:firstLine="0"/>
        <w:jc w:val="both"/>
        <w:textAlignment w:val="baseline"/>
        <w:rPr>
          <w:rFonts w:ascii="Calibri" w:hAnsi="Calibri" w:cs="Calibri"/>
        </w:rPr>
      </w:pPr>
      <w:r>
        <w:rPr>
          <w:rStyle w:val="normaltextrun"/>
          <w:rFonts w:ascii="Calibri" w:hAnsi="Calibri" w:cs="Calibri"/>
        </w:rPr>
        <w:t xml:space="preserve">De startvisie lever je vóór </w:t>
      </w:r>
      <w:r w:rsidR="00314E0A" w:rsidRPr="00314E0A">
        <w:rPr>
          <w:rStyle w:val="normaltextrun"/>
          <w:rFonts w:ascii="Calibri" w:hAnsi="Calibri" w:cs="Calibri"/>
          <w:b/>
          <w:bCs/>
        </w:rPr>
        <w:t>d</w:t>
      </w:r>
      <w:r w:rsidRPr="00314E0A">
        <w:rPr>
          <w:rStyle w:val="spellingerror"/>
          <w:rFonts w:ascii="Calibri" w:eastAsia="Calibri" w:hAnsi="Calibri" w:cs="Calibri"/>
          <w:b/>
          <w:bCs/>
        </w:rPr>
        <w:t>insdag</w:t>
      </w:r>
      <w:r w:rsidRPr="00314E0A">
        <w:rPr>
          <w:rStyle w:val="normaltextrun"/>
          <w:rFonts w:ascii="Calibri" w:hAnsi="Calibri" w:cs="Calibri"/>
          <w:b/>
          <w:bCs/>
        </w:rPr>
        <w:t xml:space="preserve"> 15 februari</w:t>
      </w:r>
      <w:r>
        <w:rPr>
          <w:rStyle w:val="normaltextrun"/>
          <w:rFonts w:ascii="Calibri" w:hAnsi="Calibri" w:cs="Calibri"/>
          <w:b/>
          <w:bCs/>
        </w:rPr>
        <w:t xml:space="preserve">, 9.00 uur </w:t>
      </w:r>
      <w:r>
        <w:rPr>
          <w:rStyle w:val="normaltextrun"/>
          <w:rFonts w:ascii="Calibri" w:hAnsi="Calibri" w:cs="Calibri"/>
        </w:rPr>
        <w:t>in via Canvas.</w:t>
      </w:r>
      <w:r>
        <w:rPr>
          <w:rStyle w:val="eop"/>
          <w:rFonts w:ascii="Calibri" w:hAnsi="Calibri" w:cs="Calibri"/>
        </w:rPr>
        <w:t> </w:t>
      </w:r>
    </w:p>
    <w:p w14:paraId="007A5AE1" w14:textId="5081BDA2" w:rsidR="00540C90" w:rsidRDefault="00540C90" w:rsidP="00946766">
      <w:pPr>
        <w:pStyle w:val="paragraph"/>
        <w:numPr>
          <w:ilvl w:val="0"/>
          <w:numId w:val="36"/>
        </w:numPr>
        <w:spacing w:before="0" w:beforeAutospacing="0" w:after="0" w:afterAutospacing="0"/>
        <w:ind w:left="426" w:firstLine="0"/>
        <w:jc w:val="both"/>
        <w:textAlignment w:val="baseline"/>
        <w:rPr>
          <w:rFonts w:ascii="Calibri" w:hAnsi="Calibri" w:cs="Calibri"/>
          <w:sz w:val="20"/>
          <w:szCs w:val="20"/>
        </w:rPr>
      </w:pPr>
      <w:r>
        <w:rPr>
          <w:rStyle w:val="normaltextrun"/>
          <w:rFonts w:ascii="Calibri" w:hAnsi="Calibri" w:cs="Calibri"/>
        </w:rPr>
        <w:t xml:space="preserve">De drie overige onderdelen (Systematisch Lesobservatie, Verslag Onderwijspraktijk A en het beoordelingsformat Praktijkbeoordeling (ondertekend door je WPB!)) lever je voor </w:t>
      </w:r>
      <w:r w:rsidRPr="003B0B30">
        <w:rPr>
          <w:rStyle w:val="normaltextrun"/>
          <w:rFonts w:ascii="Calibri" w:hAnsi="Calibri" w:cs="Calibri"/>
          <w:b/>
          <w:bCs/>
        </w:rPr>
        <w:t>dinsdag 5 april</w:t>
      </w:r>
      <w:r>
        <w:rPr>
          <w:rStyle w:val="normaltextrun"/>
          <w:rFonts w:ascii="Calibri" w:hAnsi="Calibri" w:cs="Calibri"/>
          <w:b/>
          <w:bCs/>
        </w:rPr>
        <w:t>, voor 9.00 uur</w:t>
      </w:r>
      <w:r>
        <w:rPr>
          <w:rStyle w:val="normaltextrun"/>
          <w:rFonts w:ascii="Calibri" w:hAnsi="Calibri" w:cs="Calibri"/>
        </w:rPr>
        <w:t xml:space="preserve"> in via Canvas. </w:t>
      </w:r>
      <w:r>
        <w:rPr>
          <w:rStyle w:val="eop"/>
          <w:rFonts w:ascii="Calibri" w:hAnsi="Calibri" w:cs="Calibri"/>
        </w:rPr>
        <w:t> </w:t>
      </w:r>
    </w:p>
    <w:p w14:paraId="70FD2561" w14:textId="11CE489D" w:rsidR="00540C90" w:rsidRDefault="00540C90" w:rsidP="00946766">
      <w:pPr>
        <w:pStyle w:val="paragraph"/>
        <w:numPr>
          <w:ilvl w:val="0"/>
          <w:numId w:val="36"/>
        </w:numPr>
        <w:spacing w:before="0" w:beforeAutospacing="0" w:after="0" w:afterAutospacing="0"/>
        <w:ind w:left="426" w:firstLine="0"/>
        <w:jc w:val="both"/>
        <w:textAlignment w:val="baseline"/>
        <w:rPr>
          <w:rFonts w:ascii="Calibri" w:hAnsi="Calibri" w:cs="Calibri"/>
        </w:rPr>
      </w:pPr>
      <w:r>
        <w:rPr>
          <w:rStyle w:val="normaltextrun"/>
          <w:rFonts w:ascii="Calibri" w:hAnsi="Calibri" w:cs="Calibri"/>
        </w:rPr>
        <w:t xml:space="preserve">Als je een onderdeel (anders dan de startvisie) moet herkansen, dan lever je dit in voor </w:t>
      </w:r>
      <w:r w:rsidRPr="003B0B30">
        <w:rPr>
          <w:rStyle w:val="normaltextrun"/>
          <w:rFonts w:ascii="Calibri" w:hAnsi="Calibri" w:cs="Calibri"/>
          <w:b/>
          <w:bCs/>
        </w:rPr>
        <w:t>dinsdag 24 mei</w:t>
      </w:r>
      <w:r>
        <w:rPr>
          <w:rStyle w:val="normaltextrun"/>
          <w:rFonts w:ascii="Calibri" w:hAnsi="Calibri" w:cs="Calibri"/>
          <w:b/>
          <w:bCs/>
        </w:rPr>
        <w:t>, voor 9 uur</w:t>
      </w:r>
      <w:r>
        <w:rPr>
          <w:rStyle w:val="normaltextrun"/>
          <w:rFonts w:ascii="Calibri" w:hAnsi="Calibri" w:cs="Calibri"/>
        </w:rPr>
        <w:t xml:space="preserve"> via Canvas. </w:t>
      </w:r>
      <w:r>
        <w:rPr>
          <w:rStyle w:val="eop"/>
          <w:rFonts w:ascii="Calibri" w:hAnsi="Calibri" w:cs="Calibri"/>
        </w:rPr>
        <w:t> </w:t>
      </w:r>
    </w:p>
    <w:p w14:paraId="381A3AAE" w14:textId="00957E65" w:rsidR="0090194E" w:rsidRPr="0090194E" w:rsidRDefault="0090194E" w:rsidP="00635A38">
      <w:pPr>
        <w:pStyle w:val="Kop2"/>
      </w:pPr>
      <w:bookmarkStart w:id="56" w:name="_Toc93645707"/>
      <w:r w:rsidRPr="008F65D1">
        <w:t>Feedback</w:t>
      </w:r>
      <w:r>
        <w:t xml:space="preserve"> </w:t>
      </w:r>
      <w:r w:rsidR="0017333A">
        <w:t xml:space="preserve">op toetsing </w:t>
      </w:r>
      <w:r>
        <w:t>&amp; manier van inzage</w:t>
      </w:r>
      <w:bookmarkEnd w:id="56"/>
    </w:p>
    <w:p w14:paraId="6149F7DB" w14:textId="6B6CC951" w:rsidR="008F65D1" w:rsidRDefault="001735E2" w:rsidP="001735E2">
      <w:r w:rsidRPr="005005EB">
        <w:t>Je levert je</w:t>
      </w:r>
      <w:r>
        <w:t xml:space="preserve"> opdracht</w:t>
      </w:r>
      <w:r w:rsidR="0057104F">
        <w:t>en</w:t>
      </w:r>
      <w:r>
        <w:t xml:space="preserve"> in via Canvas. Als de docent feedback heeft op je ingeleverde werk, dan wordt dit in Canvas in de opdracht erbij gezet. De feedback is twee weken na de deadline zichtbaar. Vergeet dus niet in Canvas te kijken om de feedback te lezen! Aangezien de opdracht</w:t>
      </w:r>
      <w:r w:rsidR="0057104F">
        <w:t>en</w:t>
      </w:r>
      <w:r>
        <w:t xml:space="preserve"> digitaal </w:t>
      </w:r>
      <w:r w:rsidR="0057104F">
        <w:t>worden</w:t>
      </w:r>
      <w:r>
        <w:t xml:space="preserve"> nagekeken, is er geen apart inzagemoment.</w:t>
      </w:r>
    </w:p>
    <w:p w14:paraId="1456BDCA" w14:textId="2254873F" w:rsidR="00CF3185" w:rsidRPr="004D46CB" w:rsidRDefault="00CF3185" w:rsidP="00635A38">
      <w:pPr>
        <w:pStyle w:val="Kop2"/>
        <w:rPr>
          <w:rFonts w:ascii="Segoe UI" w:hAnsi="Segoe UI" w:cs="Segoe UI"/>
          <w:sz w:val="18"/>
          <w:szCs w:val="18"/>
        </w:rPr>
      </w:pPr>
      <w:bookmarkStart w:id="57" w:name="_Toc93645708"/>
      <w:r w:rsidRPr="00635A38">
        <w:t>Bronvermelding</w:t>
      </w:r>
      <w:bookmarkEnd w:id="57"/>
      <w:r w:rsidRPr="004D46CB">
        <w:t> </w:t>
      </w:r>
    </w:p>
    <w:p w14:paraId="5EBBBB8F" w14:textId="77777777" w:rsidR="00CF3185" w:rsidRPr="00A35FF5" w:rsidRDefault="00CF3185" w:rsidP="00CF3185">
      <w:pPr>
        <w:spacing w:after="0" w:line="240" w:lineRule="auto"/>
        <w:textAlignment w:val="baseline"/>
        <w:rPr>
          <w:rFonts w:ascii="Segoe UI" w:eastAsia="Times New Roman" w:hAnsi="Segoe UI" w:cs="Segoe UI"/>
          <w:sz w:val="18"/>
          <w:szCs w:val="18"/>
          <w:lang w:eastAsia="nl-NL"/>
        </w:rPr>
      </w:pPr>
      <w:r w:rsidRPr="004D46CB">
        <w:rPr>
          <w:rFonts w:ascii="Calibri" w:eastAsia="Times New Roman" w:hAnsi="Calibri" w:cs="Calibri"/>
          <w:szCs w:val="24"/>
          <w:lang w:eastAsia="nl-NL"/>
        </w:rPr>
        <w:t xml:space="preserve">Bij het schrijven van het verslag maak je gebruik van verschillende bronnen. Hierbij is het verplicht om een correcte bronvermelding te gebruiken. Binnen de Interfacultaire Lerarenopleidingen wordt gebruik gemaakt van de APA-richtlijnen voor het weergeven van </w:t>
      </w:r>
      <w:r w:rsidRPr="004D46CB">
        <w:rPr>
          <w:rFonts w:ascii="Calibri" w:eastAsia="Times New Roman" w:hAnsi="Calibri" w:cs="Calibri"/>
          <w:szCs w:val="24"/>
          <w:lang w:eastAsia="nl-NL"/>
        </w:rPr>
        <w:lastRenderedPageBreak/>
        <w:t>bronnen. Op de Canvas opleidingspagina kan je nalezen hoe je deze richtlijnen moet gebruiken.</w:t>
      </w:r>
      <w:r w:rsidRPr="00A35FF5">
        <w:rPr>
          <w:rFonts w:ascii="Calibri" w:eastAsia="Times New Roman" w:hAnsi="Calibri" w:cs="Calibri"/>
          <w:szCs w:val="24"/>
          <w:lang w:eastAsia="nl-NL"/>
        </w:rPr>
        <w:t> </w:t>
      </w:r>
    </w:p>
    <w:p w14:paraId="63173A3C" w14:textId="77777777" w:rsidR="00CF3185" w:rsidRPr="00A35FF5" w:rsidRDefault="00CF3185" w:rsidP="00CF3185">
      <w:pPr>
        <w:spacing w:after="0" w:line="240" w:lineRule="auto"/>
        <w:textAlignment w:val="baseline"/>
        <w:rPr>
          <w:rFonts w:ascii="Segoe UI" w:eastAsia="Times New Roman" w:hAnsi="Segoe UI" w:cs="Segoe UI"/>
          <w:sz w:val="18"/>
          <w:szCs w:val="18"/>
          <w:lang w:eastAsia="nl-NL"/>
        </w:rPr>
      </w:pPr>
      <w:r w:rsidRPr="004D46CB">
        <w:rPr>
          <w:rFonts w:ascii="Calibri" w:eastAsia="Times New Roman" w:hAnsi="Calibri" w:cs="Calibri"/>
          <w:i/>
          <w:szCs w:val="24"/>
          <w:lang w:eastAsia="nl-NL"/>
        </w:rPr>
        <w:t>Het gebruik van de APA-richtlijnen heeft de voorkeur, maar als jij vanuit jouw vooropleiding gewend bent om met een ander bronvermeldingssysteem te werken, dan staat het je vrij om dat systeem te gebruiken (mits consequent toegepast)</w:t>
      </w:r>
      <w:r w:rsidRPr="004D46CB">
        <w:rPr>
          <w:rFonts w:ascii="Calibri" w:eastAsia="Times New Roman" w:hAnsi="Calibri" w:cs="Calibri"/>
          <w:szCs w:val="24"/>
          <w:lang w:eastAsia="nl-NL"/>
        </w:rPr>
        <w:t xml:space="preserve">. </w:t>
      </w:r>
      <w:r w:rsidRPr="004D46CB">
        <w:rPr>
          <w:rFonts w:ascii="Calibri" w:eastAsia="Times New Roman" w:hAnsi="Calibri" w:cs="Calibri"/>
          <w:i/>
          <w:szCs w:val="24"/>
          <w:lang w:eastAsia="nl-NL"/>
        </w:rPr>
        <w:t> </w:t>
      </w:r>
      <w:r w:rsidRPr="00A35FF5">
        <w:rPr>
          <w:rFonts w:ascii="Calibri" w:eastAsia="Times New Roman" w:hAnsi="Calibri" w:cs="Calibri"/>
          <w:szCs w:val="24"/>
          <w:lang w:eastAsia="nl-NL"/>
        </w:rPr>
        <w:t> </w:t>
      </w:r>
    </w:p>
    <w:p w14:paraId="4774240F" w14:textId="77777777" w:rsidR="00CF3185" w:rsidRDefault="00CF3185" w:rsidP="001735E2"/>
    <w:p w14:paraId="6DB673CF" w14:textId="48295ABB" w:rsidR="009035F3" w:rsidRPr="0096361E" w:rsidRDefault="008F65D1" w:rsidP="00241852">
      <w:pPr>
        <w:pStyle w:val="Kop1"/>
        <w:rPr>
          <w:rFonts w:eastAsia="Calibri" w:hAnsi="Calibri" w:cs="Calibri"/>
        </w:rPr>
      </w:pPr>
      <w:r>
        <w:br w:type="column"/>
      </w:r>
      <w:bookmarkStart w:id="58" w:name="_Toc74746733"/>
      <w:bookmarkStart w:id="59" w:name="_Toc93645709"/>
      <w:bookmarkEnd w:id="58"/>
      <w:r w:rsidR="009035F3" w:rsidRPr="008F65D1">
        <w:lastRenderedPageBreak/>
        <w:t>Van</w:t>
      </w:r>
      <w:r w:rsidR="009035F3" w:rsidRPr="0096361E">
        <w:t xml:space="preserve"> de student verwachte activiteiten</w:t>
      </w:r>
      <w:bookmarkEnd w:id="59"/>
    </w:p>
    <w:p w14:paraId="0B85B195" w14:textId="77777777" w:rsidR="00CD6989" w:rsidRDefault="00CD6989" w:rsidP="00CD6989">
      <w:pPr>
        <w:spacing w:after="75"/>
        <w:ind w:right="478"/>
      </w:pPr>
      <w:r>
        <w:t xml:space="preserve">In dit vak wordt van studenten verwacht: </w:t>
      </w:r>
    </w:p>
    <w:p w14:paraId="22FA4B77" w14:textId="77777777" w:rsidR="00CD6989" w:rsidRDefault="00CD6989" w:rsidP="009555B9">
      <w:pPr>
        <w:numPr>
          <w:ilvl w:val="0"/>
          <w:numId w:val="4"/>
        </w:numPr>
        <w:spacing w:after="33" w:line="240" w:lineRule="auto"/>
        <w:ind w:right="478" w:hanging="360"/>
      </w:pPr>
      <w:r>
        <w:t xml:space="preserve">Observeren van lessen </w:t>
      </w:r>
    </w:p>
    <w:p w14:paraId="772DDFC1" w14:textId="77777777" w:rsidR="00CD6989" w:rsidRDefault="00CD6989" w:rsidP="009555B9">
      <w:pPr>
        <w:numPr>
          <w:ilvl w:val="0"/>
          <w:numId w:val="4"/>
        </w:numPr>
        <w:spacing w:after="33" w:line="240" w:lineRule="auto"/>
        <w:ind w:right="478" w:hanging="360"/>
      </w:pPr>
      <w:r>
        <w:t>(Deel-)lessen geven</w:t>
      </w:r>
      <w:r w:rsidR="00807C5C">
        <w:t xml:space="preserve"> </w:t>
      </w:r>
    </w:p>
    <w:p w14:paraId="35EDF2EA" w14:textId="77777777" w:rsidR="00CD6989" w:rsidRDefault="00CD6989" w:rsidP="009555B9">
      <w:pPr>
        <w:numPr>
          <w:ilvl w:val="0"/>
          <w:numId w:val="4"/>
        </w:numPr>
        <w:spacing w:after="33" w:line="240" w:lineRule="auto"/>
        <w:ind w:right="478" w:hanging="360"/>
      </w:pPr>
      <w:r>
        <w:t xml:space="preserve">Voor- en nabespreken van de lessen </w:t>
      </w:r>
    </w:p>
    <w:p w14:paraId="048CC1F8" w14:textId="77777777" w:rsidR="00CD6989" w:rsidRDefault="00CD6989" w:rsidP="009555B9">
      <w:pPr>
        <w:numPr>
          <w:ilvl w:val="0"/>
          <w:numId w:val="4"/>
        </w:numPr>
        <w:spacing w:after="33" w:line="240" w:lineRule="auto"/>
        <w:ind w:right="478" w:hanging="360"/>
      </w:pPr>
      <w:r>
        <w:t xml:space="preserve">Actieve deelname intervisie </w:t>
      </w:r>
    </w:p>
    <w:p w14:paraId="26F9FB19" w14:textId="4A77DF28" w:rsidR="00CD6989" w:rsidRDefault="00CD6989" w:rsidP="009555B9">
      <w:pPr>
        <w:numPr>
          <w:ilvl w:val="0"/>
          <w:numId w:val="4"/>
        </w:numPr>
        <w:spacing w:after="33" w:line="240" w:lineRule="auto"/>
        <w:ind w:right="478" w:hanging="360"/>
      </w:pPr>
      <w:r>
        <w:t>Deelname aan diverse schoolgerelateerde activiteiten</w:t>
      </w:r>
    </w:p>
    <w:p w14:paraId="5F22A3CE" w14:textId="77777777" w:rsidR="00CD6989" w:rsidRDefault="00CD6989" w:rsidP="009555B9">
      <w:pPr>
        <w:numPr>
          <w:ilvl w:val="0"/>
          <w:numId w:val="4"/>
        </w:numPr>
        <w:spacing w:after="33" w:line="240" w:lineRule="auto"/>
        <w:ind w:right="478" w:hanging="360"/>
      </w:pPr>
      <w:r>
        <w:t>Verslag Onderwijspraktijk A maken</w:t>
      </w:r>
      <w:r w:rsidR="00807C5C">
        <w:t xml:space="preserve"> </w:t>
      </w:r>
      <w:r w:rsidR="00827F02">
        <w:t xml:space="preserve">(ongeveer 20 uur) </w:t>
      </w:r>
    </w:p>
    <w:p w14:paraId="4EF2F8BE" w14:textId="77777777" w:rsidR="00CD6989" w:rsidRDefault="00CD6989" w:rsidP="009555B9">
      <w:pPr>
        <w:numPr>
          <w:ilvl w:val="0"/>
          <w:numId w:val="4"/>
        </w:numPr>
        <w:spacing w:after="33" w:line="240" w:lineRule="auto"/>
        <w:ind w:right="478" w:hanging="360"/>
      </w:pPr>
      <w:r>
        <w:t>Organiseren systematische lesobservatie door WPB</w:t>
      </w:r>
      <w:r>
        <w:rPr>
          <w:i/>
        </w:rPr>
        <w:t xml:space="preserve"> </w:t>
      </w:r>
    </w:p>
    <w:p w14:paraId="5A3D61DF" w14:textId="77777777" w:rsidR="00B978F2" w:rsidRDefault="00CD6989" w:rsidP="009555B9">
      <w:pPr>
        <w:numPr>
          <w:ilvl w:val="0"/>
          <w:numId w:val="4"/>
        </w:numPr>
        <w:spacing w:after="33" w:line="240" w:lineRule="auto"/>
        <w:ind w:right="478" w:hanging="360"/>
      </w:pPr>
      <w:r>
        <w:t>Organiseren invullen beoordelingsformat door WPB</w:t>
      </w:r>
    </w:p>
    <w:p w14:paraId="62D3FA83" w14:textId="599212F8" w:rsidR="00A2492F" w:rsidRDefault="00827F02" w:rsidP="00CE37DD">
      <w:pPr>
        <w:numPr>
          <w:ilvl w:val="0"/>
          <w:numId w:val="4"/>
        </w:numPr>
        <w:spacing w:after="33" w:line="269" w:lineRule="auto"/>
        <w:ind w:right="478" w:hanging="360"/>
      </w:pPr>
      <w:r>
        <w:t xml:space="preserve">Zelf invullen van het beoordelingsformat met onderbouwing en </w:t>
      </w:r>
      <w:r w:rsidR="00CD6989">
        <w:t>concrete voornemens maken</w:t>
      </w:r>
    </w:p>
    <w:p w14:paraId="472FFF44" w14:textId="77777777" w:rsidR="00E0231C" w:rsidRDefault="00E0231C" w:rsidP="00E0231C">
      <w:pPr>
        <w:spacing w:after="33" w:line="269" w:lineRule="auto"/>
        <w:ind w:left="708" w:right="478"/>
      </w:pPr>
    </w:p>
    <w:p w14:paraId="793E61A8" w14:textId="77777777" w:rsidR="00AD2605" w:rsidRPr="00240614" w:rsidRDefault="00AD2605" w:rsidP="00241852">
      <w:pPr>
        <w:pStyle w:val="Kop1"/>
      </w:pPr>
      <w:bookmarkStart w:id="60" w:name="_Toc93645710"/>
      <w:r w:rsidRPr="008F65D1">
        <w:t>Rooster</w:t>
      </w:r>
      <w:bookmarkEnd w:id="60"/>
    </w:p>
    <w:p w14:paraId="693563B6" w14:textId="73B8E6C2" w:rsidR="00814821" w:rsidRDefault="00D601CD">
      <w:r>
        <w:t>V</w:t>
      </w:r>
      <w:r w:rsidR="007B7138">
        <w:t xml:space="preserve">oor Onderwijspraktijk </w:t>
      </w:r>
      <w:r w:rsidR="009C63DC">
        <w:t xml:space="preserve">A </w:t>
      </w:r>
      <w:r>
        <w:t>volg je (behalve de bijeenkomsten voor intervisie</w:t>
      </w:r>
      <w:r w:rsidR="007B7138">
        <w:t xml:space="preserve"> en professioneel spreken</w:t>
      </w:r>
      <w:r>
        <w:t>) geen colleges.</w:t>
      </w:r>
    </w:p>
    <w:p w14:paraId="403F3CB8" w14:textId="77777777" w:rsidR="001E7B73" w:rsidRPr="001E7B73" w:rsidRDefault="001E7B73" w:rsidP="00241852">
      <w:pPr>
        <w:pStyle w:val="Kop1"/>
      </w:pPr>
      <w:bookmarkStart w:id="61" w:name="_Toc93645711"/>
      <w:r w:rsidRPr="008F65D1">
        <w:t>Literatuur</w:t>
      </w:r>
      <w:bookmarkEnd w:id="61"/>
    </w:p>
    <w:p w14:paraId="5509457F" w14:textId="3724FA81" w:rsidR="00A8553B" w:rsidRDefault="00A8553B" w:rsidP="00A8553B">
      <w:pPr>
        <w:spacing w:after="206"/>
        <w:ind w:left="10" w:right="478"/>
      </w:pPr>
      <w:r>
        <w:t xml:space="preserve">Voor de </w:t>
      </w:r>
      <w:r w:rsidRPr="00A8553B">
        <w:t xml:space="preserve">Onderwijspraktijk </w:t>
      </w:r>
      <w:r>
        <w:t xml:space="preserve">wordt geen eigen literatuur voorgeschreven. Bij het uitwerken van de opdrachten maak je gebruik van de literatuur die wordt voorgeschreven bij </w:t>
      </w:r>
      <w:r>
        <w:rPr>
          <w:i/>
        </w:rPr>
        <w:t>Pedagogiek en Algemene Didactiek A,</w:t>
      </w:r>
      <w:r w:rsidR="00753021">
        <w:rPr>
          <w:i/>
        </w:rPr>
        <w:t xml:space="preserve"> Pedagogiek en Algemene D</w:t>
      </w:r>
      <w:r w:rsidR="00024280">
        <w:rPr>
          <w:i/>
        </w:rPr>
        <w:t>i</w:t>
      </w:r>
      <w:r w:rsidR="00753021">
        <w:rPr>
          <w:i/>
        </w:rPr>
        <w:t xml:space="preserve">dactiek </w:t>
      </w:r>
      <w:r>
        <w:rPr>
          <w:i/>
        </w:rPr>
        <w:t>B</w:t>
      </w:r>
      <w:r>
        <w:t xml:space="preserve"> en </w:t>
      </w:r>
      <w:r>
        <w:rPr>
          <w:i/>
        </w:rPr>
        <w:t>Vakdidactiek</w:t>
      </w:r>
      <w:r w:rsidR="00E12B1E">
        <w:rPr>
          <w:i/>
        </w:rPr>
        <w:t xml:space="preserve"> 1</w:t>
      </w:r>
      <w:r>
        <w:t xml:space="preserve">. </w:t>
      </w:r>
    </w:p>
    <w:p w14:paraId="5FBBED21" w14:textId="49EF5420" w:rsidR="00E95DD5" w:rsidRPr="000D5304" w:rsidRDefault="008F65D1" w:rsidP="00241852">
      <w:pPr>
        <w:pStyle w:val="Kop1"/>
      </w:pPr>
      <w:bookmarkStart w:id="62" w:name="_Toc93645712"/>
      <w:r>
        <w:t>Persoonsgegevens</w:t>
      </w:r>
      <w:bookmarkEnd w:id="62"/>
    </w:p>
    <w:p w14:paraId="4784FC94" w14:textId="77777777" w:rsidR="00E95DD5" w:rsidRPr="00047C72" w:rsidRDefault="00E95DD5" w:rsidP="003E13A2">
      <w:pPr>
        <w:spacing w:after="0"/>
      </w:pPr>
      <w:r w:rsidRPr="00047C72">
        <w:t xml:space="preserve">Binnen de opleiding </w:t>
      </w:r>
      <w:r w:rsidR="00A2492F">
        <w:t xml:space="preserve">en op school </w:t>
      </w:r>
      <w:r w:rsidRPr="00047C72">
        <w:t xml:space="preserve">moet je voorzichtig omgaan met </w:t>
      </w:r>
      <w:r w:rsidR="003E13A2">
        <w:t>persoonlijke</w:t>
      </w:r>
      <w:r w:rsidRPr="00047C72">
        <w:t xml:space="preserve"> informatie over leerlingen en collega’s. Stel jezelf altijd de vraag: is het echt nodig om de persoonsgegevens van de leerling of de collega te gebruiken, of kan het ook </w:t>
      </w:r>
      <w:r w:rsidR="003E13A2">
        <w:t>anders</w:t>
      </w:r>
      <w:r w:rsidRPr="00047C72">
        <w:t>? Let in ieder geval op de volgende punten:</w:t>
      </w:r>
    </w:p>
    <w:p w14:paraId="53DAA1B1" w14:textId="77777777" w:rsidR="00E95DD5" w:rsidRPr="00047C72" w:rsidRDefault="00E95DD5" w:rsidP="009555B9">
      <w:pPr>
        <w:pStyle w:val="Lijstalinea"/>
        <w:numPr>
          <w:ilvl w:val="0"/>
          <w:numId w:val="2"/>
        </w:numPr>
        <w:rPr>
          <w:szCs w:val="22"/>
        </w:rPr>
      </w:pPr>
      <w:r w:rsidRPr="00047C72">
        <w:rPr>
          <w:b/>
          <w:szCs w:val="22"/>
        </w:rPr>
        <w:t xml:space="preserve">Anonimiseer je </w:t>
      </w:r>
      <w:r>
        <w:rPr>
          <w:b/>
          <w:szCs w:val="22"/>
        </w:rPr>
        <w:t>verslag</w:t>
      </w:r>
      <w:r w:rsidRPr="00047C72">
        <w:rPr>
          <w:szCs w:val="22"/>
        </w:rPr>
        <w:t xml:space="preserve"> – om </w:t>
      </w:r>
      <w:r>
        <w:rPr>
          <w:szCs w:val="22"/>
        </w:rPr>
        <w:t>het verslag</w:t>
      </w:r>
      <w:r w:rsidRPr="00047C72">
        <w:rPr>
          <w:szCs w:val="22"/>
        </w:rPr>
        <w:t xml:space="preserve"> te begrijpen is het voor de docenten niet nodig om de echte naam van individuen te weten. Schrijf bijvoorbeeld ‘leerling 1’en ‘leerling 2’ in plaats van de echte naam van de leerling</w:t>
      </w:r>
      <w:r>
        <w:rPr>
          <w:szCs w:val="22"/>
        </w:rPr>
        <w:t>, of gebruik initialen</w:t>
      </w:r>
      <w:r w:rsidRPr="00047C72">
        <w:rPr>
          <w:szCs w:val="22"/>
        </w:rPr>
        <w:t>.</w:t>
      </w:r>
    </w:p>
    <w:p w14:paraId="0579DAAC" w14:textId="77777777" w:rsidR="00E95DD5" w:rsidRPr="00047C72" w:rsidRDefault="00E95DD5" w:rsidP="009555B9">
      <w:pPr>
        <w:pStyle w:val="Lijstalinea"/>
        <w:numPr>
          <w:ilvl w:val="0"/>
          <w:numId w:val="2"/>
        </w:numPr>
        <w:rPr>
          <w:szCs w:val="22"/>
        </w:rPr>
      </w:pPr>
      <w:r>
        <w:rPr>
          <w:szCs w:val="22"/>
        </w:rPr>
        <w:t>Ook als</w:t>
      </w:r>
      <w:r w:rsidRPr="00047C72">
        <w:rPr>
          <w:szCs w:val="22"/>
        </w:rPr>
        <w:t xml:space="preserve"> je data bewaart van leerlingen en/of collega’s, doe dit zoveel mogelijk zonder de </w:t>
      </w:r>
      <w:r w:rsidR="003E13A2">
        <w:rPr>
          <w:szCs w:val="22"/>
        </w:rPr>
        <w:t>persoonsgegevens (zoals namen)</w:t>
      </w:r>
      <w:r w:rsidRPr="00047C72">
        <w:rPr>
          <w:szCs w:val="22"/>
        </w:rPr>
        <w:t xml:space="preserve"> van leerlingen en/of collega’s te vermelden.</w:t>
      </w:r>
    </w:p>
    <w:p w14:paraId="2EC6A405" w14:textId="77777777" w:rsidR="00E95DD5" w:rsidRPr="00047C72" w:rsidRDefault="00E95DD5" w:rsidP="009555B9">
      <w:pPr>
        <w:pStyle w:val="Lijstalinea"/>
        <w:numPr>
          <w:ilvl w:val="0"/>
          <w:numId w:val="2"/>
        </w:numPr>
        <w:rPr>
          <w:szCs w:val="22"/>
        </w:rPr>
      </w:pPr>
      <w:r w:rsidRPr="00047C72">
        <w:rPr>
          <w:szCs w:val="22"/>
        </w:rPr>
        <w:t xml:space="preserve">Zorg dat je niet onnodig data van leerlingen en/of collega’s bewaart. Bewaar alleen eventuele data die je nodig hebt voor dit </w:t>
      </w:r>
      <w:r>
        <w:rPr>
          <w:szCs w:val="22"/>
        </w:rPr>
        <w:t>verslag</w:t>
      </w:r>
      <w:r w:rsidRPr="00047C72">
        <w:rPr>
          <w:szCs w:val="22"/>
        </w:rPr>
        <w:t>.</w:t>
      </w:r>
    </w:p>
    <w:p w14:paraId="158F1BC0" w14:textId="77777777" w:rsidR="00E95DD5" w:rsidRPr="00047C72" w:rsidRDefault="00E95DD5" w:rsidP="009555B9">
      <w:pPr>
        <w:pStyle w:val="Lijstalinea"/>
        <w:numPr>
          <w:ilvl w:val="0"/>
          <w:numId w:val="2"/>
        </w:numPr>
        <w:rPr>
          <w:szCs w:val="22"/>
        </w:rPr>
      </w:pPr>
      <w:r w:rsidRPr="00047C72">
        <w:rPr>
          <w:szCs w:val="22"/>
        </w:rPr>
        <w:t xml:space="preserve">Bescherm de data goed – het gaat vaak om vertrouwelijke informatie. Bewaar data bijvoorbeeld alleen op een computer met een sterke wachtwoordbeveiliging. </w:t>
      </w:r>
    </w:p>
    <w:p w14:paraId="2E28569D" w14:textId="77777777" w:rsidR="00E95DD5" w:rsidRPr="00047C72" w:rsidRDefault="00E95DD5" w:rsidP="009555B9">
      <w:pPr>
        <w:pStyle w:val="Lijstalinea"/>
        <w:numPr>
          <w:ilvl w:val="0"/>
          <w:numId w:val="2"/>
        </w:numPr>
        <w:rPr>
          <w:szCs w:val="22"/>
        </w:rPr>
      </w:pPr>
      <w:r w:rsidRPr="00047C72">
        <w:rPr>
          <w:szCs w:val="22"/>
        </w:rPr>
        <w:t xml:space="preserve">Ga ook in je dagelijks leven voorzichtig om met persoonsgegevens van anderen: praat bijvoorbeeld niet over leerlingen en/of collega’s met naam en toenaam als je in openbare ruimtes bent (zoals in het openbaar vervoer of op feestjes). </w:t>
      </w:r>
    </w:p>
    <w:p w14:paraId="0ADD7F6C" w14:textId="620963CF" w:rsidR="00E7442E" w:rsidRPr="00E0231C" w:rsidRDefault="00E95DD5" w:rsidP="00D869CF">
      <w:pPr>
        <w:pStyle w:val="Lijstalinea"/>
        <w:numPr>
          <w:ilvl w:val="0"/>
          <w:numId w:val="2"/>
        </w:numPr>
        <w:rPr>
          <w:szCs w:val="22"/>
        </w:rPr>
      </w:pPr>
      <w:r w:rsidRPr="00047C72">
        <w:rPr>
          <w:szCs w:val="22"/>
        </w:rPr>
        <w:t>Vernietig alle gegevens van leerlingen en/of collega’s zodra je studie voorbij is.</w:t>
      </w:r>
      <w:bookmarkStart w:id="63" w:name="_Bijlage_1"/>
      <w:bookmarkStart w:id="64" w:name="_Bijlage_1_1"/>
      <w:bookmarkEnd w:id="63"/>
      <w:bookmarkEnd w:id="64"/>
      <w:r w:rsidR="00E7442E">
        <w:br w:type="page"/>
      </w:r>
    </w:p>
    <w:p w14:paraId="760F8E9E" w14:textId="77777777" w:rsidR="001F6787" w:rsidRPr="00827592" w:rsidRDefault="001F6787" w:rsidP="00F12830">
      <w:pPr>
        <w:pStyle w:val="Kop1"/>
        <w:rPr>
          <w:sz w:val="48"/>
          <w:szCs w:val="26"/>
        </w:rPr>
      </w:pPr>
      <w:bookmarkStart w:id="65" w:name="_Toc93645713"/>
      <w:r w:rsidRPr="00827592">
        <w:lastRenderedPageBreak/>
        <w:t>Algemene informatie</w:t>
      </w:r>
      <w:bookmarkEnd w:id="65"/>
    </w:p>
    <w:p w14:paraId="4DDF2D6C" w14:textId="5666F5D1" w:rsidR="001F6787" w:rsidRPr="00EC2EDD" w:rsidRDefault="001F6787" w:rsidP="00635A38">
      <w:pPr>
        <w:pStyle w:val="Kop2"/>
        <w:rPr>
          <w:szCs w:val="20"/>
        </w:rPr>
      </w:pPr>
      <w:bookmarkStart w:id="66" w:name="_Toc61516320"/>
      <w:bookmarkStart w:id="67" w:name="_Toc61516396"/>
      <w:bookmarkStart w:id="68" w:name="_Toc61517339"/>
      <w:bookmarkStart w:id="69" w:name="_Toc80627646"/>
      <w:bookmarkStart w:id="70" w:name="_Toc93645714"/>
      <w:r w:rsidRPr="009F1340">
        <w:t>Deelname aan onderwijs en tentamen</w:t>
      </w:r>
      <w:bookmarkEnd w:id="66"/>
      <w:bookmarkEnd w:id="67"/>
      <w:bookmarkEnd w:id="68"/>
      <w:bookmarkEnd w:id="69"/>
      <w:bookmarkEnd w:id="70"/>
      <w:r w:rsidRPr="009F1340">
        <w:t xml:space="preserve"> </w:t>
      </w:r>
    </w:p>
    <w:p w14:paraId="05DE62FA" w14:textId="77777777" w:rsidR="001F6787" w:rsidRPr="009F1340" w:rsidRDefault="001F6787" w:rsidP="001F6787">
      <w:pPr>
        <w:rPr>
          <w:sz w:val="20"/>
        </w:rPr>
      </w:pPr>
      <w:r w:rsidRPr="009F1340">
        <w:rPr>
          <w:sz w:val="20"/>
        </w:rPr>
        <w:t>Om</w:t>
      </w:r>
      <w:r w:rsidRPr="009F1340">
        <w:rPr>
          <w:spacing w:val="1"/>
          <w:sz w:val="20"/>
        </w:rPr>
        <w:t xml:space="preserve"> </w:t>
      </w:r>
      <w:r w:rsidRPr="009F1340">
        <w:rPr>
          <w:sz w:val="20"/>
        </w:rPr>
        <w:t>deel te kunnen nemen</w:t>
      </w:r>
      <w:r w:rsidRPr="009F1340">
        <w:rPr>
          <w:spacing w:val="-3"/>
          <w:sz w:val="20"/>
        </w:rPr>
        <w:t xml:space="preserve"> </w:t>
      </w:r>
      <w:r w:rsidRPr="009F1340">
        <w:rPr>
          <w:sz w:val="20"/>
        </w:rPr>
        <w:t>aan het onderwijs en de</w:t>
      </w:r>
      <w:r w:rsidRPr="009F1340">
        <w:rPr>
          <w:spacing w:val="-2"/>
          <w:sz w:val="20"/>
        </w:rPr>
        <w:t xml:space="preserve"> </w:t>
      </w:r>
      <w:r w:rsidRPr="009F1340">
        <w:rPr>
          <w:sz w:val="20"/>
        </w:rPr>
        <w:t>afronding van dit vak</w:t>
      </w:r>
      <w:r w:rsidRPr="009F1340">
        <w:rPr>
          <w:spacing w:val="-2"/>
          <w:sz w:val="20"/>
        </w:rPr>
        <w:t xml:space="preserve"> </w:t>
      </w:r>
      <w:r w:rsidRPr="009F1340">
        <w:rPr>
          <w:sz w:val="20"/>
        </w:rPr>
        <w:t>dien je</w:t>
      </w:r>
      <w:r w:rsidRPr="009F1340">
        <w:rPr>
          <w:spacing w:val="-2"/>
          <w:sz w:val="20"/>
        </w:rPr>
        <w:t xml:space="preserve"> </w:t>
      </w:r>
      <w:r w:rsidRPr="009F1340">
        <w:rPr>
          <w:sz w:val="20"/>
        </w:rPr>
        <w:t>je binnen de voorgeschreven periode</w:t>
      </w:r>
      <w:r w:rsidRPr="009F1340">
        <w:rPr>
          <w:spacing w:val="1"/>
          <w:sz w:val="20"/>
        </w:rPr>
        <w:t xml:space="preserve"> </w:t>
      </w:r>
      <w:r w:rsidRPr="009F1340">
        <w:rPr>
          <w:sz w:val="20"/>
        </w:rPr>
        <w:t>aan</w:t>
      </w:r>
      <w:r w:rsidRPr="009F1340">
        <w:rPr>
          <w:spacing w:val="-3"/>
          <w:sz w:val="20"/>
        </w:rPr>
        <w:t xml:space="preserve"> </w:t>
      </w:r>
      <w:r w:rsidRPr="009F1340">
        <w:rPr>
          <w:sz w:val="20"/>
        </w:rPr>
        <w:t>te</w:t>
      </w:r>
      <w:r w:rsidRPr="009F1340">
        <w:rPr>
          <w:spacing w:val="-2"/>
          <w:sz w:val="20"/>
        </w:rPr>
        <w:t xml:space="preserve"> </w:t>
      </w:r>
      <w:r w:rsidRPr="009F1340">
        <w:rPr>
          <w:sz w:val="20"/>
        </w:rPr>
        <w:t>melden conform</w:t>
      </w:r>
      <w:r w:rsidRPr="009F1340">
        <w:rPr>
          <w:spacing w:val="1"/>
          <w:sz w:val="20"/>
        </w:rPr>
        <w:t xml:space="preserve"> </w:t>
      </w:r>
      <w:r w:rsidRPr="009F1340">
        <w:rPr>
          <w:sz w:val="20"/>
        </w:rPr>
        <w:t>de</w:t>
      </w:r>
      <w:r w:rsidRPr="009F1340">
        <w:rPr>
          <w:spacing w:val="-2"/>
          <w:sz w:val="20"/>
        </w:rPr>
        <w:t xml:space="preserve"> </w:t>
      </w:r>
      <w:r w:rsidRPr="009F1340">
        <w:rPr>
          <w:sz w:val="20"/>
        </w:rPr>
        <w:t>door</w:t>
      </w:r>
      <w:r w:rsidRPr="009F1340">
        <w:rPr>
          <w:spacing w:val="1"/>
          <w:sz w:val="20"/>
        </w:rPr>
        <w:t xml:space="preserve"> </w:t>
      </w:r>
      <w:r w:rsidRPr="009F1340">
        <w:rPr>
          <w:sz w:val="20"/>
        </w:rPr>
        <w:t>het</w:t>
      </w:r>
      <w:r w:rsidRPr="009F1340">
        <w:rPr>
          <w:spacing w:val="1"/>
          <w:sz w:val="20"/>
        </w:rPr>
        <w:t xml:space="preserve"> </w:t>
      </w:r>
      <w:r w:rsidRPr="009F1340">
        <w:rPr>
          <w:sz w:val="20"/>
        </w:rPr>
        <w:t>onderwijsbureau voorgeschreven procedure.</w:t>
      </w:r>
      <w:r w:rsidRPr="009F1340">
        <w:rPr>
          <w:spacing w:val="-3"/>
          <w:sz w:val="20"/>
        </w:rPr>
        <w:t xml:space="preserve"> </w:t>
      </w:r>
      <w:r w:rsidRPr="009F1340">
        <w:rPr>
          <w:sz w:val="20"/>
        </w:rPr>
        <w:t>Bij niet-tijdige aanmelding</w:t>
      </w:r>
      <w:r w:rsidRPr="009F1340">
        <w:rPr>
          <w:spacing w:val="1"/>
          <w:sz w:val="20"/>
        </w:rPr>
        <w:t xml:space="preserve"> </w:t>
      </w:r>
      <w:r w:rsidRPr="009F1340">
        <w:rPr>
          <w:sz w:val="20"/>
        </w:rPr>
        <w:t>of</w:t>
      </w:r>
      <w:r w:rsidRPr="009F1340">
        <w:rPr>
          <w:spacing w:val="-2"/>
          <w:sz w:val="20"/>
        </w:rPr>
        <w:t xml:space="preserve"> </w:t>
      </w:r>
      <w:r w:rsidRPr="009F1340">
        <w:rPr>
          <w:sz w:val="20"/>
        </w:rPr>
        <w:t>onjuiste inschrijving kan deelname aan het onderwijs en/of tentamen</w:t>
      </w:r>
      <w:r w:rsidRPr="009F1340">
        <w:rPr>
          <w:spacing w:val="-2"/>
          <w:sz w:val="20"/>
        </w:rPr>
        <w:t xml:space="preserve"> </w:t>
      </w:r>
      <w:r w:rsidRPr="009F1340">
        <w:rPr>
          <w:sz w:val="20"/>
        </w:rPr>
        <w:t xml:space="preserve">worden geweigerd. </w:t>
      </w:r>
      <w:r w:rsidRPr="009F1340">
        <w:rPr>
          <w:spacing w:val="-1"/>
          <w:sz w:val="20"/>
        </w:rPr>
        <w:t>Als je correct staat ingeschreven voor het vak, hoef je je</w:t>
      </w:r>
      <w:r w:rsidRPr="004D46CB">
        <w:rPr>
          <w:b/>
          <w:spacing w:val="-1"/>
          <w:sz w:val="20"/>
        </w:rPr>
        <w:t xml:space="preserve"> </w:t>
      </w:r>
      <w:r w:rsidRPr="009F1340">
        <w:rPr>
          <w:b/>
          <w:spacing w:val="-1"/>
          <w:sz w:val="20"/>
          <w:u w:val="single"/>
        </w:rPr>
        <w:t>niet</w:t>
      </w:r>
      <w:r w:rsidRPr="009F1340">
        <w:rPr>
          <w:spacing w:val="-1"/>
          <w:sz w:val="20"/>
        </w:rPr>
        <w:t xml:space="preserve"> apart aan te melden voor het tentamen en het eventuele hertentamen. Uitsluitend bij correcte inschrijving kunnen de res</w:t>
      </w:r>
      <w:r>
        <w:rPr>
          <w:spacing w:val="-1"/>
          <w:sz w:val="20"/>
        </w:rPr>
        <w:t xml:space="preserve">ultaten in SIS worden verwerkt. </w:t>
      </w:r>
      <w:r w:rsidRPr="009F1340">
        <w:rPr>
          <w:sz w:val="20"/>
        </w:rPr>
        <w:t xml:space="preserve">Zie voor </w:t>
      </w:r>
      <w:r w:rsidRPr="009F1340">
        <w:rPr>
          <w:spacing w:val="-2"/>
          <w:sz w:val="20"/>
        </w:rPr>
        <w:t>de</w:t>
      </w:r>
      <w:r w:rsidRPr="009F1340">
        <w:rPr>
          <w:sz w:val="20"/>
        </w:rPr>
        <w:t xml:space="preserve"> aanmeldingsprocedure </w:t>
      </w:r>
      <w:r>
        <w:rPr>
          <w:sz w:val="20"/>
        </w:rPr>
        <w:t xml:space="preserve">het lemma </w:t>
      </w:r>
      <w:r w:rsidRPr="009F1340">
        <w:rPr>
          <w:sz w:val="20"/>
        </w:rPr>
        <w:t xml:space="preserve">‘Vakaanmelding’ in de A-Z-lijst op </w:t>
      </w:r>
      <w:hyperlink r:id="rId16" w:history="1">
        <w:r w:rsidRPr="009F1340">
          <w:rPr>
            <w:rStyle w:val="Hyperlink"/>
            <w:sz w:val="20"/>
          </w:rPr>
          <w:t>www.student.uva.nl/ilo</w:t>
        </w:r>
      </w:hyperlink>
      <w:r w:rsidRPr="009F1340">
        <w:rPr>
          <w:sz w:val="20"/>
        </w:rPr>
        <w:t>.</w:t>
      </w:r>
      <w:r>
        <w:rPr>
          <w:sz w:val="20"/>
        </w:rPr>
        <w:t xml:space="preserve"> </w:t>
      </w:r>
    </w:p>
    <w:p w14:paraId="3F87C306" w14:textId="77777777" w:rsidR="001F6787" w:rsidRPr="00E7442E" w:rsidRDefault="001F6787" w:rsidP="00635A38">
      <w:pPr>
        <w:pStyle w:val="Kop2"/>
      </w:pPr>
      <w:bookmarkStart w:id="71" w:name="_Toc61516321"/>
      <w:bookmarkStart w:id="72" w:name="_Toc61516397"/>
      <w:bookmarkStart w:id="73" w:name="_Toc61517340"/>
      <w:bookmarkStart w:id="74" w:name="_Toc80627647"/>
      <w:bookmarkStart w:id="75" w:name="_Toc93645715"/>
      <w:r w:rsidRPr="00E7442E">
        <w:t>Roosterwijzigingen</w:t>
      </w:r>
      <w:bookmarkEnd w:id="71"/>
      <w:bookmarkEnd w:id="72"/>
      <w:bookmarkEnd w:id="73"/>
      <w:bookmarkEnd w:id="74"/>
      <w:bookmarkEnd w:id="75"/>
    </w:p>
    <w:p w14:paraId="56518B7B" w14:textId="77777777" w:rsidR="001F6787" w:rsidRPr="009F1340" w:rsidRDefault="001F6787" w:rsidP="001F6787">
      <w:pPr>
        <w:rPr>
          <w:sz w:val="20"/>
        </w:rPr>
      </w:pPr>
      <w:r w:rsidRPr="009F1340">
        <w:rPr>
          <w:sz w:val="20"/>
        </w:rPr>
        <w:t xml:space="preserve">De locatie van het onderwijs en tentamens vind je op </w:t>
      </w:r>
      <w:hyperlink r:id="rId17" w:history="1">
        <w:r w:rsidRPr="009F1340">
          <w:rPr>
            <w:rStyle w:val="Hyperlink"/>
            <w:sz w:val="20"/>
          </w:rPr>
          <w:t>http://rooster.uva.nl</w:t>
        </w:r>
      </w:hyperlink>
      <w:r w:rsidRPr="009F1340">
        <w:rPr>
          <w:sz w:val="20"/>
        </w:rPr>
        <w:t xml:space="preserve">. Houd de mededelingen op de </w:t>
      </w:r>
      <w:r>
        <w:rPr>
          <w:sz w:val="20"/>
        </w:rPr>
        <w:t>Canvas</w:t>
      </w:r>
      <w:r w:rsidRPr="009F1340">
        <w:rPr>
          <w:sz w:val="20"/>
        </w:rPr>
        <w:t>omgeving van de cursus in de gaten voor eventuele roosterwijzigingen.</w:t>
      </w:r>
    </w:p>
    <w:p w14:paraId="1160C068" w14:textId="77777777" w:rsidR="001F6787" w:rsidRPr="009F1340" w:rsidRDefault="001F6787" w:rsidP="00635A38">
      <w:pPr>
        <w:pStyle w:val="Kop2"/>
      </w:pPr>
      <w:bookmarkStart w:id="76" w:name="_Toc61516322"/>
      <w:bookmarkStart w:id="77" w:name="_Toc61516398"/>
      <w:bookmarkStart w:id="78" w:name="_Toc61517341"/>
      <w:bookmarkStart w:id="79" w:name="_Toc80627648"/>
      <w:bookmarkStart w:id="80" w:name="_Toc93645716"/>
      <w:r w:rsidRPr="009F1340">
        <w:t>Onderwijs- en Examenregeling (OER)</w:t>
      </w:r>
      <w:bookmarkEnd w:id="76"/>
      <w:bookmarkEnd w:id="77"/>
      <w:bookmarkEnd w:id="78"/>
      <w:bookmarkEnd w:id="79"/>
      <w:bookmarkEnd w:id="80"/>
    </w:p>
    <w:p w14:paraId="47C21DA3" w14:textId="77777777" w:rsidR="001F6787" w:rsidRPr="009F1340" w:rsidRDefault="001F6787" w:rsidP="001F6787">
      <w:pPr>
        <w:rPr>
          <w:sz w:val="20"/>
        </w:rPr>
      </w:pPr>
      <w:r w:rsidRPr="009F1340">
        <w:rPr>
          <w:sz w:val="20"/>
        </w:rPr>
        <w:t xml:space="preserve">In de Onderwijs- en Examenregeling (OER) vind je belangrijke informatie over toetsing, bijvoorbeeld over de voorwaarden om aan tentamens te mogen deelnemen, herkansingen en de geldigheidsduur van uitslagen. Zorg ervoor dat je van deze informatie op de hoogte bent! Je vindt de OER op de studentwebsite in de A-Z-lijst onder Onderwijs- en Examenregeling (OER). </w:t>
      </w:r>
    </w:p>
    <w:p w14:paraId="7CF7D778" w14:textId="77777777" w:rsidR="001F6787" w:rsidRPr="009F1340" w:rsidRDefault="001F6787" w:rsidP="00686778">
      <w:pPr>
        <w:pStyle w:val="Kop2"/>
        <w:rPr>
          <w:szCs w:val="20"/>
        </w:rPr>
      </w:pPr>
      <w:bookmarkStart w:id="81" w:name="_Bijlage_1_2"/>
      <w:bookmarkStart w:id="82" w:name="_Bijlage_1__Dublin_Descriptoren"/>
      <w:bookmarkStart w:id="83" w:name="_Toc61516323"/>
      <w:bookmarkStart w:id="84" w:name="_Toc61516399"/>
      <w:bookmarkStart w:id="85" w:name="_Toc61517342"/>
      <w:bookmarkStart w:id="86" w:name="_Toc80627649"/>
      <w:bookmarkStart w:id="87" w:name="_Toc93645717"/>
      <w:bookmarkEnd w:id="81"/>
      <w:bookmarkEnd w:id="82"/>
      <w:r w:rsidRPr="009F1340">
        <w:t>Fraude en plagiaat</w:t>
      </w:r>
      <w:bookmarkEnd w:id="83"/>
      <w:bookmarkEnd w:id="84"/>
      <w:bookmarkEnd w:id="85"/>
      <w:bookmarkEnd w:id="86"/>
      <w:bookmarkEnd w:id="87"/>
    </w:p>
    <w:p w14:paraId="20CFD9DE" w14:textId="77777777" w:rsidR="003A7990" w:rsidRDefault="001F6787" w:rsidP="003A7990">
      <w:pPr>
        <w:spacing w:after="0"/>
        <w:rPr>
          <w:rFonts w:cs="Calibri"/>
          <w:sz w:val="20"/>
        </w:rPr>
      </w:pPr>
      <w:r w:rsidRPr="009F1340">
        <w:rPr>
          <w:sz w:val="20"/>
        </w:rPr>
        <w:t>Onder fraude</w:t>
      </w:r>
      <w:r w:rsidRPr="009F1340">
        <w:rPr>
          <w:spacing w:val="-2"/>
          <w:sz w:val="20"/>
        </w:rPr>
        <w:t xml:space="preserve"> </w:t>
      </w:r>
      <w:r w:rsidRPr="009F1340">
        <w:rPr>
          <w:sz w:val="20"/>
        </w:rPr>
        <w:t>wordt</w:t>
      </w:r>
      <w:r w:rsidRPr="009F1340">
        <w:rPr>
          <w:spacing w:val="-2"/>
          <w:sz w:val="20"/>
        </w:rPr>
        <w:t xml:space="preserve"> </w:t>
      </w:r>
      <w:r w:rsidRPr="009F1340">
        <w:rPr>
          <w:sz w:val="20"/>
        </w:rPr>
        <w:t>verstaan het</w:t>
      </w:r>
      <w:r w:rsidRPr="009F1340">
        <w:rPr>
          <w:spacing w:val="1"/>
          <w:sz w:val="20"/>
        </w:rPr>
        <w:t xml:space="preserve"> </w:t>
      </w:r>
      <w:r w:rsidRPr="009F1340">
        <w:rPr>
          <w:sz w:val="20"/>
        </w:rPr>
        <w:t>handelen</w:t>
      </w:r>
      <w:r w:rsidRPr="009F1340">
        <w:rPr>
          <w:spacing w:val="-3"/>
          <w:sz w:val="20"/>
        </w:rPr>
        <w:t xml:space="preserve"> </w:t>
      </w:r>
      <w:r w:rsidRPr="009F1340">
        <w:rPr>
          <w:sz w:val="20"/>
        </w:rPr>
        <w:t>of nalaten</w:t>
      </w:r>
      <w:r w:rsidRPr="009F1340">
        <w:rPr>
          <w:spacing w:val="-3"/>
          <w:sz w:val="20"/>
        </w:rPr>
        <w:t xml:space="preserve"> </w:t>
      </w:r>
      <w:r w:rsidRPr="009F1340">
        <w:rPr>
          <w:sz w:val="20"/>
        </w:rPr>
        <w:t>van de</w:t>
      </w:r>
      <w:r w:rsidRPr="009F1340">
        <w:rPr>
          <w:spacing w:val="-2"/>
          <w:sz w:val="20"/>
        </w:rPr>
        <w:t xml:space="preserve"> </w:t>
      </w:r>
      <w:r w:rsidRPr="009F1340">
        <w:rPr>
          <w:sz w:val="20"/>
        </w:rPr>
        <w:t xml:space="preserve">student </w:t>
      </w:r>
      <w:r w:rsidRPr="009F1340">
        <w:rPr>
          <w:spacing w:val="-2"/>
          <w:sz w:val="20"/>
        </w:rPr>
        <w:t>dat</w:t>
      </w:r>
      <w:r w:rsidRPr="009F1340">
        <w:rPr>
          <w:sz w:val="20"/>
        </w:rPr>
        <w:t xml:space="preserve"> erop gericht is het</w:t>
      </w:r>
      <w:r w:rsidRPr="009F1340">
        <w:rPr>
          <w:spacing w:val="-2"/>
          <w:sz w:val="20"/>
        </w:rPr>
        <w:t xml:space="preserve"> </w:t>
      </w:r>
      <w:r w:rsidRPr="009F1340">
        <w:rPr>
          <w:sz w:val="20"/>
        </w:rPr>
        <w:t>vormen</w:t>
      </w:r>
      <w:r w:rsidRPr="009F1340">
        <w:rPr>
          <w:spacing w:val="57"/>
          <w:sz w:val="20"/>
        </w:rPr>
        <w:t xml:space="preserve"> </w:t>
      </w:r>
      <w:r w:rsidRPr="009F1340">
        <w:rPr>
          <w:sz w:val="20"/>
        </w:rPr>
        <w:t>van een juist</w:t>
      </w:r>
      <w:r w:rsidRPr="009F1340">
        <w:rPr>
          <w:spacing w:val="-2"/>
          <w:sz w:val="20"/>
        </w:rPr>
        <w:t xml:space="preserve"> </w:t>
      </w:r>
      <w:r w:rsidRPr="009F1340">
        <w:rPr>
          <w:sz w:val="20"/>
        </w:rPr>
        <w:t xml:space="preserve">oordeel </w:t>
      </w:r>
      <w:r w:rsidRPr="009F1340">
        <w:rPr>
          <w:spacing w:val="-2"/>
          <w:sz w:val="20"/>
        </w:rPr>
        <w:t xml:space="preserve">door </w:t>
      </w:r>
      <w:r w:rsidRPr="009F1340">
        <w:rPr>
          <w:sz w:val="20"/>
        </w:rPr>
        <w:t>de examinator</w:t>
      </w:r>
      <w:r w:rsidRPr="009F1340">
        <w:rPr>
          <w:spacing w:val="-2"/>
          <w:sz w:val="20"/>
        </w:rPr>
        <w:t xml:space="preserve"> </w:t>
      </w:r>
      <w:r w:rsidRPr="009F1340">
        <w:rPr>
          <w:sz w:val="20"/>
        </w:rPr>
        <w:t>omtrent</w:t>
      </w:r>
      <w:r w:rsidRPr="009F1340">
        <w:rPr>
          <w:spacing w:val="-2"/>
          <w:sz w:val="20"/>
        </w:rPr>
        <w:t xml:space="preserve"> </w:t>
      </w:r>
      <w:r w:rsidRPr="009F1340">
        <w:rPr>
          <w:sz w:val="20"/>
        </w:rPr>
        <w:t xml:space="preserve">kennis, inzicht en vaardigheden van </w:t>
      </w:r>
      <w:r w:rsidRPr="009F1340">
        <w:rPr>
          <w:spacing w:val="-2"/>
          <w:sz w:val="20"/>
        </w:rPr>
        <w:t>de</w:t>
      </w:r>
      <w:r w:rsidRPr="009F1340">
        <w:rPr>
          <w:sz w:val="20"/>
        </w:rPr>
        <w:t xml:space="preserve"> student</w:t>
      </w:r>
      <w:r w:rsidRPr="009F1340">
        <w:rPr>
          <w:spacing w:val="75"/>
          <w:sz w:val="20"/>
        </w:rPr>
        <w:t xml:space="preserve"> </w:t>
      </w:r>
      <w:r w:rsidRPr="009F1340">
        <w:rPr>
          <w:sz w:val="20"/>
        </w:rPr>
        <w:t>geheel</w:t>
      </w:r>
      <w:r w:rsidRPr="009F1340">
        <w:rPr>
          <w:spacing w:val="-3"/>
          <w:sz w:val="20"/>
        </w:rPr>
        <w:t xml:space="preserve"> </w:t>
      </w:r>
      <w:r w:rsidRPr="009F1340">
        <w:rPr>
          <w:sz w:val="20"/>
        </w:rPr>
        <w:t>of gedeeltelijk</w:t>
      </w:r>
      <w:r w:rsidRPr="009F1340">
        <w:rPr>
          <w:spacing w:val="-2"/>
          <w:sz w:val="20"/>
        </w:rPr>
        <w:t xml:space="preserve"> </w:t>
      </w:r>
      <w:r w:rsidRPr="009F1340">
        <w:rPr>
          <w:sz w:val="20"/>
        </w:rPr>
        <w:t>onmogelijk</w:t>
      </w:r>
      <w:r w:rsidRPr="009F1340">
        <w:rPr>
          <w:spacing w:val="-2"/>
          <w:sz w:val="20"/>
        </w:rPr>
        <w:t xml:space="preserve"> </w:t>
      </w:r>
      <w:r w:rsidRPr="009F1340">
        <w:rPr>
          <w:sz w:val="20"/>
        </w:rPr>
        <w:t>te</w:t>
      </w:r>
      <w:r w:rsidRPr="009F1340">
        <w:rPr>
          <w:spacing w:val="-2"/>
          <w:sz w:val="20"/>
        </w:rPr>
        <w:t xml:space="preserve"> </w:t>
      </w:r>
      <w:r w:rsidRPr="009F1340">
        <w:rPr>
          <w:sz w:val="20"/>
        </w:rPr>
        <w:t>maken. Een voor</w:t>
      </w:r>
      <w:r w:rsidRPr="009F1340">
        <w:rPr>
          <w:spacing w:val="-2"/>
          <w:sz w:val="20"/>
        </w:rPr>
        <w:t xml:space="preserve"> </w:t>
      </w:r>
      <w:r w:rsidRPr="009F1340">
        <w:rPr>
          <w:sz w:val="20"/>
        </w:rPr>
        <w:t>iedereen duidelijk herkenbare vorm van fraude</w:t>
      </w:r>
      <w:r w:rsidRPr="009F1340">
        <w:rPr>
          <w:spacing w:val="73"/>
          <w:sz w:val="20"/>
        </w:rPr>
        <w:t xml:space="preserve"> </w:t>
      </w:r>
      <w:r w:rsidRPr="009F1340">
        <w:rPr>
          <w:rFonts w:cs="Calibri"/>
          <w:sz w:val="20"/>
        </w:rPr>
        <w:t>is bijvoorbeeld het</w:t>
      </w:r>
      <w:r w:rsidRPr="009F1340">
        <w:rPr>
          <w:rFonts w:cs="Calibri"/>
          <w:spacing w:val="-2"/>
          <w:sz w:val="20"/>
        </w:rPr>
        <w:t xml:space="preserve"> </w:t>
      </w:r>
      <w:r w:rsidRPr="009F1340">
        <w:rPr>
          <w:rFonts w:cs="Calibri"/>
          <w:sz w:val="20"/>
        </w:rPr>
        <w:t>op</w:t>
      </w:r>
      <w:r w:rsidRPr="009F1340">
        <w:rPr>
          <w:rFonts w:cs="Calibri"/>
          <w:spacing w:val="-3"/>
          <w:sz w:val="20"/>
        </w:rPr>
        <w:t xml:space="preserve"> </w:t>
      </w:r>
      <w:r w:rsidRPr="009F1340">
        <w:rPr>
          <w:rFonts w:cs="Calibri"/>
          <w:sz w:val="20"/>
        </w:rPr>
        <w:t>enigerlei</w:t>
      </w:r>
      <w:r w:rsidRPr="009F1340">
        <w:rPr>
          <w:rFonts w:cs="Calibri"/>
          <w:spacing w:val="-3"/>
          <w:sz w:val="20"/>
        </w:rPr>
        <w:t xml:space="preserve"> </w:t>
      </w:r>
      <w:r w:rsidRPr="009F1340">
        <w:rPr>
          <w:rFonts w:cs="Calibri"/>
          <w:sz w:val="20"/>
        </w:rPr>
        <w:t>wijze ‘spieken’ tijdens het</w:t>
      </w:r>
      <w:r w:rsidRPr="009F1340">
        <w:rPr>
          <w:rFonts w:cs="Calibri"/>
          <w:spacing w:val="-2"/>
          <w:sz w:val="20"/>
        </w:rPr>
        <w:t xml:space="preserve"> </w:t>
      </w:r>
      <w:r w:rsidRPr="009F1340">
        <w:rPr>
          <w:rFonts w:cs="Calibri"/>
          <w:sz w:val="20"/>
        </w:rPr>
        <w:t>tentamen. Een helaas</w:t>
      </w:r>
      <w:r w:rsidRPr="009F1340">
        <w:rPr>
          <w:rFonts w:cs="Calibri"/>
          <w:spacing w:val="-3"/>
          <w:sz w:val="20"/>
        </w:rPr>
        <w:t xml:space="preserve"> </w:t>
      </w:r>
      <w:r w:rsidRPr="009F1340">
        <w:rPr>
          <w:rFonts w:cs="Calibri"/>
          <w:sz w:val="20"/>
        </w:rPr>
        <w:t>vaak</w:t>
      </w:r>
      <w:r w:rsidRPr="009F1340">
        <w:rPr>
          <w:rFonts w:cs="Calibri"/>
          <w:spacing w:val="-2"/>
          <w:sz w:val="20"/>
        </w:rPr>
        <w:t xml:space="preserve"> </w:t>
      </w:r>
      <w:r w:rsidRPr="009F1340">
        <w:rPr>
          <w:rFonts w:cs="Calibri"/>
          <w:sz w:val="20"/>
        </w:rPr>
        <w:t>voorkomende</w:t>
      </w:r>
      <w:r w:rsidRPr="009F1340">
        <w:rPr>
          <w:rFonts w:cs="Calibri"/>
          <w:spacing w:val="-2"/>
          <w:sz w:val="20"/>
        </w:rPr>
        <w:t xml:space="preserve"> </w:t>
      </w:r>
      <w:r w:rsidRPr="009F1340">
        <w:rPr>
          <w:rFonts w:cs="Calibri"/>
          <w:sz w:val="20"/>
        </w:rPr>
        <w:t>vorm</w:t>
      </w:r>
      <w:r w:rsidRPr="009F1340">
        <w:rPr>
          <w:rFonts w:cs="Calibri"/>
          <w:spacing w:val="1"/>
          <w:sz w:val="20"/>
        </w:rPr>
        <w:t xml:space="preserve"> </w:t>
      </w:r>
      <w:r w:rsidRPr="009F1340">
        <w:rPr>
          <w:rFonts w:cs="Calibri"/>
          <w:sz w:val="20"/>
        </w:rPr>
        <w:t xml:space="preserve">van </w:t>
      </w:r>
      <w:r w:rsidRPr="009F1340">
        <w:rPr>
          <w:sz w:val="20"/>
        </w:rPr>
        <w:t>fraude, die in de</w:t>
      </w:r>
      <w:r w:rsidRPr="009F1340">
        <w:rPr>
          <w:spacing w:val="-2"/>
          <w:sz w:val="20"/>
        </w:rPr>
        <w:t xml:space="preserve"> </w:t>
      </w:r>
      <w:r w:rsidRPr="009F1340">
        <w:rPr>
          <w:sz w:val="20"/>
        </w:rPr>
        <w:t>wetenschappelijke</w:t>
      </w:r>
      <w:r w:rsidRPr="009F1340">
        <w:rPr>
          <w:spacing w:val="-2"/>
          <w:sz w:val="20"/>
        </w:rPr>
        <w:t xml:space="preserve"> </w:t>
      </w:r>
      <w:r w:rsidRPr="009F1340">
        <w:rPr>
          <w:sz w:val="20"/>
        </w:rPr>
        <w:t xml:space="preserve">wereld zeer </w:t>
      </w:r>
      <w:r w:rsidRPr="009F1340">
        <w:rPr>
          <w:spacing w:val="-2"/>
          <w:sz w:val="20"/>
        </w:rPr>
        <w:t>zwaar</w:t>
      </w:r>
      <w:r w:rsidRPr="009F1340">
        <w:rPr>
          <w:sz w:val="20"/>
        </w:rPr>
        <w:t xml:space="preserve"> wordt aangerekend, is</w:t>
      </w:r>
      <w:r w:rsidRPr="009F1340">
        <w:rPr>
          <w:spacing w:val="-3"/>
          <w:sz w:val="20"/>
        </w:rPr>
        <w:t xml:space="preserve"> </w:t>
      </w:r>
      <w:r w:rsidRPr="009F1340">
        <w:rPr>
          <w:spacing w:val="-2"/>
          <w:sz w:val="20"/>
        </w:rPr>
        <w:t>het</w:t>
      </w:r>
      <w:r w:rsidRPr="009F1340">
        <w:rPr>
          <w:sz w:val="20"/>
        </w:rPr>
        <w:t xml:space="preserve"> plegen</w:t>
      </w:r>
      <w:r w:rsidRPr="009F1340">
        <w:rPr>
          <w:spacing w:val="-3"/>
          <w:sz w:val="20"/>
        </w:rPr>
        <w:t xml:space="preserve"> </w:t>
      </w:r>
      <w:r w:rsidRPr="009F1340">
        <w:rPr>
          <w:sz w:val="20"/>
        </w:rPr>
        <w:t>van plagiaat</w:t>
      </w:r>
      <w:r w:rsidRPr="009F1340">
        <w:rPr>
          <w:rFonts w:cs="Calibri"/>
          <w:sz w:val="20"/>
        </w:rPr>
        <w:t>.</w:t>
      </w:r>
    </w:p>
    <w:p w14:paraId="3AA07CE9" w14:textId="77777777" w:rsidR="00833484" w:rsidRPr="009F1340" w:rsidRDefault="00833484" w:rsidP="00833484">
      <w:pPr>
        <w:pStyle w:val="Kop3"/>
        <w:rPr>
          <w:rFonts w:eastAsia="Calibri" w:cs="Calibri"/>
        </w:rPr>
      </w:pPr>
      <w:bookmarkStart w:id="88" w:name="_Toc80795149"/>
      <w:bookmarkStart w:id="89" w:name="_Toc130045392"/>
      <w:bookmarkStart w:id="90" w:name="_Toc93645718"/>
      <w:r w:rsidRPr="00833484">
        <w:t>Plagiaat</w:t>
      </w:r>
      <w:bookmarkEnd w:id="88"/>
      <w:bookmarkEnd w:id="89"/>
      <w:bookmarkEnd w:id="90"/>
    </w:p>
    <w:p w14:paraId="4B9F1FD1" w14:textId="60E5D13E" w:rsidR="001F6787" w:rsidRPr="003A7990" w:rsidRDefault="001F6787" w:rsidP="003A7990">
      <w:pPr>
        <w:spacing w:after="0"/>
        <w:rPr>
          <w:rFonts w:cs="Calibri"/>
          <w:sz w:val="20"/>
        </w:rPr>
      </w:pPr>
      <w:r w:rsidRPr="009F1340">
        <w:rPr>
          <w:sz w:val="20"/>
        </w:rPr>
        <w:t>Een wetenschappelijke</w:t>
      </w:r>
      <w:r w:rsidRPr="009F1340">
        <w:rPr>
          <w:spacing w:val="-2"/>
          <w:sz w:val="20"/>
        </w:rPr>
        <w:t xml:space="preserve"> </w:t>
      </w:r>
      <w:r w:rsidRPr="009F1340">
        <w:rPr>
          <w:sz w:val="20"/>
        </w:rPr>
        <w:t>tekst</w:t>
      </w:r>
      <w:r w:rsidRPr="009F1340">
        <w:rPr>
          <w:spacing w:val="1"/>
          <w:sz w:val="20"/>
        </w:rPr>
        <w:t xml:space="preserve"> </w:t>
      </w:r>
      <w:r w:rsidRPr="009F1340">
        <w:rPr>
          <w:sz w:val="20"/>
        </w:rPr>
        <w:t>moet controleerbaar zijn</w:t>
      </w:r>
      <w:r w:rsidRPr="009F1340">
        <w:rPr>
          <w:spacing w:val="-4"/>
          <w:sz w:val="20"/>
        </w:rPr>
        <w:t xml:space="preserve"> </w:t>
      </w:r>
      <w:r w:rsidRPr="009F1340">
        <w:rPr>
          <w:sz w:val="20"/>
        </w:rPr>
        <w:t>en daarom</w:t>
      </w:r>
      <w:r w:rsidRPr="009F1340">
        <w:rPr>
          <w:spacing w:val="-2"/>
          <w:sz w:val="20"/>
        </w:rPr>
        <w:t xml:space="preserve"> </w:t>
      </w:r>
      <w:r w:rsidRPr="009F1340">
        <w:rPr>
          <w:sz w:val="20"/>
        </w:rPr>
        <w:t>dien je</w:t>
      </w:r>
      <w:r w:rsidRPr="009F1340">
        <w:rPr>
          <w:spacing w:val="-2"/>
          <w:sz w:val="20"/>
        </w:rPr>
        <w:t xml:space="preserve"> </w:t>
      </w:r>
      <w:r w:rsidRPr="009F1340">
        <w:rPr>
          <w:sz w:val="20"/>
        </w:rPr>
        <w:t>gebruikte (internet)bronnen</w:t>
      </w:r>
      <w:r w:rsidRPr="009F1340">
        <w:rPr>
          <w:spacing w:val="-3"/>
          <w:sz w:val="20"/>
        </w:rPr>
        <w:t xml:space="preserve"> </w:t>
      </w:r>
      <w:r w:rsidRPr="009F1340">
        <w:rPr>
          <w:sz w:val="20"/>
        </w:rPr>
        <w:t>altijd te vermelden in een zogenaamde bronvermelding. Als je</w:t>
      </w:r>
      <w:r w:rsidRPr="009F1340">
        <w:rPr>
          <w:spacing w:val="-2"/>
          <w:sz w:val="20"/>
        </w:rPr>
        <w:t xml:space="preserve"> </w:t>
      </w:r>
      <w:r w:rsidRPr="009F1340">
        <w:rPr>
          <w:sz w:val="20"/>
        </w:rPr>
        <w:t>een</w:t>
      </w:r>
      <w:r w:rsidRPr="009F1340">
        <w:rPr>
          <w:spacing w:val="-3"/>
          <w:sz w:val="20"/>
        </w:rPr>
        <w:t xml:space="preserve"> </w:t>
      </w:r>
      <w:r w:rsidRPr="009F1340">
        <w:rPr>
          <w:spacing w:val="-2"/>
          <w:sz w:val="20"/>
        </w:rPr>
        <w:t>stuk</w:t>
      </w:r>
      <w:r w:rsidRPr="009F1340">
        <w:rPr>
          <w:sz w:val="20"/>
        </w:rPr>
        <w:t xml:space="preserve"> tekst</w:t>
      </w:r>
      <w:r w:rsidRPr="009F1340">
        <w:rPr>
          <w:spacing w:val="-2"/>
          <w:sz w:val="20"/>
        </w:rPr>
        <w:t xml:space="preserve"> </w:t>
      </w:r>
      <w:r w:rsidRPr="009F1340">
        <w:rPr>
          <w:sz w:val="20"/>
        </w:rPr>
        <w:t>of</w:t>
      </w:r>
      <w:r w:rsidRPr="009F1340">
        <w:rPr>
          <w:spacing w:val="-2"/>
          <w:sz w:val="20"/>
        </w:rPr>
        <w:t xml:space="preserve"> </w:t>
      </w:r>
      <w:r w:rsidRPr="009F1340">
        <w:rPr>
          <w:sz w:val="20"/>
        </w:rPr>
        <w:t>tabel</w:t>
      </w:r>
      <w:r w:rsidRPr="009F1340">
        <w:rPr>
          <w:spacing w:val="-2"/>
          <w:sz w:val="20"/>
        </w:rPr>
        <w:t xml:space="preserve"> </w:t>
      </w:r>
      <w:r w:rsidRPr="009F1340">
        <w:rPr>
          <w:sz w:val="20"/>
        </w:rPr>
        <w:t>van</w:t>
      </w:r>
      <w:r w:rsidRPr="009F1340">
        <w:rPr>
          <w:spacing w:val="39"/>
          <w:sz w:val="20"/>
        </w:rPr>
        <w:t xml:space="preserve"> </w:t>
      </w:r>
      <w:r w:rsidRPr="009F1340">
        <w:rPr>
          <w:sz w:val="20"/>
        </w:rPr>
        <w:t>iemand</w:t>
      </w:r>
      <w:r w:rsidRPr="009F1340">
        <w:rPr>
          <w:spacing w:val="-3"/>
          <w:sz w:val="20"/>
        </w:rPr>
        <w:t xml:space="preserve"> </w:t>
      </w:r>
      <w:r w:rsidRPr="009F1340">
        <w:rPr>
          <w:sz w:val="20"/>
        </w:rPr>
        <w:t>overneemt</w:t>
      </w:r>
      <w:r w:rsidRPr="009F1340">
        <w:rPr>
          <w:spacing w:val="-2"/>
          <w:sz w:val="20"/>
        </w:rPr>
        <w:t xml:space="preserve"> </w:t>
      </w:r>
      <w:r w:rsidRPr="009F1340">
        <w:rPr>
          <w:sz w:val="20"/>
        </w:rPr>
        <w:t>geef</w:t>
      </w:r>
      <w:r w:rsidRPr="009F1340">
        <w:rPr>
          <w:spacing w:val="-2"/>
          <w:sz w:val="20"/>
        </w:rPr>
        <w:t xml:space="preserve"> </w:t>
      </w:r>
      <w:r w:rsidRPr="009F1340">
        <w:rPr>
          <w:sz w:val="20"/>
        </w:rPr>
        <w:t>je</w:t>
      </w:r>
      <w:r w:rsidRPr="009F1340">
        <w:rPr>
          <w:spacing w:val="-2"/>
          <w:sz w:val="20"/>
        </w:rPr>
        <w:t xml:space="preserve"> </w:t>
      </w:r>
      <w:r w:rsidRPr="009F1340">
        <w:rPr>
          <w:sz w:val="20"/>
        </w:rPr>
        <w:t>precies aan</w:t>
      </w:r>
      <w:r w:rsidRPr="009F1340">
        <w:rPr>
          <w:spacing w:val="-4"/>
          <w:sz w:val="20"/>
        </w:rPr>
        <w:t xml:space="preserve"> </w:t>
      </w:r>
      <w:r w:rsidRPr="009F1340">
        <w:rPr>
          <w:sz w:val="20"/>
        </w:rPr>
        <w:t>wie</w:t>
      </w:r>
      <w:r w:rsidRPr="009F1340">
        <w:rPr>
          <w:spacing w:val="-3"/>
          <w:sz w:val="20"/>
        </w:rPr>
        <w:t xml:space="preserve"> </w:t>
      </w:r>
      <w:r w:rsidRPr="009F1340">
        <w:rPr>
          <w:sz w:val="20"/>
        </w:rPr>
        <w:t xml:space="preserve">de auteur </w:t>
      </w:r>
      <w:r w:rsidRPr="009F1340">
        <w:rPr>
          <w:spacing w:val="-2"/>
          <w:sz w:val="20"/>
        </w:rPr>
        <w:t>is</w:t>
      </w:r>
      <w:r w:rsidRPr="009F1340">
        <w:rPr>
          <w:sz w:val="20"/>
        </w:rPr>
        <w:t xml:space="preserve"> en waar je</w:t>
      </w:r>
      <w:r w:rsidRPr="009F1340">
        <w:rPr>
          <w:spacing w:val="-2"/>
          <w:sz w:val="20"/>
        </w:rPr>
        <w:t xml:space="preserve"> </w:t>
      </w:r>
      <w:r w:rsidRPr="009F1340">
        <w:rPr>
          <w:sz w:val="20"/>
        </w:rPr>
        <w:t>de tekst of</w:t>
      </w:r>
      <w:r w:rsidRPr="009F1340">
        <w:rPr>
          <w:spacing w:val="-3"/>
          <w:sz w:val="20"/>
        </w:rPr>
        <w:t xml:space="preserve"> </w:t>
      </w:r>
      <w:r w:rsidRPr="009F1340">
        <w:rPr>
          <w:sz w:val="20"/>
        </w:rPr>
        <w:t>tabel hebt gevonden.</w:t>
      </w:r>
      <w:r w:rsidRPr="009F1340">
        <w:rPr>
          <w:spacing w:val="55"/>
          <w:sz w:val="20"/>
        </w:rPr>
        <w:t xml:space="preserve"> </w:t>
      </w:r>
      <w:r w:rsidRPr="009F1340">
        <w:rPr>
          <w:sz w:val="20"/>
        </w:rPr>
        <w:t>Doe je</w:t>
      </w:r>
      <w:r w:rsidRPr="009F1340">
        <w:rPr>
          <w:spacing w:val="-2"/>
          <w:sz w:val="20"/>
        </w:rPr>
        <w:t xml:space="preserve"> </w:t>
      </w:r>
      <w:r w:rsidRPr="009F1340">
        <w:rPr>
          <w:sz w:val="20"/>
        </w:rPr>
        <w:t xml:space="preserve">dat </w:t>
      </w:r>
      <w:r w:rsidRPr="009F1340">
        <w:rPr>
          <w:spacing w:val="-2"/>
          <w:sz w:val="20"/>
        </w:rPr>
        <w:t>niet</w:t>
      </w:r>
      <w:r w:rsidRPr="009F1340">
        <w:rPr>
          <w:sz w:val="20"/>
        </w:rPr>
        <w:t xml:space="preserve"> en</w:t>
      </w:r>
      <w:r w:rsidRPr="009F1340">
        <w:rPr>
          <w:spacing w:val="-3"/>
          <w:sz w:val="20"/>
        </w:rPr>
        <w:t xml:space="preserve"> </w:t>
      </w:r>
      <w:r w:rsidRPr="009F1340">
        <w:rPr>
          <w:sz w:val="20"/>
        </w:rPr>
        <w:t>wek je</w:t>
      </w:r>
      <w:r w:rsidRPr="009F1340">
        <w:rPr>
          <w:spacing w:val="-2"/>
          <w:sz w:val="20"/>
        </w:rPr>
        <w:t xml:space="preserve"> </w:t>
      </w:r>
      <w:r w:rsidRPr="009F1340">
        <w:rPr>
          <w:sz w:val="20"/>
        </w:rPr>
        <w:t>dus de</w:t>
      </w:r>
      <w:r w:rsidRPr="009F1340">
        <w:rPr>
          <w:spacing w:val="1"/>
          <w:sz w:val="20"/>
        </w:rPr>
        <w:t xml:space="preserve"> </w:t>
      </w:r>
      <w:r w:rsidRPr="009F1340">
        <w:rPr>
          <w:sz w:val="20"/>
        </w:rPr>
        <w:t xml:space="preserve">indruk dat </w:t>
      </w:r>
      <w:r w:rsidRPr="009F1340">
        <w:rPr>
          <w:spacing w:val="-2"/>
          <w:sz w:val="20"/>
        </w:rPr>
        <w:t>die</w:t>
      </w:r>
      <w:r w:rsidRPr="009F1340">
        <w:rPr>
          <w:sz w:val="20"/>
        </w:rPr>
        <w:t xml:space="preserve"> tekst</w:t>
      </w:r>
      <w:r w:rsidRPr="009F1340">
        <w:rPr>
          <w:spacing w:val="-2"/>
          <w:sz w:val="20"/>
        </w:rPr>
        <w:t xml:space="preserve"> </w:t>
      </w:r>
      <w:r w:rsidRPr="009F1340">
        <w:rPr>
          <w:sz w:val="20"/>
        </w:rPr>
        <w:t>of die gegevens</w:t>
      </w:r>
      <w:r w:rsidRPr="009F1340">
        <w:rPr>
          <w:spacing w:val="-3"/>
          <w:sz w:val="20"/>
        </w:rPr>
        <w:t xml:space="preserve"> </w:t>
      </w:r>
      <w:r w:rsidRPr="009F1340">
        <w:rPr>
          <w:sz w:val="20"/>
        </w:rPr>
        <w:t>van jezelf zijn, dan wordt dat</w:t>
      </w:r>
      <w:r w:rsidRPr="009F1340">
        <w:rPr>
          <w:spacing w:val="69"/>
          <w:sz w:val="20"/>
        </w:rPr>
        <w:t xml:space="preserve"> </w:t>
      </w:r>
      <w:r w:rsidRPr="009F1340">
        <w:rPr>
          <w:sz w:val="20"/>
        </w:rPr>
        <w:t xml:space="preserve">plagiaat genoemd. </w:t>
      </w:r>
      <w:r w:rsidRPr="009F1340">
        <w:rPr>
          <w:spacing w:val="-2"/>
          <w:sz w:val="20"/>
        </w:rPr>
        <w:t>Het</w:t>
      </w:r>
      <w:r w:rsidRPr="009F1340">
        <w:rPr>
          <w:sz w:val="20"/>
        </w:rPr>
        <w:t xml:space="preserve"> plegen van plagiaat</w:t>
      </w:r>
      <w:r w:rsidRPr="009F1340">
        <w:rPr>
          <w:spacing w:val="-2"/>
          <w:sz w:val="20"/>
        </w:rPr>
        <w:t xml:space="preserve"> </w:t>
      </w:r>
      <w:r w:rsidRPr="009F1340">
        <w:rPr>
          <w:sz w:val="20"/>
        </w:rPr>
        <w:t>in een</w:t>
      </w:r>
      <w:r w:rsidRPr="009F1340">
        <w:rPr>
          <w:spacing w:val="-3"/>
          <w:sz w:val="20"/>
        </w:rPr>
        <w:t xml:space="preserve"> </w:t>
      </w:r>
      <w:r w:rsidRPr="009F1340">
        <w:rPr>
          <w:sz w:val="20"/>
        </w:rPr>
        <w:t xml:space="preserve">paper </w:t>
      </w:r>
      <w:r w:rsidRPr="009F1340">
        <w:rPr>
          <w:spacing w:val="1"/>
          <w:sz w:val="20"/>
        </w:rPr>
        <w:t>of</w:t>
      </w:r>
      <w:r w:rsidRPr="009F1340">
        <w:rPr>
          <w:spacing w:val="-3"/>
          <w:sz w:val="20"/>
        </w:rPr>
        <w:t xml:space="preserve"> </w:t>
      </w:r>
      <w:r w:rsidRPr="009F1340">
        <w:rPr>
          <w:sz w:val="20"/>
        </w:rPr>
        <w:t>scriptie betekent altijd uitsluiting van de</w:t>
      </w:r>
      <w:r w:rsidRPr="009F1340">
        <w:rPr>
          <w:spacing w:val="56"/>
          <w:sz w:val="20"/>
        </w:rPr>
        <w:t xml:space="preserve"> </w:t>
      </w:r>
      <w:r w:rsidRPr="009F1340">
        <w:rPr>
          <w:sz w:val="20"/>
        </w:rPr>
        <w:t>betreffende</w:t>
      </w:r>
      <w:r w:rsidRPr="009F1340">
        <w:rPr>
          <w:spacing w:val="-2"/>
          <w:sz w:val="20"/>
        </w:rPr>
        <w:t xml:space="preserve"> </w:t>
      </w:r>
      <w:r w:rsidRPr="009F1340">
        <w:rPr>
          <w:sz w:val="20"/>
        </w:rPr>
        <w:t>tentamen- of</w:t>
      </w:r>
      <w:r w:rsidRPr="009F1340">
        <w:rPr>
          <w:spacing w:val="-3"/>
          <w:sz w:val="20"/>
        </w:rPr>
        <w:t xml:space="preserve"> </w:t>
      </w:r>
      <w:r w:rsidRPr="009F1340">
        <w:rPr>
          <w:sz w:val="20"/>
        </w:rPr>
        <w:t>scriptiegelegenheid. Bovendien kan de</w:t>
      </w:r>
      <w:r w:rsidRPr="009F1340">
        <w:rPr>
          <w:spacing w:val="-2"/>
          <w:sz w:val="20"/>
        </w:rPr>
        <w:t xml:space="preserve"> </w:t>
      </w:r>
      <w:r w:rsidRPr="009F1340">
        <w:rPr>
          <w:sz w:val="20"/>
        </w:rPr>
        <w:t>examencommissie nog zwaardere</w:t>
      </w:r>
      <w:r w:rsidRPr="009F1340">
        <w:rPr>
          <w:spacing w:val="63"/>
          <w:sz w:val="20"/>
        </w:rPr>
        <w:t xml:space="preserve"> </w:t>
      </w:r>
      <w:r w:rsidRPr="009F1340">
        <w:rPr>
          <w:sz w:val="20"/>
        </w:rPr>
        <w:t>straffen</w:t>
      </w:r>
      <w:r w:rsidRPr="009F1340">
        <w:rPr>
          <w:spacing w:val="-2"/>
          <w:sz w:val="20"/>
        </w:rPr>
        <w:t xml:space="preserve"> </w:t>
      </w:r>
      <w:r w:rsidRPr="009F1340">
        <w:rPr>
          <w:sz w:val="20"/>
        </w:rPr>
        <w:t>opleggen. Zorg dus</w:t>
      </w:r>
      <w:r w:rsidRPr="009F1340">
        <w:rPr>
          <w:spacing w:val="-3"/>
          <w:sz w:val="20"/>
        </w:rPr>
        <w:t xml:space="preserve"> </w:t>
      </w:r>
      <w:r w:rsidRPr="009F1340">
        <w:rPr>
          <w:sz w:val="20"/>
        </w:rPr>
        <w:t>dat je altijd goed je</w:t>
      </w:r>
      <w:r w:rsidRPr="009F1340">
        <w:rPr>
          <w:spacing w:val="-2"/>
          <w:sz w:val="20"/>
        </w:rPr>
        <w:t xml:space="preserve"> </w:t>
      </w:r>
      <w:r w:rsidRPr="009F1340">
        <w:rPr>
          <w:sz w:val="20"/>
        </w:rPr>
        <w:t>bronnen vermeldt en</w:t>
      </w:r>
      <w:r w:rsidRPr="009F1340">
        <w:rPr>
          <w:spacing w:val="-3"/>
          <w:sz w:val="20"/>
        </w:rPr>
        <w:t xml:space="preserve"> </w:t>
      </w:r>
      <w:r w:rsidRPr="009F1340">
        <w:rPr>
          <w:sz w:val="20"/>
        </w:rPr>
        <w:t>niet</w:t>
      </w:r>
      <w:r w:rsidRPr="009F1340">
        <w:rPr>
          <w:spacing w:val="1"/>
          <w:sz w:val="20"/>
        </w:rPr>
        <w:t xml:space="preserve"> </w:t>
      </w:r>
      <w:r w:rsidRPr="009F1340">
        <w:rPr>
          <w:spacing w:val="-2"/>
          <w:sz w:val="20"/>
        </w:rPr>
        <w:t>zomaar</w:t>
      </w:r>
      <w:r w:rsidRPr="009F1340">
        <w:rPr>
          <w:sz w:val="20"/>
        </w:rPr>
        <w:t xml:space="preserve"> stukken tekst</w:t>
      </w:r>
      <w:r w:rsidRPr="009F1340">
        <w:rPr>
          <w:spacing w:val="-2"/>
          <w:sz w:val="20"/>
        </w:rPr>
        <w:t xml:space="preserve"> </w:t>
      </w:r>
      <w:r w:rsidRPr="009F1340">
        <w:rPr>
          <w:sz w:val="20"/>
        </w:rPr>
        <w:t>of</w:t>
      </w:r>
      <w:r w:rsidRPr="009F1340">
        <w:rPr>
          <w:spacing w:val="65"/>
          <w:sz w:val="20"/>
        </w:rPr>
        <w:t xml:space="preserve"> </w:t>
      </w:r>
      <w:r w:rsidRPr="009F1340">
        <w:rPr>
          <w:sz w:val="20"/>
        </w:rPr>
        <w:t>gegevens</w:t>
      </w:r>
      <w:r w:rsidRPr="009F1340">
        <w:rPr>
          <w:spacing w:val="-3"/>
          <w:sz w:val="20"/>
        </w:rPr>
        <w:t xml:space="preserve"> </w:t>
      </w:r>
      <w:r w:rsidRPr="009F1340">
        <w:rPr>
          <w:sz w:val="20"/>
        </w:rPr>
        <w:t>van</w:t>
      </w:r>
      <w:r w:rsidRPr="009F1340">
        <w:rPr>
          <w:spacing w:val="-4"/>
          <w:sz w:val="20"/>
        </w:rPr>
        <w:t xml:space="preserve"> </w:t>
      </w:r>
      <w:r w:rsidRPr="009F1340">
        <w:rPr>
          <w:sz w:val="20"/>
        </w:rPr>
        <w:t>anderen</w:t>
      </w:r>
      <w:r w:rsidRPr="009F1340">
        <w:rPr>
          <w:spacing w:val="-3"/>
          <w:sz w:val="20"/>
        </w:rPr>
        <w:t xml:space="preserve"> </w:t>
      </w:r>
      <w:r w:rsidRPr="009F1340">
        <w:rPr>
          <w:sz w:val="20"/>
        </w:rPr>
        <w:t>overneemt.</w:t>
      </w:r>
      <w:r w:rsidRPr="009F1340">
        <w:rPr>
          <w:spacing w:val="1"/>
          <w:sz w:val="20"/>
        </w:rPr>
        <w:t xml:space="preserve"> </w:t>
      </w:r>
      <w:r w:rsidRPr="009F1340">
        <w:rPr>
          <w:sz w:val="20"/>
        </w:rPr>
        <w:t xml:space="preserve">Zie voor </w:t>
      </w:r>
      <w:r w:rsidRPr="009F1340">
        <w:rPr>
          <w:spacing w:val="-2"/>
          <w:sz w:val="20"/>
        </w:rPr>
        <w:t>meer informatie</w:t>
      </w:r>
      <w:r w:rsidRPr="009F1340">
        <w:rPr>
          <w:sz w:val="20"/>
        </w:rPr>
        <w:t xml:space="preserve"> het lemmet ‘Fraude en Plagiaat’ in de A-Z-lijst op </w:t>
      </w:r>
      <w:hyperlink r:id="rId18" w:history="1">
        <w:r w:rsidRPr="009F1340">
          <w:rPr>
            <w:rStyle w:val="Hyperlink"/>
            <w:sz w:val="20"/>
          </w:rPr>
          <w:t>www.student.uva.nl/ilo</w:t>
        </w:r>
      </w:hyperlink>
      <w:r w:rsidRPr="009F1340">
        <w:rPr>
          <w:sz w:val="20"/>
        </w:rPr>
        <w:t>.</w:t>
      </w:r>
    </w:p>
    <w:p w14:paraId="32947F8D" w14:textId="77777777" w:rsidR="001F6787" w:rsidRPr="009F1340" w:rsidRDefault="001F6787" w:rsidP="00833484">
      <w:pPr>
        <w:pStyle w:val="Kop2"/>
        <w:rPr>
          <w:rFonts w:hAnsi="Calibri" w:cs="Calibri"/>
        </w:rPr>
      </w:pPr>
      <w:bookmarkStart w:id="91" w:name="_Toc61516325"/>
      <w:bookmarkStart w:id="92" w:name="_Toc61516401"/>
      <w:bookmarkStart w:id="93" w:name="_Toc61517344"/>
      <w:bookmarkStart w:id="94" w:name="_Toc80627651"/>
      <w:bookmarkStart w:id="95" w:name="_Toc93645719"/>
      <w:r w:rsidRPr="009F1340">
        <w:t>Beroepsmogelijkheden</w:t>
      </w:r>
      <w:bookmarkEnd w:id="91"/>
      <w:bookmarkEnd w:id="92"/>
      <w:bookmarkEnd w:id="93"/>
      <w:bookmarkEnd w:id="94"/>
      <w:bookmarkEnd w:id="95"/>
    </w:p>
    <w:p w14:paraId="63638A11" w14:textId="05EE09E9" w:rsidR="004204BB" w:rsidRPr="00024280" w:rsidRDefault="001F6787" w:rsidP="001F6787">
      <w:pPr>
        <w:spacing w:after="0"/>
        <w:rPr>
          <w:sz w:val="22"/>
          <w:szCs w:val="24"/>
        </w:rPr>
      </w:pPr>
      <w:r w:rsidRPr="009F1340">
        <w:rPr>
          <w:sz w:val="20"/>
        </w:rPr>
        <w:t>Als je het niet eens bent met een beoordeling, neem dan eerst contact op met de vakcoördinator. Hij/zij is als examinator verantwoordelijk voor de beoordeling. Je kunt dan nagaan of een herbeoordeling mogelijk is. Als dat niet mogelijk is, of je blijft het oneens met de beoordeling, dan kan je binnen 6 weken na bekendmaking van de uitslag beroep aantekenen bij het College van Beroep voor de Examens (COBEX).</w:t>
      </w:r>
      <w:r>
        <w:rPr>
          <w:sz w:val="20"/>
        </w:rPr>
        <w:t xml:space="preserve"> </w:t>
      </w:r>
      <w:r w:rsidRPr="009F1340">
        <w:rPr>
          <w:sz w:val="20"/>
        </w:rPr>
        <w:t xml:space="preserve">Het College dient overeenkomstig artikel 7.61, tweede lid, van de Wet op het Hoger Onderwijs en Wetenschappelijk onderzoek (WHW) te beoordelen of de bestreden beslissing al dan niet in strijd is met het recht. Let op: Het College is </w:t>
      </w:r>
      <w:r w:rsidRPr="009F1340">
        <w:rPr>
          <w:i/>
          <w:sz w:val="20"/>
        </w:rPr>
        <w:t>niet</w:t>
      </w:r>
      <w:r w:rsidRPr="009F1340">
        <w:rPr>
          <w:sz w:val="20"/>
        </w:rPr>
        <w:t xml:space="preserve"> bevoegd te oordelen over de inhoud van gemaakte papers of tentamens. De COBEX heeft een beperkte toetsingsmogelijkheid en beoordeelt slechts of de Examencommissie c.q. examinator in redelijkheid tot het desbetreffende oordeel heeft kunnen komen. Studenten worden geacht om, wanneer zij beroep bij het COBEX aantekenen, tevens contact op te nemen met de studieadviseur en/of de examencommissie van de ILO. Dit schort de termijn voor beroep bij het COBEX niet op.</w:t>
      </w:r>
      <w:r w:rsidR="004204BB" w:rsidRPr="00024280">
        <w:rPr>
          <w:sz w:val="22"/>
          <w:szCs w:val="24"/>
        </w:rPr>
        <w:br w:type="page"/>
      </w:r>
    </w:p>
    <w:p w14:paraId="7CB495CD" w14:textId="2691AD7C" w:rsidR="00121C07" w:rsidRPr="00B261ED" w:rsidRDefault="00121C07" w:rsidP="00596067">
      <w:pPr>
        <w:pStyle w:val="Kopbijlage1"/>
        <w:rPr>
          <w:sz w:val="28"/>
        </w:rPr>
      </w:pPr>
      <w:bookmarkStart w:id="96" w:name="_Toc93645720"/>
      <w:r w:rsidRPr="00B261ED">
        <w:lastRenderedPageBreak/>
        <w:t>Startvisie</w:t>
      </w:r>
      <w:bookmarkEnd w:id="96"/>
      <w:r w:rsidRPr="00B261ED">
        <w:rPr>
          <w:sz w:val="28"/>
        </w:rPr>
        <w:t xml:space="preserve"> </w:t>
      </w:r>
    </w:p>
    <w:p w14:paraId="439B7E61" w14:textId="16CC338C" w:rsidR="00241852" w:rsidRDefault="00241852" w:rsidP="00241852"/>
    <w:p w14:paraId="2F8043BD" w14:textId="77777777" w:rsidR="0083458B" w:rsidRPr="00071901" w:rsidRDefault="0083458B" w:rsidP="0083458B">
      <w:pPr>
        <w:pStyle w:val="Default"/>
        <w:spacing w:line="276" w:lineRule="auto"/>
        <w:rPr>
          <w:rFonts w:asciiTheme="minorHAnsi" w:hAnsiTheme="minorHAnsi" w:cstheme="minorHAnsi"/>
        </w:rPr>
      </w:pPr>
      <w:r w:rsidRPr="00071901">
        <w:rPr>
          <w:rFonts w:asciiTheme="minorHAnsi" w:hAnsiTheme="minorHAnsi" w:cstheme="minorHAnsi"/>
        </w:rPr>
        <w:t xml:space="preserve">Iedereen begint met uitgesproken en onuitgesproken verwachtingen en ideeën over het leraarschap en over zijn vak. Door je werk- en leerervaringen veranderen die ideeën en ontwikkelen ze zich tot een visie. Deze visie is niet statisch, maar verandert naarmate je meer en nieuwe ervaringen opdoet tijdens je loopbaan als leraar. </w:t>
      </w:r>
    </w:p>
    <w:p w14:paraId="66B368F9" w14:textId="77777777" w:rsidR="0083458B" w:rsidRPr="00071901" w:rsidRDefault="0083458B" w:rsidP="0083458B">
      <w:pPr>
        <w:pStyle w:val="Default"/>
        <w:spacing w:line="276" w:lineRule="auto"/>
        <w:rPr>
          <w:rFonts w:asciiTheme="minorHAnsi" w:hAnsiTheme="minorHAnsi" w:cstheme="minorHAnsi"/>
        </w:rPr>
      </w:pPr>
      <w:r w:rsidRPr="00071901">
        <w:rPr>
          <w:rFonts w:asciiTheme="minorHAnsi" w:hAnsiTheme="minorHAnsi" w:cstheme="minorHAnsi"/>
        </w:rPr>
        <w:t xml:space="preserve">Dit onderdeel richt zich op die opvattingen op beroep en vak voordat je aan de opleiding en je stage begonnen bent. Je stelt je ‘startvisie’ op in de eerste week van de opleiding: je expliciteert in deze tekst je visie op het beroep van leraar en het vak waarin je lesgeeft. Aan het einde van Onderwijspraktijk A herzie je deze startvisie op basis van opgedane ervaringen en verkregen feedback. </w:t>
      </w:r>
    </w:p>
    <w:p w14:paraId="0BCF04F5" w14:textId="77777777" w:rsidR="0083458B" w:rsidRPr="006D5D8B" w:rsidRDefault="0083458B" w:rsidP="0083458B">
      <w:pPr>
        <w:spacing w:after="0"/>
        <w:contextualSpacing/>
        <w:rPr>
          <w:rStyle w:val="Intensievebenadrukking"/>
          <w:rFonts w:cstheme="minorHAnsi"/>
          <w:szCs w:val="24"/>
        </w:rPr>
      </w:pPr>
    </w:p>
    <w:p w14:paraId="1FFDDF15" w14:textId="77777777" w:rsidR="0083458B" w:rsidRPr="00071901" w:rsidRDefault="0083458B" w:rsidP="0083458B">
      <w:pPr>
        <w:pStyle w:val="Default"/>
        <w:spacing w:line="276" w:lineRule="auto"/>
        <w:rPr>
          <w:rFonts w:asciiTheme="minorHAnsi" w:hAnsiTheme="minorHAnsi" w:cstheme="minorHAnsi"/>
          <w:color w:val="0070C0"/>
        </w:rPr>
      </w:pPr>
      <w:r w:rsidRPr="00071901">
        <w:rPr>
          <w:rFonts w:asciiTheme="minorHAnsi" w:hAnsiTheme="minorHAnsi" w:cstheme="minorHAnsi"/>
          <w:i/>
          <w:iCs/>
          <w:color w:val="0070C0"/>
        </w:rPr>
        <w:t xml:space="preserve">Startweek </w:t>
      </w:r>
    </w:p>
    <w:p w14:paraId="6963E552" w14:textId="77777777" w:rsidR="0083458B" w:rsidRPr="00071901" w:rsidRDefault="0083458B" w:rsidP="0083458B">
      <w:pPr>
        <w:spacing w:after="0"/>
        <w:contextualSpacing/>
        <w:rPr>
          <w:rStyle w:val="Intensievebenadrukking"/>
          <w:rFonts w:cstheme="minorHAnsi"/>
          <w:szCs w:val="24"/>
        </w:rPr>
      </w:pPr>
      <w:r w:rsidRPr="00071901">
        <w:rPr>
          <w:rFonts w:cstheme="minorHAnsi"/>
          <w:szCs w:val="24"/>
        </w:rPr>
        <w:t>In de eerste week van je studie formuleer je schriftelijk je start</w:t>
      </w:r>
      <w:r w:rsidRPr="00071901">
        <w:rPr>
          <w:rFonts w:cstheme="minorHAnsi"/>
          <w:b/>
          <w:bCs/>
          <w:szCs w:val="24"/>
        </w:rPr>
        <w:t xml:space="preserve">visie </w:t>
      </w:r>
      <w:r w:rsidRPr="00071901">
        <w:rPr>
          <w:rFonts w:cstheme="minorHAnsi"/>
          <w:szCs w:val="24"/>
        </w:rPr>
        <w:t>op je vak en je docentschap en een</w:t>
      </w:r>
      <w:r w:rsidRPr="00071901">
        <w:rPr>
          <w:rFonts w:cstheme="minorHAnsi"/>
          <w:b/>
          <w:bCs/>
          <w:szCs w:val="24"/>
        </w:rPr>
        <w:t xml:space="preserve"> korte zelfanalyse.</w:t>
      </w:r>
      <w:r w:rsidRPr="006D5D8B">
        <w:rPr>
          <w:rFonts w:cstheme="minorHAnsi"/>
          <w:szCs w:val="24"/>
        </w:rPr>
        <w:t xml:space="preserve"> Dit is een bondige, foutloze, goed leesbare tekst van circa één kantje A4</w:t>
      </w:r>
      <w:r w:rsidRPr="00071901">
        <w:rPr>
          <w:rFonts w:cstheme="minorHAnsi"/>
          <w:szCs w:val="24"/>
        </w:rPr>
        <w:t>.</w:t>
      </w:r>
    </w:p>
    <w:p w14:paraId="38615993" w14:textId="77777777" w:rsidR="0083458B" w:rsidRPr="00071901" w:rsidRDefault="0083458B" w:rsidP="0083458B">
      <w:pPr>
        <w:pStyle w:val="Default"/>
        <w:spacing w:line="276" w:lineRule="auto"/>
        <w:rPr>
          <w:rFonts w:asciiTheme="minorHAnsi" w:hAnsiTheme="minorHAnsi" w:cstheme="minorHAnsi"/>
          <w:b/>
          <w:bCs/>
        </w:rPr>
      </w:pPr>
    </w:p>
    <w:p w14:paraId="09B62DA1" w14:textId="77777777" w:rsidR="0083458B" w:rsidRDefault="0083458B" w:rsidP="0083458B">
      <w:pPr>
        <w:spacing w:after="0"/>
        <w:rPr>
          <w:rFonts w:cstheme="minorHAnsi"/>
          <w:szCs w:val="24"/>
        </w:rPr>
      </w:pPr>
      <w:r w:rsidRPr="006D5D8B">
        <w:rPr>
          <w:rFonts w:cstheme="minorHAnsi"/>
          <w:szCs w:val="24"/>
        </w:rPr>
        <w:t>Lever je startvisie en zelfanalyse direct aan het begin van de opleiding in bij je vakdidacticus via Canvas. Je krijgt hierop feedback van je vakdidacticus. Deze feedback is via Canvas in te zien.</w:t>
      </w:r>
    </w:p>
    <w:p w14:paraId="2D012912" w14:textId="77777777" w:rsidR="0083458B" w:rsidRPr="006D5D8B" w:rsidRDefault="0083458B" w:rsidP="0083458B">
      <w:pPr>
        <w:spacing w:after="0"/>
        <w:rPr>
          <w:rFonts w:cstheme="minorHAnsi"/>
          <w:szCs w:val="24"/>
        </w:rPr>
      </w:pPr>
    </w:p>
    <w:p w14:paraId="20915821" w14:textId="77777777" w:rsidR="0083458B" w:rsidRPr="00071901" w:rsidRDefault="0083458B" w:rsidP="0083458B">
      <w:pPr>
        <w:pStyle w:val="Default"/>
        <w:spacing w:line="276" w:lineRule="auto"/>
        <w:rPr>
          <w:rFonts w:asciiTheme="minorHAnsi" w:hAnsiTheme="minorHAnsi" w:cstheme="minorHAnsi"/>
          <w:i/>
          <w:iCs/>
        </w:rPr>
      </w:pPr>
      <w:r w:rsidRPr="00071901">
        <w:rPr>
          <w:rFonts w:asciiTheme="minorHAnsi" w:hAnsiTheme="minorHAnsi" w:cstheme="minorHAnsi"/>
          <w:i/>
          <w:iCs/>
        </w:rPr>
        <w:t>Behulpzame vragen voor het schrijven van een visie:</w:t>
      </w:r>
    </w:p>
    <w:p w14:paraId="02EEB37F" w14:textId="77777777" w:rsidR="0083458B" w:rsidRPr="00071901" w:rsidRDefault="0083458B" w:rsidP="0083458B">
      <w:pPr>
        <w:pStyle w:val="Default"/>
        <w:spacing w:line="276" w:lineRule="auto"/>
        <w:rPr>
          <w:rFonts w:asciiTheme="minorHAnsi" w:hAnsiTheme="minorHAnsi" w:cstheme="minorHAnsi"/>
        </w:rPr>
      </w:pPr>
      <w:r w:rsidRPr="00071901">
        <w:rPr>
          <w:rFonts w:asciiTheme="minorHAnsi" w:hAnsiTheme="minorHAnsi" w:cstheme="minorHAnsi"/>
        </w:rPr>
        <w:t xml:space="preserve">• Wat is de essentie van onderwijs en jouw schoolvak in het bijzonder? </w:t>
      </w:r>
    </w:p>
    <w:p w14:paraId="1A68C9E2" w14:textId="77777777" w:rsidR="0083458B" w:rsidRPr="00071901" w:rsidRDefault="0083458B" w:rsidP="0083458B">
      <w:pPr>
        <w:pStyle w:val="Default"/>
        <w:spacing w:line="276" w:lineRule="auto"/>
        <w:rPr>
          <w:rFonts w:asciiTheme="minorHAnsi" w:hAnsiTheme="minorHAnsi" w:cstheme="minorHAnsi"/>
        </w:rPr>
      </w:pPr>
      <w:r w:rsidRPr="00071901">
        <w:rPr>
          <w:rFonts w:asciiTheme="minorHAnsi" w:hAnsiTheme="minorHAnsi" w:cstheme="minorHAnsi"/>
        </w:rPr>
        <w:t xml:space="preserve">• Wat wil je dat je leerlingen leren op school en bij jouw schoolvak? </w:t>
      </w:r>
    </w:p>
    <w:p w14:paraId="4115A62A" w14:textId="77777777" w:rsidR="0083458B" w:rsidRPr="00071901" w:rsidRDefault="0083458B" w:rsidP="0083458B">
      <w:pPr>
        <w:pStyle w:val="Default"/>
        <w:spacing w:line="276" w:lineRule="auto"/>
        <w:rPr>
          <w:rFonts w:asciiTheme="minorHAnsi" w:hAnsiTheme="minorHAnsi" w:cstheme="minorHAnsi"/>
        </w:rPr>
      </w:pPr>
      <w:r w:rsidRPr="00071901">
        <w:rPr>
          <w:rFonts w:asciiTheme="minorHAnsi" w:hAnsiTheme="minorHAnsi" w:cstheme="minorHAnsi"/>
        </w:rPr>
        <w:t xml:space="preserve">• Wat vind jij een goede docent; wat is je ideaalbeeld? </w:t>
      </w:r>
    </w:p>
    <w:p w14:paraId="7694798A" w14:textId="77777777" w:rsidR="0083458B" w:rsidRPr="00071901" w:rsidRDefault="0083458B" w:rsidP="0083458B">
      <w:pPr>
        <w:pStyle w:val="Default"/>
        <w:spacing w:line="276" w:lineRule="auto"/>
        <w:rPr>
          <w:rFonts w:asciiTheme="minorHAnsi" w:hAnsiTheme="minorHAnsi" w:cstheme="minorHAnsi"/>
        </w:rPr>
      </w:pPr>
    </w:p>
    <w:p w14:paraId="39078CA2" w14:textId="358A1501" w:rsidR="0083458B" w:rsidRPr="00071901" w:rsidRDefault="0083458B" w:rsidP="0083458B">
      <w:pPr>
        <w:pStyle w:val="Default"/>
        <w:spacing w:line="276" w:lineRule="auto"/>
        <w:rPr>
          <w:rFonts w:asciiTheme="minorHAnsi" w:hAnsiTheme="minorHAnsi" w:cstheme="minorHAnsi"/>
          <w:i/>
          <w:iCs/>
        </w:rPr>
      </w:pPr>
      <w:r w:rsidRPr="00071901">
        <w:rPr>
          <w:rFonts w:asciiTheme="minorHAnsi" w:hAnsiTheme="minorHAnsi" w:cstheme="minorHAnsi"/>
          <w:i/>
          <w:iCs/>
        </w:rPr>
        <w:t xml:space="preserve">Behulpzame vragen voor het schrijven van een </w:t>
      </w:r>
      <w:r w:rsidR="00427467" w:rsidRPr="00071901">
        <w:rPr>
          <w:rFonts w:asciiTheme="minorHAnsi" w:hAnsiTheme="minorHAnsi" w:cstheme="minorHAnsi"/>
          <w:i/>
          <w:iCs/>
        </w:rPr>
        <w:t>zelf</w:t>
      </w:r>
      <w:r w:rsidR="00427467">
        <w:rPr>
          <w:rFonts w:asciiTheme="minorHAnsi" w:hAnsiTheme="minorHAnsi" w:cstheme="minorHAnsi"/>
          <w:i/>
          <w:iCs/>
        </w:rPr>
        <w:t>analyse</w:t>
      </w:r>
      <w:r w:rsidRPr="00071901">
        <w:rPr>
          <w:rFonts w:asciiTheme="minorHAnsi" w:hAnsiTheme="minorHAnsi" w:cstheme="minorHAnsi"/>
          <w:i/>
          <w:iCs/>
        </w:rPr>
        <w:t>:</w:t>
      </w:r>
    </w:p>
    <w:p w14:paraId="71AAF319" w14:textId="77777777" w:rsidR="0083458B" w:rsidRPr="00071901" w:rsidRDefault="0083458B" w:rsidP="0083458B">
      <w:pPr>
        <w:pStyle w:val="Default"/>
        <w:spacing w:line="276" w:lineRule="auto"/>
        <w:rPr>
          <w:rFonts w:asciiTheme="minorHAnsi" w:hAnsiTheme="minorHAnsi" w:cstheme="minorHAnsi"/>
        </w:rPr>
      </w:pPr>
      <w:r w:rsidRPr="00071901">
        <w:rPr>
          <w:rFonts w:asciiTheme="minorHAnsi" w:hAnsiTheme="minorHAnsi" w:cstheme="minorHAnsi"/>
        </w:rPr>
        <w:t xml:space="preserve">• Hoe schat jij jezelf in, vergeleken bij die goede docent? </w:t>
      </w:r>
    </w:p>
    <w:p w14:paraId="463CF487" w14:textId="77777777" w:rsidR="0083458B" w:rsidRPr="00071901" w:rsidRDefault="0083458B" w:rsidP="0083458B">
      <w:pPr>
        <w:pStyle w:val="Default"/>
        <w:spacing w:line="276" w:lineRule="auto"/>
        <w:rPr>
          <w:rFonts w:asciiTheme="minorHAnsi" w:hAnsiTheme="minorHAnsi" w:cstheme="minorHAnsi"/>
        </w:rPr>
      </w:pPr>
      <w:r w:rsidRPr="00071901">
        <w:rPr>
          <w:rFonts w:asciiTheme="minorHAnsi" w:hAnsiTheme="minorHAnsi" w:cstheme="minorHAnsi"/>
        </w:rPr>
        <w:t xml:space="preserve">• Wat zou je willen/moeten leren om in de buurt van dat ideaalbeeld te komen? </w:t>
      </w:r>
    </w:p>
    <w:p w14:paraId="2B7DAEFE" w14:textId="77777777" w:rsidR="0083458B" w:rsidRPr="00071901" w:rsidRDefault="0083458B" w:rsidP="0083458B">
      <w:pPr>
        <w:pStyle w:val="Default"/>
        <w:spacing w:line="276" w:lineRule="auto"/>
        <w:rPr>
          <w:rFonts w:asciiTheme="minorHAnsi" w:hAnsiTheme="minorHAnsi" w:cstheme="minorHAnsi"/>
        </w:rPr>
      </w:pPr>
      <w:r w:rsidRPr="00071901">
        <w:rPr>
          <w:rFonts w:asciiTheme="minorHAnsi" w:hAnsiTheme="minorHAnsi" w:cstheme="minorHAnsi"/>
        </w:rPr>
        <w:t xml:space="preserve">• Hoe verwacht je dat je omgang met je leerlingen zal zijn? </w:t>
      </w:r>
    </w:p>
    <w:p w14:paraId="0FAF18D9" w14:textId="77777777" w:rsidR="0083458B" w:rsidRPr="00071901" w:rsidRDefault="0083458B" w:rsidP="0083458B">
      <w:pPr>
        <w:pStyle w:val="Default"/>
        <w:spacing w:line="276" w:lineRule="auto"/>
        <w:rPr>
          <w:rFonts w:asciiTheme="minorHAnsi" w:hAnsiTheme="minorHAnsi" w:cstheme="minorHAnsi"/>
        </w:rPr>
      </w:pPr>
      <w:r w:rsidRPr="00071901">
        <w:rPr>
          <w:rFonts w:asciiTheme="minorHAnsi" w:hAnsiTheme="minorHAnsi" w:cstheme="minorHAnsi"/>
        </w:rPr>
        <w:t xml:space="preserve">• Zijn er dingen waar je tegenop ziet? Zo ja, welke? </w:t>
      </w:r>
    </w:p>
    <w:p w14:paraId="4B58F6C0" w14:textId="77777777" w:rsidR="0083458B" w:rsidRPr="00071901" w:rsidRDefault="0083458B" w:rsidP="0083458B">
      <w:pPr>
        <w:pStyle w:val="Default"/>
        <w:spacing w:line="276" w:lineRule="auto"/>
        <w:rPr>
          <w:rFonts w:asciiTheme="minorHAnsi" w:hAnsiTheme="minorHAnsi" w:cstheme="minorHAnsi"/>
        </w:rPr>
      </w:pPr>
      <w:r w:rsidRPr="00071901">
        <w:rPr>
          <w:rFonts w:asciiTheme="minorHAnsi" w:hAnsiTheme="minorHAnsi" w:cstheme="minorHAnsi"/>
        </w:rPr>
        <w:t xml:space="preserve">• Zijn er dingen waar je je op verheugt? Zo ja, welke? </w:t>
      </w:r>
    </w:p>
    <w:p w14:paraId="32E25269" w14:textId="77777777" w:rsidR="0083458B" w:rsidRDefault="0083458B" w:rsidP="00241852"/>
    <w:p w14:paraId="5E8473BB" w14:textId="77777777" w:rsidR="00E333F3" w:rsidRDefault="00E333F3">
      <w:pPr>
        <w:jc w:val="left"/>
        <w:rPr>
          <w:rFonts w:eastAsia="Calibri" w:cstheme="minorHAnsi"/>
          <w:b/>
          <w:bCs/>
          <w:sz w:val="32"/>
          <w:szCs w:val="28"/>
        </w:rPr>
      </w:pPr>
      <w:bookmarkStart w:id="97" w:name="_Toc74746747"/>
      <w:bookmarkStart w:id="98" w:name="_Toc74746748"/>
      <w:bookmarkStart w:id="99" w:name="_Toc74746749"/>
      <w:bookmarkStart w:id="100" w:name="_Toc74746750"/>
      <w:bookmarkStart w:id="101" w:name="_Toc74746751"/>
      <w:bookmarkStart w:id="102" w:name="_Toc74746752"/>
      <w:bookmarkStart w:id="103" w:name="_Toc74746753"/>
      <w:bookmarkStart w:id="104" w:name="_Toc74746754"/>
      <w:bookmarkStart w:id="105" w:name="_Toc74746755"/>
      <w:bookmarkStart w:id="106" w:name="_Toc74746756"/>
      <w:bookmarkStart w:id="107" w:name="_Toc74746757"/>
      <w:bookmarkStart w:id="108" w:name="_Toc74746758"/>
      <w:bookmarkStart w:id="109" w:name="_Toc74746759"/>
      <w:bookmarkStart w:id="110" w:name="_Toc74746760"/>
      <w:bookmarkStart w:id="111" w:name="_Toc747392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br w:type="page"/>
      </w:r>
    </w:p>
    <w:p w14:paraId="3FDAF90D" w14:textId="2B89BF81" w:rsidR="00241852" w:rsidRPr="00241852" w:rsidRDefault="00241852" w:rsidP="00953619">
      <w:pPr>
        <w:pStyle w:val="Kopbijlage1"/>
        <w:spacing w:after="240"/>
      </w:pPr>
      <w:bookmarkStart w:id="112" w:name="_Toc93645721"/>
      <w:r w:rsidRPr="00241852">
        <w:lastRenderedPageBreak/>
        <w:t>Verslag Onderwijspraktijk A</w:t>
      </w:r>
      <w:bookmarkEnd w:id="111"/>
      <w:bookmarkEnd w:id="112"/>
      <w:r w:rsidRPr="00241852">
        <w:t xml:space="preserve"> </w:t>
      </w:r>
    </w:p>
    <w:p w14:paraId="4E914306" w14:textId="77777777" w:rsidR="00241852" w:rsidRPr="00596067" w:rsidRDefault="00241852" w:rsidP="00F62E14">
      <w:pPr>
        <w:contextualSpacing/>
        <w:rPr>
          <w:rStyle w:val="Zwaar"/>
        </w:rPr>
      </w:pPr>
      <w:bookmarkStart w:id="113" w:name="_Toc74738593"/>
      <w:bookmarkStart w:id="114" w:name="_Toc74739251"/>
      <w:bookmarkStart w:id="115" w:name="_Toc74739297"/>
      <w:bookmarkStart w:id="116" w:name="_Toc74738594"/>
      <w:bookmarkStart w:id="117" w:name="_Toc74739252"/>
      <w:bookmarkStart w:id="118" w:name="_Toc74739298"/>
      <w:bookmarkStart w:id="119" w:name="_Toc74738595"/>
      <w:bookmarkStart w:id="120" w:name="_Toc74739253"/>
      <w:bookmarkStart w:id="121" w:name="_Toc74739299"/>
      <w:bookmarkStart w:id="122" w:name="_Toc74739300"/>
      <w:bookmarkEnd w:id="113"/>
      <w:bookmarkEnd w:id="114"/>
      <w:bookmarkEnd w:id="115"/>
      <w:bookmarkEnd w:id="116"/>
      <w:bookmarkEnd w:id="117"/>
      <w:bookmarkEnd w:id="118"/>
      <w:bookmarkEnd w:id="119"/>
      <w:bookmarkEnd w:id="120"/>
      <w:bookmarkEnd w:id="121"/>
      <w:r w:rsidRPr="00596067">
        <w:rPr>
          <w:rStyle w:val="Zwaar"/>
        </w:rPr>
        <w:t>Product</w:t>
      </w:r>
      <w:bookmarkEnd w:id="122"/>
      <w:r w:rsidRPr="00596067">
        <w:rPr>
          <w:rStyle w:val="Zwaar"/>
        </w:rPr>
        <w:t xml:space="preserve"> </w:t>
      </w:r>
    </w:p>
    <w:p w14:paraId="35C51080" w14:textId="77777777" w:rsidR="00241852" w:rsidRDefault="00241852" w:rsidP="00F62E14">
      <w:pPr>
        <w:spacing w:after="61"/>
        <w:contextualSpacing/>
      </w:pPr>
      <w:r>
        <w:t xml:space="preserve">Het Verslag Onderwijspraktijk A bestaat uit twee secties: </w:t>
      </w:r>
    </w:p>
    <w:p w14:paraId="6416D7BD" w14:textId="77777777" w:rsidR="00241852" w:rsidRDefault="00241852" w:rsidP="009555B9">
      <w:pPr>
        <w:numPr>
          <w:ilvl w:val="0"/>
          <w:numId w:val="7"/>
        </w:numPr>
        <w:spacing w:after="33" w:line="269" w:lineRule="auto"/>
        <w:ind w:left="504" w:hanging="360"/>
      </w:pPr>
      <w:r>
        <w:t>Herziene visie</w:t>
      </w:r>
    </w:p>
    <w:p w14:paraId="5B5F5450" w14:textId="77777777" w:rsidR="00241852" w:rsidRDefault="00241852" w:rsidP="009555B9">
      <w:pPr>
        <w:numPr>
          <w:ilvl w:val="0"/>
          <w:numId w:val="7"/>
        </w:numPr>
        <w:spacing w:after="0" w:line="269" w:lineRule="auto"/>
        <w:ind w:left="504" w:hanging="360"/>
      </w:pPr>
      <w:r>
        <w:t xml:space="preserve">Zelfanalyse </w:t>
      </w:r>
    </w:p>
    <w:p w14:paraId="6CF5EBAD" w14:textId="6EE39ACD" w:rsidR="00241852" w:rsidRDefault="00241852" w:rsidP="00241852">
      <w:pPr>
        <w:spacing w:after="205"/>
      </w:pPr>
      <w:r>
        <w:t xml:space="preserve">De twee secties worden hieronder afzonderlijk toegelicht. Je levert het verslag, bestaande uit de twee secties, als één geheel in via Canvas. </w:t>
      </w:r>
    </w:p>
    <w:p w14:paraId="315F33C6" w14:textId="77777777" w:rsidR="00241852" w:rsidRPr="00596067" w:rsidRDefault="00241852" w:rsidP="00F62E14">
      <w:pPr>
        <w:contextualSpacing/>
        <w:rPr>
          <w:rStyle w:val="Zwaar"/>
        </w:rPr>
      </w:pPr>
      <w:bookmarkStart w:id="123" w:name="_Toc74739301"/>
      <w:r w:rsidRPr="00596067">
        <w:rPr>
          <w:rStyle w:val="Zwaar"/>
        </w:rPr>
        <w:t>Literatuur</w:t>
      </w:r>
      <w:bookmarkEnd w:id="123"/>
      <w:r w:rsidRPr="00596067">
        <w:rPr>
          <w:rStyle w:val="Zwaar"/>
        </w:rPr>
        <w:t xml:space="preserve"> </w:t>
      </w:r>
    </w:p>
    <w:p w14:paraId="2C520A5F" w14:textId="70B6D940" w:rsidR="00241852" w:rsidRDefault="00241852" w:rsidP="00F62E14">
      <w:pPr>
        <w:spacing w:after="206"/>
        <w:contextualSpacing/>
      </w:pPr>
      <w:r>
        <w:t xml:space="preserve">Je maakt gebruik van de algemene en vakdidactische literatuur die gedurende het semester bij Pedagogiek A en Vakdidactiek 1 aan bod is geweest. </w:t>
      </w:r>
    </w:p>
    <w:p w14:paraId="31B96CE7" w14:textId="77777777" w:rsidR="00F62E14" w:rsidRDefault="00F62E14" w:rsidP="00F62E14">
      <w:pPr>
        <w:spacing w:after="206"/>
        <w:contextualSpacing/>
      </w:pPr>
    </w:p>
    <w:p w14:paraId="6264B760" w14:textId="3193AF1D" w:rsidR="00241852" w:rsidRPr="00596067" w:rsidRDefault="00241852" w:rsidP="00F62E14">
      <w:pPr>
        <w:contextualSpacing/>
        <w:rPr>
          <w:rStyle w:val="Zwaar"/>
        </w:rPr>
      </w:pPr>
      <w:bookmarkStart w:id="124" w:name="_Toc74739302"/>
      <w:r w:rsidRPr="00596067">
        <w:rPr>
          <w:rStyle w:val="Zwaar"/>
        </w:rPr>
        <w:t>Herziene visie</w:t>
      </w:r>
      <w:bookmarkEnd w:id="124"/>
      <w:r w:rsidRPr="00596067">
        <w:rPr>
          <w:rStyle w:val="Zwaar"/>
        </w:rPr>
        <w:t xml:space="preserve"> </w:t>
      </w:r>
    </w:p>
    <w:p w14:paraId="4CDBC80C" w14:textId="77777777" w:rsidR="00241852" w:rsidRDefault="00241852" w:rsidP="00F62E14">
      <w:pPr>
        <w:spacing w:after="205"/>
        <w:ind w:left="10"/>
        <w:contextualSpacing/>
      </w:pPr>
      <w:bookmarkStart w:id="125" w:name="_Toc74738599"/>
      <w:bookmarkStart w:id="126" w:name="_Hlk77321700"/>
      <w:bookmarkEnd w:id="125"/>
      <w:r>
        <w:t>Je schrijft een herziene versie van je visie, op grond van:</w:t>
      </w:r>
    </w:p>
    <w:p w14:paraId="26965CF6" w14:textId="77777777" w:rsidR="00241852" w:rsidRPr="00C13C1A" w:rsidRDefault="00241852" w:rsidP="00F62E14">
      <w:pPr>
        <w:pStyle w:val="Lijstalinea"/>
        <w:numPr>
          <w:ilvl w:val="0"/>
          <w:numId w:val="16"/>
        </w:numPr>
        <w:spacing w:after="205"/>
        <w:contextualSpacing/>
      </w:pPr>
      <w:r>
        <w:t>Je startvisie;</w:t>
      </w:r>
    </w:p>
    <w:p w14:paraId="717912B8" w14:textId="77777777" w:rsidR="00241852" w:rsidRPr="00C13C1A" w:rsidRDefault="00241852" w:rsidP="00F62E14">
      <w:pPr>
        <w:pStyle w:val="Lijstalinea"/>
        <w:numPr>
          <w:ilvl w:val="0"/>
          <w:numId w:val="16"/>
        </w:numPr>
        <w:spacing w:after="205"/>
        <w:contextualSpacing/>
      </w:pPr>
      <w:r>
        <w:rPr>
          <w:rFonts w:eastAsiaTheme="minorHAnsi" w:cstheme="minorBidi"/>
          <w:szCs w:val="22"/>
          <w:lang w:eastAsia="en-US"/>
        </w:rPr>
        <w:t>Je praktijkervaringen in de eerste periode;</w:t>
      </w:r>
    </w:p>
    <w:p w14:paraId="4CD01661" w14:textId="77777777" w:rsidR="00241852" w:rsidRPr="00C13C1A" w:rsidRDefault="00241852" w:rsidP="00F62E14">
      <w:pPr>
        <w:pStyle w:val="Lijstalinea"/>
        <w:numPr>
          <w:ilvl w:val="0"/>
          <w:numId w:val="16"/>
        </w:numPr>
        <w:spacing w:after="205"/>
        <w:contextualSpacing/>
      </w:pPr>
      <w:r>
        <w:rPr>
          <w:rFonts w:eastAsiaTheme="minorHAnsi" w:cstheme="minorBidi"/>
          <w:szCs w:val="22"/>
          <w:lang w:eastAsia="en-US"/>
        </w:rPr>
        <w:t>De aangeboden colleges en literatuur;</w:t>
      </w:r>
    </w:p>
    <w:p w14:paraId="65F752B0" w14:textId="77777777" w:rsidR="00241852" w:rsidRDefault="00241852" w:rsidP="00F62E14">
      <w:pPr>
        <w:pStyle w:val="Lijstalinea"/>
        <w:numPr>
          <w:ilvl w:val="0"/>
          <w:numId w:val="16"/>
        </w:numPr>
        <w:spacing w:after="205"/>
        <w:contextualSpacing/>
      </w:pPr>
      <w:r>
        <w:rPr>
          <w:rFonts w:eastAsiaTheme="minorHAnsi" w:cstheme="minorBidi"/>
          <w:szCs w:val="22"/>
          <w:lang w:eastAsia="en-US"/>
        </w:rPr>
        <w:t>De feedback van je vakdidacticus op je startvisie.</w:t>
      </w:r>
    </w:p>
    <w:p w14:paraId="5C2C26C4" w14:textId="77777777" w:rsidR="00241852" w:rsidRDefault="00241852" w:rsidP="00241852">
      <w:pPr>
        <w:spacing w:after="205"/>
        <w:ind w:left="10"/>
      </w:pPr>
      <w:r>
        <w:t>De herziene visie is een beknopte, foutloze en goed leesbare tekst van 1 à 2 kantjes A4. Deze tekst lever je in als onderdeel van het Verslag Onderwijspraktijk A.</w:t>
      </w:r>
    </w:p>
    <w:p w14:paraId="24D81E92" w14:textId="77777777" w:rsidR="00241852" w:rsidRPr="00596067" w:rsidRDefault="00241852" w:rsidP="00F62E14">
      <w:pPr>
        <w:contextualSpacing/>
        <w:rPr>
          <w:rStyle w:val="Zwaar"/>
        </w:rPr>
      </w:pPr>
      <w:bookmarkStart w:id="127" w:name="_Toc74739303"/>
      <w:bookmarkEnd w:id="126"/>
      <w:r w:rsidRPr="00596067">
        <w:rPr>
          <w:rStyle w:val="Zwaar"/>
        </w:rPr>
        <w:t>Zelfanalyse</w:t>
      </w:r>
      <w:bookmarkEnd w:id="127"/>
      <w:r w:rsidRPr="00596067">
        <w:rPr>
          <w:rStyle w:val="Zwaar"/>
        </w:rPr>
        <w:t xml:space="preserve"> </w:t>
      </w:r>
    </w:p>
    <w:p w14:paraId="12199A10" w14:textId="77777777" w:rsidR="00241852" w:rsidRDefault="00241852" w:rsidP="00F62E14">
      <w:pPr>
        <w:contextualSpacing/>
      </w:pPr>
      <w:r>
        <w:t xml:space="preserve">Je werkplekbegeleider beoordeelt jouw stage met het beoordelingsformat (zie </w:t>
      </w:r>
      <w:r>
        <w:fldChar w:fldCharType="begin"/>
      </w:r>
      <w:r>
        <w:instrText xml:space="preserve"> REF _Ref74739024 \r \h </w:instrText>
      </w:r>
      <w:r>
        <w:fldChar w:fldCharType="separate"/>
      </w:r>
      <w:r>
        <w:t>5.2</w:t>
      </w:r>
      <w:r>
        <w:fldChar w:fldCharType="end"/>
      </w:r>
      <w:r>
        <w:t xml:space="preserve">). </w:t>
      </w:r>
    </w:p>
    <w:p w14:paraId="7B38152D" w14:textId="6EC789E0" w:rsidR="00241852" w:rsidRDefault="00241852" w:rsidP="00241852">
      <w:r>
        <w:t xml:space="preserve">Dit format vul je daarnaast ook zelf in door per criterium te arceren op welk niveau je jezelf inschat en in de toelichting per bekwaamheidsgebied te onderbouwen, aan de hand van concrete voorbeelden, hoe je tot dat oordeel komt. </w:t>
      </w:r>
      <w:r w:rsidR="004C4171">
        <w:t>Onderbouwen doe je aan de hand van</w:t>
      </w:r>
      <w:r>
        <w:t xml:space="preserve"> literatuur, ontvangen feedback en andere bronnen. </w:t>
      </w:r>
    </w:p>
    <w:p w14:paraId="3191567C" w14:textId="77777777" w:rsidR="00241852" w:rsidRDefault="00241852" w:rsidP="00241852">
      <w:r>
        <w:t>Je hebt nu dus twee ingevulde versies van het beoordelingsformat – één ingevuld door jou, en één ingevuld door je WPB.</w:t>
      </w:r>
    </w:p>
    <w:p w14:paraId="2FAFA5B2" w14:textId="77777777" w:rsidR="00241852" w:rsidRDefault="00241852" w:rsidP="00241852">
      <w:r>
        <w:t>Je vergelijkt de overeenkomsten en verschillen tussen jouw eigen beoordeling en onderbouwing en die van je WPB, en bespreekt dit in het deel ‘woordrapport’ van het door jou ingevulde beoordelingsformat.</w:t>
      </w:r>
    </w:p>
    <w:p w14:paraId="00745E8E" w14:textId="77777777" w:rsidR="00241852" w:rsidRDefault="00241852" w:rsidP="00241852">
      <w:r>
        <w:t>Je sluit deze tekst af met concrete voornemens voor de komende periode die aansluiten bij de zelfanalyse. Ga daarbij steeds in op 1) wat je wil bereiken en 2) hoe je er concreet aan gaat werken.</w:t>
      </w:r>
    </w:p>
    <w:p w14:paraId="1E39FAF5" w14:textId="20B76303" w:rsidR="00121C07" w:rsidRDefault="00241852" w:rsidP="00E333F3">
      <w:r>
        <w:t>Het door jou ingevulde format met alle hierboven genoemde onderdelen lever je in als onderdee</w:t>
      </w:r>
      <w:r w:rsidRPr="00827F02">
        <w:t xml:space="preserve">l van het Verslag Onderwijspraktijk A. </w:t>
      </w:r>
      <w:r w:rsidR="00121C07">
        <w:t xml:space="preserve"> </w:t>
      </w:r>
      <w:r w:rsidR="00121C07">
        <w:tab/>
        <w:t xml:space="preserve"> </w:t>
      </w:r>
    </w:p>
    <w:p w14:paraId="315D5176" w14:textId="38D5DB38" w:rsidR="00121C07" w:rsidRDefault="00121C07" w:rsidP="00596067">
      <w:pPr>
        <w:pStyle w:val="Kopbijlage1"/>
      </w:pPr>
      <w:r>
        <w:br w:type="page"/>
      </w:r>
      <w:bookmarkStart w:id="128" w:name="_Toc93645722"/>
      <w:r w:rsidRPr="00B261ED">
        <w:lastRenderedPageBreak/>
        <w:t>Beoordelingsformulier Verslag OP A</w:t>
      </w:r>
      <w:bookmarkEnd w:id="128"/>
    </w:p>
    <w:p w14:paraId="640AE824" w14:textId="77777777" w:rsidR="003E05D2" w:rsidRDefault="003E05D2" w:rsidP="00121C07">
      <w:pPr>
        <w:spacing w:after="0" w:line="259" w:lineRule="auto"/>
        <w:ind w:left="2"/>
        <w:rPr>
          <w:b/>
        </w:rPr>
      </w:pPr>
    </w:p>
    <w:tbl>
      <w:tblPr>
        <w:tblW w:w="9505" w:type="dxa"/>
        <w:tblInd w:w="-104" w:type="dxa"/>
        <w:tblCellMar>
          <w:top w:w="44" w:type="dxa"/>
          <w:left w:w="106" w:type="dxa"/>
          <w:right w:w="118" w:type="dxa"/>
        </w:tblCellMar>
        <w:tblLook w:val="04A0" w:firstRow="1" w:lastRow="0" w:firstColumn="1" w:lastColumn="0" w:noHBand="0" w:noVBand="1"/>
      </w:tblPr>
      <w:tblGrid>
        <w:gridCol w:w="2375"/>
        <w:gridCol w:w="1487"/>
        <w:gridCol w:w="2727"/>
        <w:gridCol w:w="2916"/>
      </w:tblGrid>
      <w:tr w:rsidR="0052603B" w14:paraId="0593BB70" w14:textId="77777777" w:rsidTr="0052603B">
        <w:trPr>
          <w:trHeight w:val="545"/>
        </w:trPr>
        <w:tc>
          <w:tcPr>
            <w:tcW w:w="9505" w:type="dxa"/>
            <w:gridSpan w:val="4"/>
            <w:tcBorders>
              <w:top w:val="single" w:sz="4" w:space="0" w:color="000000"/>
              <w:left w:val="single" w:sz="4" w:space="0" w:color="000000"/>
              <w:bottom w:val="single" w:sz="4" w:space="0" w:color="000000"/>
              <w:right w:val="single" w:sz="4" w:space="0" w:color="000000"/>
            </w:tcBorders>
            <w:shd w:val="clear" w:color="auto" w:fill="auto"/>
          </w:tcPr>
          <w:p w14:paraId="1178A9D6" w14:textId="77777777" w:rsidR="0052603B" w:rsidRDefault="0052603B" w:rsidP="0052603B">
            <w:pPr>
              <w:spacing w:line="239" w:lineRule="auto"/>
              <w:ind w:left="1" w:right="3048"/>
            </w:pPr>
            <w:r>
              <w:t xml:space="preserve">Student:                                                                                   Vakdidacticus:                                                                                                           </w:t>
            </w:r>
          </w:p>
          <w:p w14:paraId="5D183AC7" w14:textId="77777777" w:rsidR="0052603B" w:rsidRPr="00A80914" w:rsidRDefault="0052603B" w:rsidP="0052603B">
            <w:pPr>
              <w:spacing w:line="259" w:lineRule="auto"/>
              <w:ind w:left="1"/>
            </w:pPr>
            <w:r>
              <w:t xml:space="preserve">Datum:                                                                                     Cijfer:          </w:t>
            </w:r>
          </w:p>
        </w:tc>
      </w:tr>
      <w:tr w:rsidR="0052603B" w14:paraId="527B3401" w14:textId="77777777" w:rsidTr="00CE37DD">
        <w:trPr>
          <w:trHeight w:val="1129"/>
        </w:trPr>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0F8A74AF" w14:textId="77777777" w:rsidR="0052603B" w:rsidRDefault="0052603B" w:rsidP="00CE37DD">
            <w:pPr>
              <w:spacing w:after="0" w:line="259" w:lineRule="auto"/>
              <w:ind w:left="1"/>
            </w:pPr>
            <w:r>
              <w:t xml:space="preserve">Basisvoorwaarden voor het beoordelen </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auto"/>
          </w:tcPr>
          <w:p w14:paraId="4DAB0B81" w14:textId="77777777" w:rsidR="0052603B" w:rsidRPr="0052603B" w:rsidRDefault="0052603B" w:rsidP="0052603B">
            <w:pPr>
              <w:spacing w:after="0" w:line="240" w:lineRule="auto"/>
              <w:rPr>
                <w:rFonts w:cstheme="minorHAnsi"/>
              </w:rPr>
            </w:pPr>
            <w:r w:rsidRPr="0052603B">
              <w:rPr>
                <w:rFonts w:cstheme="minorHAnsi"/>
              </w:rPr>
              <w:t xml:space="preserve">Dit verslag wordt uitsluitend van een beoordeling voorzien indien:  </w:t>
            </w:r>
          </w:p>
          <w:p w14:paraId="35E53AF7" w14:textId="77777777" w:rsidR="0052603B" w:rsidRPr="0052603B" w:rsidRDefault="0052603B" w:rsidP="0052603B">
            <w:pPr>
              <w:spacing w:after="0" w:line="240" w:lineRule="auto"/>
              <w:rPr>
                <w:rFonts w:cstheme="minorHAnsi"/>
              </w:rPr>
            </w:pPr>
            <w:r w:rsidRPr="0052603B">
              <w:rPr>
                <w:rFonts w:eastAsia="Times New Roman" w:cstheme="minorHAnsi"/>
              </w:rPr>
              <w:t>□</w:t>
            </w:r>
            <w:r w:rsidRPr="0052603B">
              <w:rPr>
                <w:rFonts w:eastAsia="Arial" w:cstheme="minorHAnsi"/>
              </w:rPr>
              <w:t xml:space="preserve"> </w:t>
            </w:r>
            <w:r w:rsidRPr="0052603B">
              <w:rPr>
                <w:rFonts w:cstheme="minorHAnsi"/>
              </w:rPr>
              <w:t xml:space="preserve">het verslag is ingeleverd binnen de gestelde termijn; </w:t>
            </w:r>
          </w:p>
          <w:p w14:paraId="3613ED2C" w14:textId="77777777" w:rsidR="0052603B" w:rsidRPr="0052603B" w:rsidRDefault="0052603B" w:rsidP="0052603B">
            <w:pPr>
              <w:spacing w:after="0" w:line="240" w:lineRule="auto"/>
              <w:rPr>
                <w:rFonts w:cstheme="minorHAnsi"/>
              </w:rPr>
            </w:pPr>
            <w:r w:rsidRPr="0052603B">
              <w:rPr>
                <w:rFonts w:eastAsia="Times New Roman" w:cstheme="minorHAnsi"/>
              </w:rPr>
              <w:t>□</w:t>
            </w:r>
            <w:r w:rsidRPr="0052603B">
              <w:rPr>
                <w:rFonts w:eastAsia="Arial" w:cstheme="minorHAnsi"/>
              </w:rPr>
              <w:t xml:space="preserve"> </w:t>
            </w:r>
            <w:r w:rsidRPr="0052603B">
              <w:rPr>
                <w:rFonts w:cstheme="minorHAnsi"/>
              </w:rPr>
              <w:t xml:space="preserve">er geen sprake is van plagiaat; </w:t>
            </w:r>
          </w:p>
          <w:p w14:paraId="357E89DA" w14:textId="77777777" w:rsidR="0052603B" w:rsidRPr="0052603B" w:rsidRDefault="0052603B" w:rsidP="0052603B">
            <w:pPr>
              <w:spacing w:after="0" w:line="240" w:lineRule="auto"/>
              <w:rPr>
                <w:rFonts w:cstheme="minorHAnsi"/>
              </w:rPr>
            </w:pPr>
            <w:r w:rsidRPr="0052603B">
              <w:rPr>
                <w:rFonts w:cstheme="minorHAnsi"/>
              </w:rPr>
              <w:t xml:space="preserve">□ het verslag volledig is ingeleverd inclusief alle bijlagen. </w:t>
            </w:r>
          </w:p>
        </w:tc>
      </w:tr>
      <w:tr w:rsidR="0052603B" w14:paraId="398B44EB" w14:textId="77777777" w:rsidTr="00CE37DD">
        <w:trPr>
          <w:trHeight w:val="545"/>
        </w:trPr>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5B86F2F6" w14:textId="77777777" w:rsidR="0052603B" w:rsidRDefault="0052603B" w:rsidP="007F49F1">
            <w:pPr>
              <w:spacing w:after="0" w:line="259" w:lineRule="auto"/>
              <w:ind w:left="1"/>
              <w:jc w:val="left"/>
            </w:pPr>
            <w:r>
              <w:rPr>
                <w:b/>
              </w:rPr>
              <w:t xml:space="preserve">ONDERDEEL  </w:t>
            </w:r>
          </w:p>
          <w:p w14:paraId="6323B715" w14:textId="77777777" w:rsidR="0052603B" w:rsidRDefault="0052603B" w:rsidP="007F49F1">
            <w:pPr>
              <w:spacing w:after="0" w:line="259" w:lineRule="auto"/>
              <w:ind w:left="1"/>
              <w:jc w:val="left"/>
            </w:pPr>
            <w:r>
              <w:rPr>
                <w:b/>
              </w:rPr>
              <w:t xml:space="preserve">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6C339A29" w14:textId="77777777" w:rsidR="0052603B" w:rsidRDefault="0052603B" w:rsidP="007F49F1">
            <w:pPr>
              <w:spacing w:after="0" w:line="259" w:lineRule="auto"/>
              <w:ind w:left="2"/>
              <w:jc w:val="left"/>
            </w:pPr>
            <w:r>
              <w:rPr>
                <w:b/>
              </w:rPr>
              <w:t xml:space="preserve">PUNTEN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12AE0890" w14:textId="77777777" w:rsidR="0052603B" w:rsidRDefault="0052603B" w:rsidP="00CE37DD">
            <w:pPr>
              <w:spacing w:after="0" w:line="259" w:lineRule="auto"/>
              <w:ind w:left="2"/>
            </w:pPr>
            <w:r>
              <w:rPr>
                <w:b/>
              </w:rPr>
              <w:t xml:space="preserve">OPMERKINGEN </w:t>
            </w:r>
          </w:p>
        </w:tc>
      </w:tr>
      <w:tr w:rsidR="0052603B" w14:paraId="369DD6AB" w14:textId="77777777" w:rsidTr="007F49F1">
        <w:trPr>
          <w:trHeight w:val="548"/>
        </w:trPr>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2EDFC596" w14:textId="7FA6352C" w:rsidR="0052603B" w:rsidRDefault="00BD629C" w:rsidP="007F49F1">
            <w:pPr>
              <w:spacing w:after="0" w:line="259" w:lineRule="auto"/>
              <w:ind w:left="1"/>
              <w:jc w:val="left"/>
            </w:pPr>
            <w:r>
              <w:rPr>
                <w:b/>
              </w:rPr>
              <w:t>Herziene versie startvisie (20 punten)</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BD9A4" w14:textId="7597879D" w:rsidR="0052603B" w:rsidRDefault="0052603B" w:rsidP="007F49F1">
            <w:pPr>
              <w:spacing w:after="0" w:line="259" w:lineRule="auto"/>
              <w:ind w:left="2"/>
              <w:jc w:val="left"/>
            </w:pPr>
            <w:r w:rsidRPr="00720C65">
              <w:rPr>
                <w:rFonts w:cstheme="minorHAnsi"/>
                <w:sz w:val="20"/>
                <w:szCs w:val="20"/>
              </w:rPr>
              <w:t>O goed</w:t>
            </w:r>
            <w:r>
              <w:rPr>
                <w:rFonts w:cstheme="minorHAnsi"/>
                <w:sz w:val="20"/>
                <w:szCs w:val="20"/>
              </w:rPr>
              <w:t xml:space="preserve"> (20)</w:t>
            </w:r>
            <w:r w:rsidRPr="00720C65">
              <w:rPr>
                <w:rFonts w:cstheme="minorHAnsi"/>
                <w:sz w:val="20"/>
                <w:szCs w:val="20"/>
              </w:rPr>
              <w:br/>
              <w:t>O ruim voldoende</w:t>
            </w:r>
            <w:r>
              <w:rPr>
                <w:rFonts w:cstheme="minorHAnsi"/>
                <w:sz w:val="20"/>
                <w:szCs w:val="20"/>
              </w:rPr>
              <w:t xml:space="preserve"> (16)</w:t>
            </w:r>
            <w:r w:rsidRPr="00720C65">
              <w:rPr>
                <w:rFonts w:cstheme="minorHAnsi"/>
                <w:sz w:val="20"/>
                <w:szCs w:val="20"/>
              </w:rPr>
              <w:br/>
              <w:t>O voldoende</w:t>
            </w:r>
            <w:r>
              <w:rPr>
                <w:rFonts w:cstheme="minorHAnsi"/>
                <w:sz w:val="20"/>
                <w:szCs w:val="20"/>
              </w:rPr>
              <w:t xml:space="preserve"> (12)</w:t>
            </w:r>
            <w:r>
              <w:rPr>
                <w:rFonts w:cstheme="minorHAnsi"/>
                <w:sz w:val="20"/>
                <w:szCs w:val="20"/>
              </w:rPr>
              <w:br/>
            </w:r>
            <w:r w:rsidRPr="00720C65">
              <w:rPr>
                <w:rFonts w:cstheme="minorHAnsi"/>
                <w:sz w:val="20"/>
                <w:szCs w:val="20"/>
              </w:rPr>
              <w:t>O matig</w:t>
            </w:r>
            <w:r>
              <w:rPr>
                <w:rFonts w:cstheme="minorHAnsi"/>
                <w:sz w:val="20"/>
                <w:szCs w:val="20"/>
              </w:rPr>
              <w:t xml:space="preserve"> (8)</w:t>
            </w:r>
            <w:r w:rsidRPr="00720C65">
              <w:rPr>
                <w:rFonts w:cstheme="minorHAnsi"/>
                <w:sz w:val="20"/>
                <w:szCs w:val="20"/>
              </w:rPr>
              <w:br/>
              <w:t>O onvoldoende</w:t>
            </w:r>
            <w:r>
              <w:rPr>
                <w:rFonts w:cstheme="minorHAnsi"/>
                <w:sz w:val="20"/>
                <w:szCs w:val="20"/>
              </w:rPr>
              <w:t xml:space="preserve"> (4)</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30C953BA" w14:textId="77777777" w:rsidR="0052603B" w:rsidRDefault="0052603B" w:rsidP="00CE37DD">
            <w:pPr>
              <w:spacing w:after="0" w:line="259" w:lineRule="auto"/>
              <w:ind w:left="2"/>
            </w:pPr>
            <w:r>
              <w:t xml:space="preserve"> </w:t>
            </w:r>
          </w:p>
        </w:tc>
      </w:tr>
      <w:tr w:rsidR="0052603B" w14:paraId="53B3E861" w14:textId="77777777" w:rsidTr="007F49F1">
        <w:trPr>
          <w:trHeight w:val="2743"/>
        </w:trPr>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60413EA1" w14:textId="77777777" w:rsidR="0052603B" w:rsidRDefault="0052603B" w:rsidP="007F49F1">
            <w:pPr>
              <w:spacing w:after="0" w:line="259" w:lineRule="auto"/>
              <w:ind w:left="1"/>
              <w:jc w:val="left"/>
            </w:pPr>
            <w:r>
              <w:rPr>
                <w:b/>
              </w:rPr>
              <w:t>Zelfanalyse (35 punten)</w:t>
            </w:r>
          </w:p>
          <w:p w14:paraId="745EEB4A" w14:textId="6C50479D" w:rsidR="0052603B" w:rsidRPr="007F49F1" w:rsidRDefault="0052603B" w:rsidP="00CE37DD">
            <w:pPr>
              <w:numPr>
                <w:ilvl w:val="0"/>
                <w:numId w:val="8"/>
              </w:numPr>
              <w:spacing w:after="0" w:line="241" w:lineRule="auto"/>
              <w:ind w:left="1" w:right="118" w:hanging="106"/>
              <w:jc w:val="left"/>
              <w:rPr>
                <w:sz w:val="20"/>
              </w:rPr>
            </w:pPr>
            <w:r w:rsidRPr="007F49F1">
              <w:rPr>
                <w:sz w:val="20"/>
              </w:rPr>
              <w:t xml:space="preserve">Geeft blijk van een kritische houding t.a.v. eigen functioneren in de schoolpraktijk </w:t>
            </w:r>
          </w:p>
          <w:p w14:paraId="78756573" w14:textId="77777777" w:rsidR="0052603B" w:rsidRDefault="0052603B" w:rsidP="007F49F1">
            <w:pPr>
              <w:spacing w:after="0" w:line="241" w:lineRule="auto"/>
              <w:ind w:left="1" w:right="118"/>
              <w:jc w:val="left"/>
              <w:rPr>
                <w:sz w:val="20"/>
              </w:rPr>
            </w:pPr>
            <w:r>
              <w:rPr>
                <w:sz w:val="20"/>
              </w:rPr>
              <w:t xml:space="preserve">- Concrete voorbeelden gegeven ter onderbouwing van de vijf competenties </w:t>
            </w:r>
          </w:p>
          <w:p w14:paraId="4AC1D873" w14:textId="77777777" w:rsidR="0052603B" w:rsidRDefault="0052603B" w:rsidP="007F49F1">
            <w:pPr>
              <w:spacing w:after="0" w:line="241" w:lineRule="auto"/>
              <w:ind w:left="1" w:right="118"/>
              <w:jc w:val="left"/>
            </w:pPr>
            <w:r>
              <w:rPr>
                <w:sz w:val="20"/>
              </w:rPr>
              <w:t xml:space="preserve"> - Literatuur verwerkt ter onderbouwing sterk/zwak punten bij de vijf competenties  </w:t>
            </w:r>
          </w:p>
          <w:p w14:paraId="62F776C6" w14:textId="051264E4" w:rsidR="0052603B" w:rsidRDefault="0052603B" w:rsidP="00BA459E">
            <w:pPr>
              <w:numPr>
                <w:ilvl w:val="0"/>
                <w:numId w:val="8"/>
              </w:numPr>
              <w:spacing w:after="0" w:line="259" w:lineRule="auto"/>
              <w:ind w:hanging="106"/>
              <w:jc w:val="left"/>
            </w:pPr>
            <w:r>
              <w:rPr>
                <w:sz w:val="20"/>
              </w:rPr>
              <w:t>Meerdere relevante bronnen (feedback/lesmateriaal/reflecties) gebruikt als bewijs bij de competenties</w:t>
            </w:r>
            <w:r>
              <w:rPr>
                <w:b/>
              </w:rPr>
              <w:t xml:space="preserve"> </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86D6" w14:textId="513A81FA" w:rsidR="0052603B" w:rsidRDefault="0052603B" w:rsidP="007F49F1">
            <w:pPr>
              <w:jc w:val="left"/>
            </w:pPr>
            <w:r w:rsidRPr="00720C65">
              <w:rPr>
                <w:rFonts w:cstheme="minorHAnsi"/>
                <w:sz w:val="20"/>
                <w:szCs w:val="20"/>
              </w:rPr>
              <w:t>O goed</w:t>
            </w:r>
            <w:r>
              <w:rPr>
                <w:rFonts w:cstheme="minorHAnsi"/>
                <w:sz w:val="20"/>
                <w:szCs w:val="20"/>
              </w:rPr>
              <w:t xml:space="preserve"> (35)</w:t>
            </w:r>
            <w:r w:rsidRPr="00720C65">
              <w:rPr>
                <w:rFonts w:cstheme="minorHAnsi"/>
                <w:sz w:val="20"/>
                <w:szCs w:val="20"/>
              </w:rPr>
              <w:br/>
              <w:t>O ruim voldoende</w:t>
            </w:r>
            <w:r>
              <w:rPr>
                <w:rFonts w:cstheme="minorHAnsi"/>
                <w:sz w:val="20"/>
                <w:szCs w:val="20"/>
              </w:rPr>
              <w:t xml:space="preserve"> (28)</w:t>
            </w:r>
            <w:r w:rsidRPr="00720C65">
              <w:rPr>
                <w:rFonts w:cstheme="minorHAnsi"/>
                <w:sz w:val="20"/>
                <w:szCs w:val="20"/>
              </w:rPr>
              <w:br/>
              <w:t>O voldoende</w:t>
            </w:r>
            <w:r>
              <w:rPr>
                <w:rFonts w:cstheme="minorHAnsi"/>
                <w:sz w:val="20"/>
                <w:szCs w:val="20"/>
              </w:rPr>
              <w:t xml:space="preserve"> (21)</w:t>
            </w:r>
            <w:r>
              <w:rPr>
                <w:rFonts w:cstheme="minorHAnsi"/>
                <w:sz w:val="20"/>
                <w:szCs w:val="20"/>
              </w:rPr>
              <w:br/>
            </w:r>
            <w:r w:rsidRPr="00720C65">
              <w:rPr>
                <w:rFonts w:cstheme="minorHAnsi"/>
                <w:sz w:val="20"/>
                <w:szCs w:val="20"/>
              </w:rPr>
              <w:t>O matig</w:t>
            </w:r>
            <w:r>
              <w:rPr>
                <w:rFonts w:cstheme="minorHAnsi"/>
                <w:sz w:val="20"/>
                <w:szCs w:val="20"/>
              </w:rPr>
              <w:t xml:space="preserve"> (14)</w:t>
            </w:r>
            <w:r w:rsidRPr="00720C65">
              <w:rPr>
                <w:rFonts w:cstheme="minorHAnsi"/>
                <w:sz w:val="20"/>
                <w:szCs w:val="20"/>
              </w:rPr>
              <w:br/>
              <w:t>O onvoldoende</w:t>
            </w:r>
            <w:r>
              <w:rPr>
                <w:rFonts w:cstheme="minorHAnsi"/>
                <w:sz w:val="20"/>
                <w:szCs w:val="20"/>
              </w:rPr>
              <w:t xml:space="preserve"> (7)</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3F0591B7" w14:textId="77777777" w:rsidR="0052603B" w:rsidRDefault="0052603B" w:rsidP="00CE37DD">
            <w:pPr>
              <w:spacing w:after="0" w:line="259" w:lineRule="auto"/>
              <w:ind w:left="2"/>
            </w:pPr>
            <w:r>
              <w:t xml:space="preserve"> </w:t>
            </w:r>
          </w:p>
        </w:tc>
      </w:tr>
      <w:tr w:rsidR="0052603B" w14:paraId="080DCC63" w14:textId="77777777" w:rsidTr="007F49F1">
        <w:trPr>
          <w:trHeight w:val="2256"/>
        </w:trPr>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37E6B558" w14:textId="77777777" w:rsidR="0052603B" w:rsidRDefault="0052603B" w:rsidP="007F49F1">
            <w:pPr>
              <w:spacing w:after="0" w:line="259" w:lineRule="auto"/>
              <w:ind w:left="1"/>
              <w:jc w:val="left"/>
            </w:pPr>
            <w:r>
              <w:rPr>
                <w:b/>
              </w:rPr>
              <w:t xml:space="preserve">Beschrijving voornemens (35 punten) </w:t>
            </w:r>
          </w:p>
          <w:p w14:paraId="28C7BE39" w14:textId="77777777" w:rsidR="0052603B" w:rsidRDefault="0052603B" w:rsidP="007F49F1">
            <w:pPr>
              <w:spacing w:after="0" w:line="242" w:lineRule="auto"/>
              <w:ind w:left="1" w:right="173"/>
              <w:jc w:val="left"/>
              <w:rPr>
                <w:sz w:val="20"/>
              </w:rPr>
            </w:pPr>
            <w:r>
              <w:rPr>
                <w:sz w:val="20"/>
              </w:rPr>
              <w:t xml:space="preserve">Kwaliteit onder meer af te leiden uit: </w:t>
            </w:r>
          </w:p>
          <w:p w14:paraId="11D94E9A" w14:textId="77777777" w:rsidR="0052603B" w:rsidRDefault="0052603B" w:rsidP="007F49F1">
            <w:pPr>
              <w:spacing w:after="0" w:line="242" w:lineRule="auto"/>
              <w:ind w:left="1" w:right="173"/>
              <w:jc w:val="left"/>
            </w:pPr>
            <w:r>
              <w:rPr>
                <w:sz w:val="20"/>
              </w:rPr>
              <w:t xml:space="preserve">- de voornemens zijn concreet en specifiek benoemd </w:t>
            </w:r>
          </w:p>
          <w:p w14:paraId="58A91EC5" w14:textId="77777777" w:rsidR="0052603B" w:rsidRDefault="0052603B" w:rsidP="007F49F1">
            <w:pPr>
              <w:spacing w:after="14" w:line="242" w:lineRule="auto"/>
              <w:ind w:left="1"/>
              <w:jc w:val="left"/>
              <w:rPr>
                <w:sz w:val="20"/>
              </w:rPr>
            </w:pPr>
            <w:r>
              <w:rPr>
                <w:sz w:val="20"/>
              </w:rPr>
              <w:t xml:space="preserve">- zijn gerelateerd aan de analyse van het eigen handelen en de reflectie hierop </w:t>
            </w:r>
          </w:p>
          <w:p w14:paraId="6B0E4793" w14:textId="77777777" w:rsidR="0052603B" w:rsidRDefault="0052603B" w:rsidP="007F49F1">
            <w:pPr>
              <w:spacing w:after="14" w:line="242" w:lineRule="auto"/>
              <w:ind w:left="1"/>
              <w:jc w:val="left"/>
            </w:pPr>
            <w:r>
              <w:rPr>
                <w:sz w:val="20"/>
              </w:rPr>
              <w:t>- geven blijk van inzicht in de theorie/ worden verbonden aan de literatuur</w:t>
            </w:r>
            <w:r>
              <w:rPr>
                <w:b/>
              </w:rPr>
              <w:t xml:space="preserve"> </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CD4B4" w14:textId="23B59693" w:rsidR="0052603B" w:rsidRDefault="0052603B" w:rsidP="007F49F1">
            <w:pPr>
              <w:spacing w:after="0" w:line="259" w:lineRule="auto"/>
              <w:ind w:left="2"/>
              <w:jc w:val="left"/>
            </w:pPr>
            <w:r w:rsidRPr="00720C65">
              <w:rPr>
                <w:rFonts w:cstheme="minorHAnsi"/>
                <w:sz w:val="20"/>
                <w:szCs w:val="20"/>
              </w:rPr>
              <w:t>O goed</w:t>
            </w:r>
            <w:r>
              <w:rPr>
                <w:rFonts w:cstheme="minorHAnsi"/>
                <w:sz w:val="20"/>
                <w:szCs w:val="20"/>
              </w:rPr>
              <w:t xml:space="preserve"> (35)</w:t>
            </w:r>
            <w:r w:rsidRPr="00720C65">
              <w:rPr>
                <w:rFonts w:cstheme="minorHAnsi"/>
                <w:sz w:val="20"/>
                <w:szCs w:val="20"/>
              </w:rPr>
              <w:br/>
              <w:t>O ruim voldoende</w:t>
            </w:r>
            <w:r>
              <w:rPr>
                <w:rFonts w:cstheme="minorHAnsi"/>
                <w:sz w:val="20"/>
                <w:szCs w:val="20"/>
              </w:rPr>
              <w:t xml:space="preserve"> (28)</w:t>
            </w:r>
            <w:r w:rsidRPr="00720C65">
              <w:rPr>
                <w:rFonts w:cstheme="minorHAnsi"/>
                <w:sz w:val="20"/>
                <w:szCs w:val="20"/>
              </w:rPr>
              <w:br/>
              <w:t>O voldoende</w:t>
            </w:r>
            <w:r>
              <w:rPr>
                <w:rFonts w:cstheme="minorHAnsi"/>
                <w:sz w:val="20"/>
                <w:szCs w:val="20"/>
              </w:rPr>
              <w:t xml:space="preserve"> (21)</w:t>
            </w:r>
            <w:r>
              <w:rPr>
                <w:rFonts w:cstheme="minorHAnsi"/>
                <w:sz w:val="20"/>
                <w:szCs w:val="20"/>
              </w:rPr>
              <w:br/>
            </w:r>
            <w:r w:rsidRPr="00720C65">
              <w:rPr>
                <w:rFonts w:cstheme="minorHAnsi"/>
                <w:sz w:val="20"/>
                <w:szCs w:val="20"/>
              </w:rPr>
              <w:t>O matig</w:t>
            </w:r>
            <w:r>
              <w:rPr>
                <w:rFonts w:cstheme="minorHAnsi"/>
                <w:sz w:val="20"/>
                <w:szCs w:val="20"/>
              </w:rPr>
              <w:t xml:space="preserve"> (14)</w:t>
            </w:r>
            <w:r w:rsidRPr="00720C65">
              <w:rPr>
                <w:rFonts w:cstheme="minorHAnsi"/>
                <w:sz w:val="20"/>
                <w:szCs w:val="20"/>
              </w:rPr>
              <w:br/>
              <w:t>O onvoldoende</w:t>
            </w:r>
            <w:r>
              <w:rPr>
                <w:rFonts w:cstheme="minorHAnsi"/>
                <w:sz w:val="20"/>
                <w:szCs w:val="20"/>
              </w:rPr>
              <w:t xml:space="preserve"> (7</w:t>
            </w:r>
            <w:r w:rsidR="007F49F1">
              <w:rPr>
                <w:rFonts w:cstheme="minorHAnsi"/>
                <w:sz w:val="20"/>
                <w:szCs w:val="20"/>
              </w:rPr>
              <w:t>)</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3BD8D26F" w14:textId="77777777" w:rsidR="0052603B" w:rsidRDefault="0052603B" w:rsidP="00CE37DD">
            <w:pPr>
              <w:spacing w:after="0" w:line="259" w:lineRule="auto"/>
              <w:ind w:left="2"/>
            </w:pPr>
            <w:r>
              <w:t xml:space="preserve"> </w:t>
            </w:r>
          </w:p>
        </w:tc>
      </w:tr>
      <w:tr w:rsidR="0052603B" w14:paraId="68153283" w14:textId="77777777" w:rsidTr="007F49F1">
        <w:trPr>
          <w:trHeight w:val="1676"/>
        </w:trPr>
        <w:tc>
          <w:tcPr>
            <w:tcW w:w="3862" w:type="dxa"/>
            <w:gridSpan w:val="2"/>
            <w:tcBorders>
              <w:top w:val="single" w:sz="4" w:space="0" w:color="000000"/>
              <w:left w:val="single" w:sz="4" w:space="0" w:color="000000"/>
              <w:bottom w:val="double" w:sz="4" w:space="0" w:color="000000"/>
              <w:right w:val="single" w:sz="4" w:space="0" w:color="000000"/>
            </w:tcBorders>
            <w:shd w:val="clear" w:color="auto" w:fill="auto"/>
          </w:tcPr>
          <w:p w14:paraId="1466A033" w14:textId="77777777" w:rsidR="0052603B" w:rsidRDefault="0052603B" w:rsidP="007F49F1">
            <w:pPr>
              <w:spacing w:after="0" w:line="259" w:lineRule="auto"/>
              <w:ind w:left="1"/>
              <w:jc w:val="left"/>
            </w:pPr>
            <w:r>
              <w:rPr>
                <w:b/>
              </w:rPr>
              <w:t>Structuur verslag  (10 punten)</w:t>
            </w:r>
          </w:p>
          <w:p w14:paraId="401C7AC7" w14:textId="77777777" w:rsidR="0052603B" w:rsidRDefault="0052603B" w:rsidP="007F49F1">
            <w:pPr>
              <w:spacing w:after="0" w:line="259" w:lineRule="auto"/>
              <w:ind w:left="1"/>
              <w:jc w:val="left"/>
            </w:pPr>
            <w:r>
              <w:rPr>
                <w:sz w:val="20"/>
              </w:rPr>
              <w:t xml:space="preserve">Kwaliteit onder meer af te leiden uit: </w:t>
            </w:r>
          </w:p>
          <w:p w14:paraId="1F9EEB41" w14:textId="77777777" w:rsidR="0052603B" w:rsidRDefault="0052603B" w:rsidP="007F49F1">
            <w:pPr>
              <w:spacing w:after="1" w:line="240" w:lineRule="auto"/>
              <w:ind w:left="1"/>
              <w:jc w:val="left"/>
              <w:rPr>
                <w:sz w:val="20"/>
              </w:rPr>
            </w:pPr>
            <w:r>
              <w:rPr>
                <w:sz w:val="20"/>
              </w:rPr>
              <w:t>- de tekst heeft een adequate structuur</w:t>
            </w:r>
          </w:p>
          <w:p w14:paraId="2EB3D09D" w14:textId="77777777" w:rsidR="0052603B" w:rsidRDefault="0052603B" w:rsidP="007F49F1">
            <w:pPr>
              <w:spacing w:after="1" w:line="240" w:lineRule="auto"/>
              <w:ind w:left="1"/>
              <w:jc w:val="left"/>
            </w:pPr>
            <w:r>
              <w:rPr>
                <w:sz w:val="20"/>
              </w:rPr>
              <w:t xml:space="preserve">- formuleringen zijn helder, eenduidig en grammaticaal correct </w:t>
            </w:r>
          </w:p>
          <w:p w14:paraId="79B9CF2A" w14:textId="695A12C0" w:rsidR="0052603B" w:rsidRDefault="0052603B" w:rsidP="007F49F1">
            <w:pPr>
              <w:spacing w:after="0" w:line="259" w:lineRule="auto"/>
              <w:ind w:left="1"/>
              <w:jc w:val="left"/>
            </w:pPr>
            <w:r>
              <w:rPr>
                <w:sz w:val="20"/>
              </w:rPr>
              <w:t xml:space="preserve">- APA-richtlijnen zijn juist toegepast </w:t>
            </w:r>
          </w:p>
        </w:tc>
        <w:tc>
          <w:tcPr>
            <w:tcW w:w="2727"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84D7577" w14:textId="085E4ED6" w:rsidR="0052603B" w:rsidRDefault="0052603B" w:rsidP="007F49F1">
            <w:pPr>
              <w:spacing w:after="0" w:line="259" w:lineRule="auto"/>
              <w:ind w:left="2"/>
              <w:jc w:val="left"/>
            </w:pPr>
            <w:r w:rsidRPr="00720C65">
              <w:rPr>
                <w:rFonts w:cstheme="minorHAnsi"/>
                <w:sz w:val="20"/>
                <w:szCs w:val="20"/>
              </w:rPr>
              <w:t>O goed</w:t>
            </w:r>
            <w:r>
              <w:rPr>
                <w:rFonts w:cstheme="minorHAnsi"/>
                <w:sz w:val="20"/>
                <w:szCs w:val="20"/>
              </w:rPr>
              <w:t xml:space="preserve"> (10)</w:t>
            </w:r>
            <w:r w:rsidRPr="00720C65">
              <w:rPr>
                <w:rFonts w:cstheme="minorHAnsi"/>
                <w:sz w:val="20"/>
                <w:szCs w:val="20"/>
              </w:rPr>
              <w:br/>
              <w:t>O ruim voldoende</w:t>
            </w:r>
            <w:r>
              <w:rPr>
                <w:rFonts w:cstheme="minorHAnsi"/>
                <w:sz w:val="20"/>
                <w:szCs w:val="20"/>
              </w:rPr>
              <w:t xml:space="preserve"> (8)</w:t>
            </w:r>
            <w:r w:rsidRPr="00720C65">
              <w:rPr>
                <w:rFonts w:cstheme="minorHAnsi"/>
                <w:sz w:val="20"/>
                <w:szCs w:val="20"/>
              </w:rPr>
              <w:br/>
              <w:t>O voldoende</w:t>
            </w:r>
            <w:r>
              <w:rPr>
                <w:rFonts w:cstheme="minorHAnsi"/>
                <w:sz w:val="20"/>
                <w:szCs w:val="20"/>
              </w:rPr>
              <w:t xml:space="preserve"> (6)</w:t>
            </w:r>
            <w:r>
              <w:rPr>
                <w:rFonts w:cstheme="minorHAnsi"/>
                <w:sz w:val="20"/>
                <w:szCs w:val="20"/>
              </w:rPr>
              <w:br/>
            </w:r>
            <w:r w:rsidRPr="00720C65">
              <w:rPr>
                <w:rFonts w:cstheme="minorHAnsi"/>
                <w:sz w:val="20"/>
                <w:szCs w:val="20"/>
              </w:rPr>
              <w:t>O matig</w:t>
            </w:r>
            <w:r>
              <w:rPr>
                <w:rFonts w:cstheme="minorHAnsi"/>
                <w:sz w:val="20"/>
                <w:szCs w:val="20"/>
              </w:rPr>
              <w:t xml:space="preserve"> (4)</w:t>
            </w:r>
            <w:r w:rsidRPr="00720C65">
              <w:rPr>
                <w:rFonts w:cstheme="minorHAnsi"/>
                <w:sz w:val="20"/>
                <w:szCs w:val="20"/>
              </w:rPr>
              <w:br/>
              <w:t>O onvoldoende</w:t>
            </w:r>
            <w:r>
              <w:rPr>
                <w:rFonts w:cstheme="minorHAnsi"/>
                <w:sz w:val="20"/>
                <w:szCs w:val="20"/>
              </w:rPr>
              <w:t xml:space="preserve"> (2)</w:t>
            </w:r>
          </w:p>
        </w:tc>
        <w:tc>
          <w:tcPr>
            <w:tcW w:w="2916" w:type="dxa"/>
            <w:tcBorders>
              <w:top w:val="single" w:sz="4" w:space="0" w:color="000000"/>
              <w:left w:val="single" w:sz="4" w:space="0" w:color="000000"/>
              <w:bottom w:val="double" w:sz="4" w:space="0" w:color="000000"/>
              <w:right w:val="single" w:sz="4" w:space="0" w:color="000000"/>
            </w:tcBorders>
            <w:shd w:val="clear" w:color="auto" w:fill="auto"/>
          </w:tcPr>
          <w:p w14:paraId="7EA05621" w14:textId="77777777" w:rsidR="0052603B" w:rsidRDefault="0052603B" w:rsidP="00CE37DD">
            <w:pPr>
              <w:spacing w:after="0" w:line="259" w:lineRule="auto"/>
              <w:ind w:left="2"/>
            </w:pPr>
            <w:r>
              <w:t xml:space="preserve"> </w:t>
            </w:r>
          </w:p>
        </w:tc>
      </w:tr>
      <w:tr w:rsidR="0052603B" w14:paraId="2AB7129F" w14:textId="77777777" w:rsidTr="00CE37DD">
        <w:trPr>
          <w:trHeight w:val="694"/>
        </w:trPr>
        <w:tc>
          <w:tcPr>
            <w:tcW w:w="3862" w:type="dxa"/>
            <w:gridSpan w:val="2"/>
            <w:tcBorders>
              <w:top w:val="double" w:sz="4" w:space="0" w:color="000000"/>
              <w:left w:val="single" w:sz="4" w:space="0" w:color="000000"/>
              <w:bottom w:val="single" w:sz="4" w:space="0" w:color="000000"/>
              <w:right w:val="single" w:sz="4" w:space="0" w:color="000000"/>
            </w:tcBorders>
            <w:shd w:val="clear" w:color="auto" w:fill="auto"/>
          </w:tcPr>
          <w:p w14:paraId="103FB59E" w14:textId="77777777" w:rsidR="0052603B" w:rsidRDefault="0052603B" w:rsidP="007F49F1">
            <w:pPr>
              <w:spacing w:after="0" w:line="259" w:lineRule="auto"/>
              <w:ind w:left="1" w:right="273"/>
              <w:jc w:val="left"/>
            </w:pPr>
            <w:r>
              <w:rPr>
                <w:b/>
              </w:rPr>
              <w:t>Totaal aantal punten &amp; cijfer</w:t>
            </w:r>
            <w:r>
              <w:rPr>
                <w:b/>
              </w:rPr>
              <w:br/>
            </w:r>
            <w:r w:rsidRPr="0052603B">
              <w:rPr>
                <w:i/>
                <w:sz w:val="18"/>
                <w:szCs w:val="18"/>
              </w:rPr>
              <w:t>Max. 100 punten. Dit cijfer bepaalt voor 30% het eindcijfer voor Onderwijspraktijk A.</w:t>
            </w:r>
          </w:p>
        </w:tc>
        <w:tc>
          <w:tcPr>
            <w:tcW w:w="2727" w:type="dxa"/>
            <w:tcBorders>
              <w:top w:val="double" w:sz="4" w:space="0" w:color="000000"/>
              <w:left w:val="single" w:sz="4" w:space="0" w:color="000000"/>
              <w:bottom w:val="single" w:sz="4" w:space="0" w:color="000000"/>
              <w:right w:val="single" w:sz="4" w:space="0" w:color="000000"/>
            </w:tcBorders>
            <w:shd w:val="clear" w:color="auto" w:fill="auto"/>
          </w:tcPr>
          <w:p w14:paraId="772722B2" w14:textId="77777777" w:rsidR="0052603B" w:rsidRDefault="0052603B" w:rsidP="007F49F1">
            <w:pPr>
              <w:spacing w:after="0" w:line="259" w:lineRule="auto"/>
              <w:ind w:left="2"/>
              <w:jc w:val="left"/>
            </w:pPr>
            <w:r>
              <w:rPr>
                <w:b/>
              </w:rPr>
              <w:t xml:space="preserve"> </w:t>
            </w:r>
          </w:p>
        </w:tc>
        <w:tc>
          <w:tcPr>
            <w:tcW w:w="2916" w:type="dxa"/>
            <w:tcBorders>
              <w:top w:val="double" w:sz="4" w:space="0" w:color="000000"/>
              <w:left w:val="single" w:sz="4" w:space="0" w:color="000000"/>
              <w:bottom w:val="single" w:sz="4" w:space="0" w:color="000000"/>
              <w:right w:val="single" w:sz="4" w:space="0" w:color="000000"/>
            </w:tcBorders>
            <w:shd w:val="clear" w:color="auto" w:fill="auto"/>
          </w:tcPr>
          <w:p w14:paraId="336AFEA0" w14:textId="77777777" w:rsidR="0052603B" w:rsidRDefault="0052603B" w:rsidP="00CE37DD">
            <w:pPr>
              <w:spacing w:after="0" w:line="259" w:lineRule="auto"/>
              <w:ind w:left="2"/>
            </w:pPr>
            <w:r>
              <w:rPr>
                <w:b/>
              </w:rPr>
              <w:t xml:space="preserve"> </w:t>
            </w:r>
          </w:p>
        </w:tc>
      </w:tr>
    </w:tbl>
    <w:p w14:paraId="4C523713" w14:textId="77777777" w:rsidR="0052603B" w:rsidRDefault="0052603B" w:rsidP="00121C07">
      <w:pPr>
        <w:spacing w:after="0" w:line="259" w:lineRule="auto"/>
        <w:ind w:left="2"/>
        <w:rPr>
          <w:b/>
        </w:rPr>
      </w:pPr>
    </w:p>
    <w:p w14:paraId="0917C187" w14:textId="77777777" w:rsidR="0052603B" w:rsidRPr="00B261ED" w:rsidRDefault="0052603B" w:rsidP="0052603B">
      <w:pPr>
        <w:spacing w:after="0" w:line="259" w:lineRule="auto"/>
        <w:rPr>
          <w:b/>
        </w:rPr>
      </w:pPr>
    </w:p>
    <w:p w14:paraId="6F68018D" w14:textId="0BA32082" w:rsidR="00121C07" w:rsidRPr="00DA0DCC" w:rsidRDefault="00121C07" w:rsidP="00596067">
      <w:pPr>
        <w:pStyle w:val="Kopbijlage1"/>
      </w:pPr>
      <w:r>
        <w:rPr>
          <w:sz w:val="26"/>
        </w:rPr>
        <w:br w:type="page"/>
      </w:r>
      <w:r w:rsidR="00DA0DCC" w:rsidRPr="00DA0DCC">
        <w:rPr>
          <w:sz w:val="26"/>
        </w:rPr>
        <w:lastRenderedPageBreak/>
        <w:t xml:space="preserve"> </w:t>
      </w:r>
      <w:bookmarkStart w:id="129" w:name="_Toc93645723"/>
      <w:r w:rsidRPr="00DA0DCC">
        <w:t>Voorbeelden van stage-activiteiten</w:t>
      </w:r>
      <w:bookmarkEnd w:id="129"/>
      <w:r w:rsidRPr="00DA0DCC">
        <w:t xml:space="preserve"> </w:t>
      </w:r>
    </w:p>
    <w:p w14:paraId="05ACC5EC" w14:textId="27BF5584" w:rsidR="00121C07" w:rsidRPr="00596067" w:rsidRDefault="008F07CD" w:rsidP="000E1E0C">
      <w:pPr>
        <w:pStyle w:val="Default"/>
        <w:contextualSpacing/>
        <w:rPr>
          <w:rStyle w:val="Zwaar"/>
        </w:rPr>
      </w:pPr>
      <w:r>
        <w:rPr>
          <w:rStyle w:val="Zwaar"/>
        </w:rPr>
        <w:br/>
      </w:r>
      <w:proofErr w:type="spellStart"/>
      <w:r w:rsidR="00121C07" w:rsidRPr="00596067">
        <w:rPr>
          <w:rStyle w:val="Zwaar"/>
        </w:rPr>
        <w:t>Lesgebonden</w:t>
      </w:r>
      <w:proofErr w:type="spellEnd"/>
      <w:r w:rsidR="00121C07" w:rsidRPr="00596067">
        <w:rPr>
          <w:rStyle w:val="Zwaar"/>
        </w:rPr>
        <w:t xml:space="preserve"> activiteiten </w:t>
      </w:r>
    </w:p>
    <w:p w14:paraId="5031921A" w14:textId="77777777" w:rsidR="00121C07" w:rsidRDefault="00121C07" w:rsidP="00987491">
      <w:pPr>
        <w:pStyle w:val="Lijstalinea"/>
        <w:numPr>
          <w:ilvl w:val="0"/>
          <w:numId w:val="12"/>
        </w:numPr>
        <w:jc w:val="left"/>
      </w:pPr>
      <w:r>
        <w:t xml:space="preserve">lessen observeren bij verschillende docenten en vakken </w:t>
      </w:r>
    </w:p>
    <w:p w14:paraId="18BEBF19" w14:textId="77777777" w:rsidR="00121C07" w:rsidRDefault="00121C07" w:rsidP="00987491">
      <w:pPr>
        <w:pStyle w:val="Lijstalinea"/>
        <w:numPr>
          <w:ilvl w:val="0"/>
          <w:numId w:val="12"/>
        </w:numPr>
        <w:jc w:val="left"/>
      </w:pPr>
      <w:r>
        <w:t xml:space="preserve">deellessen geven </w:t>
      </w:r>
    </w:p>
    <w:p w14:paraId="68B5D8C7" w14:textId="77777777" w:rsidR="00121C07" w:rsidRDefault="00121C07" w:rsidP="00987491">
      <w:pPr>
        <w:pStyle w:val="Lijstalinea"/>
        <w:numPr>
          <w:ilvl w:val="0"/>
          <w:numId w:val="12"/>
        </w:numPr>
        <w:jc w:val="left"/>
      </w:pPr>
      <w:r>
        <w:t xml:space="preserve">team-teaching (samen met WPB lesgeven) </w:t>
      </w:r>
    </w:p>
    <w:p w14:paraId="234A3B10" w14:textId="77777777" w:rsidR="00121C07" w:rsidRDefault="00121C07" w:rsidP="00987491">
      <w:pPr>
        <w:pStyle w:val="Lijstalinea"/>
        <w:numPr>
          <w:ilvl w:val="0"/>
          <w:numId w:val="12"/>
        </w:numPr>
        <w:jc w:val="left"/>
      </w:pPr>
      <w:r>
        <w:t xml:space="preserve">begeleid lesgeven </w:t>
      </w:r>
    </w:p>
    <w:p w14:paraId="3740981D" w14:textId="471AA829" w:rsidR="00121C07" w:rsidRDefault="00121C07" w:rsidP="00987491">
      <w:pPr>
        <w:pStyle w:val="Lijstalinea"/>
        <w:numPr>
          <w:ilvl w:val="0"/>
          <w:numId w:val="12"/>
        </w:numPr>
        <w:jc w:val="left"/>
      </w:pPr>
      <w:r>
        <w:t xml:space="preserve">zelfstandig lesgeven (verantwoordelijk voor een klas: lessen voorbereiden; toetsen maken, afnemen en  beoordelen; rapportcijfers bepalen; ouders te woord staan; deelnemen aan rapportvergaderingen) </w:t>
      </w:r>
    </w:p>
    <w:p w14:paraId="44185E63" w14:textId="77777777" w:rsidR="00121C07" w:rsidRDefault="00121C07" w:rsidP="00987491">
      <w:pPr>
        <w:pStyle w:val="Lijstalinea"/>
        <w:numPr>
          <w:ilvl w:val="0"/>
          <w:numId w:val="12"/>
        </w:numPr>
        <w:jc w:val="left"/>
      </w:pPr>
      <w:r>
        <w:t xml:space="preserve">voor- en nabespreken van lessen </w:t>
      </w:r>
    </w:p>
    <w:p w14:paraId="75E9CB3C" w14:textId="77777777" w:rsidR="00121C07" w:rsidRDefault="00121C07" w:rsidP="00987491">
      <w:pPr>
        <w:pStyle w:val="Lijstalinea"/>
        <w:numPr>
          <w:ilvl w:val="0"/>
          <w:numId w:val="12"/>
        </w:numPr>
        <w:jc w:val="left"/>
      </w:pPr>
      <w:r>
        <w:t xml:space="preserve">deelname aan excursies </w:t>
      </w:r>
    </w:p>
    <w:p w14:paraId="2526C3BF" w14:textId="77777777" w:rsidR="00121C07" w:rsidRDefault="00922406" w:rsidP="00987491">
      <w:pPr>
        <w:pStyle w:val="Lijstalinea"/>
        <w:numPr>
          <w:ilvl w:val="0"/>
          <w:numId w:val="12"/>
        </w:numPr>
        <w:jc w:val="left"/>
      </w:pPr>
      <w:r>
        <w:t xml:space="preserve">deelname aan </w:t>
      </w:r>
      <w:r w:rsidR="00121C07">
        <w:t>veldwerk</w:t>
      </w:r>
    </w:p>
    <w:p w14:paraId="628C0BE7" w14:textId="47CA437C" w:rsidR="00121C07" w:rsidRDefault="00121C07" w:rsidP="00987491">
      <w:pPr>
        <w:pStyle w:val="Lijstalinea"/>
        <w:numPr>
          <w:ilvl w:val="0"/>
          <w:numId w:val="12"/>
        </w:numPr>
      </w:pPr>
      <w:r>
        <w:t xml:space="preserve">… </w:t>
      </w:r>
    </w:p>
    <w:p w14:paraId="31B188BE" w14:textId="77777777" w:rsidR="00121C07" w:rsidRPr="00596067" w:rsidRDefault="00121C07" w:rsidP="000E1E0C">
      <w:pPr>
        <w:pStyle w:val="Default"/>
        <w:contextualSpacing/>
        <w:rPr>
          <w:rStyle w:val="Zwaar"/>
        </w:rPr>
      </w:pPr>
      <w:proofErr w:type="spellStart"/>
      <w:r w:rsidRPr="00596067">
        <w:rPr>
          <w:rStyle w:val="Zwaar"/>
        </w:rPr>
        <w:t>Schoolgebonden</w:t>
      </w:r>
      <w:proofErr w:type="spellEnd"/>
      <w:r w:rsidRPr="00596067">
        <w:rPr>
          <w:rStyle w:val="Zwaar"/>
        </w:rPr>
        <w:t xml:space="preserve"> activiteiten </w:t>
      </w:r>
    </w:p>
    <w:p w14:paraId="7767A2A7" w14:textId="77777777" w:rsidR="00787678" w:rsidRDefault="00121C07" w:rsidP="00987491">
      <w:pPr>
        <w:pStyle w:val="Lijstalinea"/>
        <w:numPr>
          <w:ilvl w:val="0"/>
          <w:numId w:val="10"/>
        </w:numPr>
        <w:jc w:val="left"/>
      </w:pPr>
      <w:r>
        <w:t xml:space="preserve">kennismaken met </w:t>
      </w:r>
    </w:p>
    <w:p w14:paraId="0970761B" w14:textId="77777777" w:rsidR="00787678" w:rsidRPr="00787678" w:rsidRDefault="00121C07" w:rsidP="00787678">
      <w:pPr>
        <w:pStyle w:val="Lijstalinea"/>
        <w:numPr>
          <w:ilvl w:val="1"/>
          <w:numId w:val="10"/>
        </w:numPr>
        <w:jc w:val="left"/>
      </w:pPr>
      <w:r>
        <w:t>schoolleiding</w:t>
      </w:r>
      <w:r w:rsidRPr="00DA0DCC">
        <w:rPr>
          <w:i/>
        </w:rPr>
        <w:t xml:space="preserve"> </w:t>
      </w:r>
    </w:p>
    <w:p w14:paraId="28CBE721" w14:textId="77777777" w:rsidR="00787678" w:rsidRPr="00787678" w:rsidRDefault="00121C07" w:rsidP="00787678">
      <w:pPr>
        <w:pStyle w:val="Lijstalinea"/>
        <w:numPr>
          <w:ilvl w:val="1"/>
          <w:numId w:val="10"/>
        </w:numPr>
        <w:jc w:val="left"/>
      </w:pPr>
      <w:r>
        <w:t>onderwijsondersteunend personeel (conciërge, vertrouwenspersoon, etc.)</w:t>
      </w:r>
      <w:r w:rsidRPr="00787678">
        <w:rPr>
          <w:i/>
        </w:rPr>
        <w:t xml:space="preserve"> </w:t>
      </w:r>
    </w:p>
    <w:p w14:paraId="65122B98" w14:textId="77777777" w:rsidR="00787678" w:rsidRPr="00787678" w:rsidRDefault="00121C07" w:rsidP="00787678">
      <w:pPr>
        <w:pStyle w:val="Lijstalinea"/>
        <w:numPr>
          <w:ilvl w:val="1"/>
          <w:numId w:val="10"/>
        </w:numPr>
        <w:jc w:val="left"/>
      </w:pPr>
      <w:r>
        <w:t>omgangscultuur op school</w:t>
      </w:r>
      <w:r w:rsidRPr="00787678">
        <w:rPr>
          <w:i/>
        </w:rPr>
        <w:t xml:space="preserve"> </w:t>
      </w:r>
    </w:p>
    <w:p w14:paraId="390850A5" w14:textId="646DD85C" w:rsidR="00121C07" w:rsidRDefault="00121C07" w:rsidP="00787678">
      <w:pPr>
        <w:pStyle w:val="Lijstalinea"/>
        <w:numPr>
          <w:ilvl w:val="1"/>
          <w:numId w:val="10"/>
        </w:numPr>
        <w:jc w:val="left"/>
      </w:pPr>
      <w:r>
        <w:t>de onderwijsvisie/ ‘missie’ van de school</w:t>
      </w:r>
      <w:r w:rsidRPr="00787678">
        <w:rPr>
          <w:i/>
        </w:rPr>
        <w:t xml:space="preserve"> </w:t>
      </w:r>
    </w:p>
    <w:p w14:paraId="0F0A9074" w14:textId="77777777" w:rsidR="00121C07" w:rsidRDefault="00121C07" w:rsidP="00987491">
      <w:pPr>
        <w:pStyle w:val="Lijstalinea"/>
        <w:numPr>
          <w:ilvl w:val="0"/>
          <w:numId w:val="10"/>
        </w:numPr>
        <w:jc w:val="left"/>
      </w:pPr>
      <w:r>
        <w:t>vergaderingen bijwonen (sectie, intersectie, afdeling, rapportvergaderingen, etc.)</w:t>
      </w:r>
      <w:r w:rsidRPr="00DA0DCC">
        <w:rPr>
          <w:i/>
        </w:rPr>
        <w:t xml:space="preserve"> </w:t>
      </w:r>
    </w:p>
    <w:p w14:paraId="1D1F97A5" w14:textId="77777777" w:rsidR="00787678" w:rsidRDefault="00121C07" w:rsidP="00987491">
      <w:pPr>
        <w:pStyle w:val="Lijstalinea"/>
        <w:numPr>
          <w:ilvl w:val="0"/>
          <w:numId w:val="10"/>
        </w:numPr>
        <w:jc w:val="left"/>
      </w:pPr>
      <w:r>
        <w:t xml:space="preserve">oriëntatie op </w:t>
      </w:r>
    </w:p>
    <w:p w14:paraId="01D1182E" w14:textId="77777777" w:rsidR="00787678" w:rsidRPr="00787678" w:rsidRDefault="00121C07" w:rsidP="00787678">
      <w:pPr>
        <w:pStyle w:val="Lijstalinea"/>
        <w:numPr>
          <w:ilvl w:val="1"/>
          <w:numId w:val="10"/>
        </w:numPr>
        <w:jc w:val="left"/>
      </w:pPr>
      <w:r>
        <w:t>leerlingbegeleiding</w:t>
      </w:r>
      <w:r w:rsidRPr="00DA0DCC">
        <w:rPr>
          <w:i/>
        </w:rPr>
        <w:t xml:space="preserve"> </w:t>
      </w:r>
    </w:p>
    <w:p w14:paraId="2DA3BEEC" w14:textId="77777777" w:rsidR="00787678" w:rsidRPr="00787678" w:rsidRDefault="00121C07" w:rsidP="00787678">
      <w:pPr>
        <w:pStyle w:val="Lijstalinea"/>
        <w:numPr>
          <w:ilvl w:val="1"/>
          <w:numId w:val="10"/>
        </w:numPr>
        <w:jc w:val="left"/>
      </w:pPr>
      <w:r>
        <w:t>mentoraat</w:t>
      </w:r>
      <w:r w:rsidRPr="00787678">
        <w:rPr>
          <w:i/>
        </w:rPr>
        <w:t xml:space="preserve"> </w:t>
      </w:r>
    </w:p>
    <w:p w14:paraId="3C5F240C" w14:textId="77777777" w:rsidR="00787678" w:rsidRPr="00787678" w:rsidRDefault="00121C07" w:rsidP="00787678">
      <w:pPr>
        <w:pStyle w:val="Lijstalinea"/>
        <w:numPr>
          <w:ilvl w:val="1"/>
          <w:numId w:val="10"/>
        </w:numPr>
        <w:jc w:val="left"/>
      </w:pPr>
      <w:r>
        <w:t>decanaat</w:t>
      </w:r>
      <w:r w:rsidRPr="00787678">
        <w:rPr>
          <w:i/>
        </w:rPr>
        <w:t xml:space="preserve"> </w:t>
      </w:r>
    </w:p>
    <w:p w14:paraId="3FD388CE" w14:textId="77777777" w:rsidR="00787678" w:rsidRPr="00787678" w:rsidRDefault="00121C07" w:rsidP="00787678">
      <w:pPr>
        <w:pStyle w:val="Lijstalinea"/>
        <w:numPr>
          <w:ilvl w:val="1"/>
          <w:numId w:val="10"/>
        </w:numPr>
        <w:jc w:val="left"/>
      </w:pPr>
      <w:r>
        <w:t>intercultureel onderwijs</w:t>
      </w:r>
      <w:r w:rsidRPr="00787678">
        <w:rPr>
          <w:i/>
        </w:rPr>
        <w:t xml:space="preserve"> </w:t>
      </w:r>
    </w:p>
    <w:p w14:paraId="3D62C71E" w14:textId="704C728D" w:rsidR="00121C07" w:rsidRDefault="00121C07" w:rsidP="00787678">
      <w:pPr>
        <w:pStyle w:val="Lijstalinea"/>
        <w:numPr>
          <w:ilvl w:val="1"/>
          <w:numId w:val="10"/>
        </w:numPr>
        <w:jc w:val="left"/>
      </w:pPr>
      <w:r>
        <w:t>vakoverstijgend onderwijs</w:t>
      </w:r>
      <w:r w:rsidRPr="00787678">
        <w:rPr>
          <w:i/>
        </w:rPr>
        <w:t xml:space="preserve"> </w:t>
      </w:r>
    </w:p>
    <w:p w14:paraId="1A060F62" w14:textId="77777777" w:rsidR="00CE37DD" w:rsidRDefault="00121C07" w:rsidP="00987491">
      <w:pPr>
        <w:pStyle w:val="Lijstalinea"/>
        <w:numPr>
          <w:ilvl w:val="0"/>
          <w:numId w:val="10"/>
        </w:numPr>
        <w:jc w:val="left"/>
      </w:pPr>
      <w:r>
        <w:t xml:space="preserve">deelname aan </w:t>
      </w:r>
    </w:p>
    <w:p w14:paraId="41C1F9B4" w14:textId="77777777" w:rsidR="00CE37DD" w:rsidRPr="00CE37DD" w:rsidRDefault="00121C07" w:rsidP="00CE37DD">
      <w:pPr>
        <w:pStyle w:val="Lijstalinea"/>
        <w:numPr>
          <w:ilvl w:val="1"/>
          <w:numId w:val="10"/>
        </w:numPr>
        <w:jc w:val="left"/>
      </w:pPr>
      <w:r>
        <w:t>ouderavonden</w:t>
      </w:r>
      <w:r w:rsidRPr="00DA0DCC">
        <w:rPr>
          <w:i/>
        </w:rPr>
        <w:t xml:space="preserve"> </w:t>
      </w:r>
    </w:p>
    <w:p w14:paraId="2BF75B06" w14:textId="77777777" w:rsidR="00CE37DD" w:rsidRPr="00CE37DD" w:rsidRDefault="00121C07" w:rsidP="00CE37DD">
      <w:pPr>
        <w:pStyle w:val="Lijstalinea"/>
        <w:numPr>
          <w:ilvl w:val="1"/>
          <w:numId w:val="10"/>
        </w:numPr>
        <w:jc w:val="left"/>
      </w:pPr>
      <w:r>
        <w:t>schoolfeesten</w:t>
      </w:r>
      <w:r w:rsidRPr="00CE37DD">
        <w:rPr>
          <w:i/>
        </w:rPr>
        <w:t xml:space="preserve"> </w:t>
      </w:r>
    </w:p>
    <w:p w14:paraId="4951E1C5" w14:textId="77777777" w:rsidR="00CE37DD" w:rsidRPr="00CE37DD" w:rsidRDefault="00121C07" w:rsidP="00CE37DD">
      <w:pPr>
        <w:pStyle w:val="Lijstalinea"/>
        <w:numPr>
          <w:ilvl w:val="1"/>
          <w:numId w:val="10"/>
        </w:numPr>
        <w:jc w:val="left"/>
      </w:pPr>
      <w:r>
        <w:t>projecten</w:t>
      </w:r>
      <w:r w:rsidRPr="00CE37DD">
        <w:rPr>
          <w:i/>
        </w:rPr>
        <w:t xml:space="preserve"> </w:t>
      </w:r>
    </w:p>
    <w:p w14:paraId="2932B341" w14:textId="77777777" w:rsidR="00CE37DD" w:rsidRPr="00CE37DD" w:rsidRDefault="00121C07" w:rsidP="00CE37DD">
      <w:pPr>
        <w:pStyle w:val="Lijstalinea"/>
        <w:numPr>
          <w:ilvl w:val="1"/>
          <w:numId w:val="10"/>
        </w:numPr>
        <w:jc w:val="left"/>
      </w:pPr>
      <w:r>
        <w:t>werkweken</w:t>
      </w:r>
      <w:r w:rsidRPr="00CE37DD">
        <w:rPr>
          <w:i/>
        </w:rPr>
        <w:t xml:space="preserve"> </w:t>
      </w:r>
    </w:p>
    <w:p w14:paraId="0714E60D" w14:textId="77777777" w:rsidR="00CE37DD" w:rsidRPr="00CE37DD" w:rsidRDefault="00121C07" w:rsidP="00CE37DD">
      <w:pPr>
        <w:pStyle w:val="Lijstalinea"/>
        <w:numPr>
          <w:ilvl w:val="1"/>
          <w:numId w:val="10"/>
        </w:numPr>
        <w:jc w:val="left"/>
      </w:pPr>
      <w:r>
        <w:t>buitenschoolse activiteiten en uitwisselingsprogramma’s</w:t>
      </w:r>
      <w:r w:rsidRPr="00CE37DD">
        <w:rPr>
          <w:i/>
        </w:rPr>
        <w:t xml:space="preserve"> </w:t>
      </w:r>
    </w:p>
    <w:p w14:paraId="56E77D67" w14:textId="77C6220B" w:rsidR="00121C07" w:rsidRDefault="00121C07" w:rsidP="00CE37DD">
      <w:pPr>
        <w:pStyle w:val="Lijstalinea"/>
        <w:numPr>
          <w:ilvl w:val="1"/>
          <w:numId w:val="10"/>
        </w:numPr>
        <w:jc w:val="left"/>
      </w:pPr>
      <w:r>
        <w:t xml:space="preserve">conferenties en nascholing </w:t>
      </w:r>
    </w:p>
    <w:p w14:paraId="484C25AF" w14:textId="77777777" w:rsidR="00575CA2" w:rsidRPr="00575CA2" w:rsidRDefault="00121C07" w:rsidP="00CE37DD">
      <w:pPr>
        <w:pStyle w:val="Lijstalinea"/>
        <w:numPr>
          <w:ilvl w:val="0"/>
          <w:numId w:val="10"/>
        </w:numPr>
        <w:spacing w:after="218" w:line="240" w:lineRule="auto"/>
        <w:contextualSpacing/>
        <w:rPr>
          <w:b/>
          <w:bCs/>
        </w:rPr>
      </w:pPr>
      <w:r>
        <w:t>…</w:t>
      </w:r>
    </w:p>
    <w:p w14:paraId="0AF996EA" w14:textId="392129C4" w:rsidR="00575CA2" w:rsidRDefault="00121C07" w:rsidP="00575CA2">
      <w:pPr>
        <w:spacing w:after="218" w:line="240" w:lineRule="auto"/>
        <w:contextualSpacing/>
        <w:rPr>
          <w:rStyle w:val="Zwaar"/>
        </w:rPr>
      </w:pPr>
      <w:proofErr w:type="spellStart"/>
      <w:r w:rsidRPr="00596067">
        <w:rPr>
          <w:rStyle w:val="Zwaar"/>
        </w:rPr>
        <w:t>Schooloverstijgende</w:t>
      </w:r>
      <w:proofErr w:type="spellEnd"/>
      <w:r w:rsidRPr="00596067">
        <w:rPr>
          <w:rStyle w:val="Zwaar"/>
        </w:rPr>
        <w:t xml:space="preserve"> activiteiten </w:t>
      </w:r>
    </w:p>
    <w:p w14:paraId="29F09718" w14:textId="785FB6ED" w:rsidR="00121C07" w:rsidRDefault="00121C07" w:rsidP="00987491">
      <w:pPr>
        <w:pStyle w:val="Lijstalinea"/>
        <w:numPr>
          <w:ilvl w:val="0"/>
          <w:numId w:val="21"/>
        </w:numPr>
        <w:spacing w:after="218"/>
        <w:contextualSpacing/>
        <w:jc w:val="left"/>
      </w:pPr>
      <w:r>
        <w:t>oriëntatie op het Nederlandse schoolsysteem (schooltypen)</w:t>
      </w:r>
      <w:r w:rsidRPr="00575CA2">
        <w:rPr>
          <w:i/>
        </w:rPr>
        <w:t xml:space="preserve"> </w:t>
      </w:r>
    </w:p>
    <w:p w14:paraId="0DE13C07" w14:textId="77777777" w:rsidR="00121C07" w:rsidRDefault="00121C07" w:rsidP="00987491">
      <w:pPr>
        <w:pStyle w:val="Lijstalinea"/>
        <w:numPr>
          <w:ilvl w:val="0"/>
          <w:numId w:val="11"/>
        </w:numPr>
        <w:jc w:val="left"/>
      </w:pPr>
      <w:r>
        <w:t>oriëntatie op rechtspositie van docenten</w:t>
      </w:r>
      <w:r w:rsidRPr="00DA0DCC">
        <w:rPr>
          <w:i/>
        </w:rPr>
        <w:t xml:space="preserve"> </w:t>
      </w:r>
    </w:p>
    <w:p w14:paraId="6E513ABC" w14:textId="6971B2EA" w:rsidR="00594444" w:rsidRPr="00CE37DD" w:rsidRDefault="00121C07" w:rsidP="002D5B41">
      <w:pPr>
        <w:pStyle w:val="Lijstalinea"/>
        <w:numPr>
          <w:ilvl w:val="0"/>
          <w:numId w:val="11"/>
        </w:numPr>
        <w:jc w:val="left"/>
      </w:pPr>
      <w:r>
        <w:t>…</w:t>
      </w:r>
      <w:r w:rsidRPr="00DA0DCC">
        <w:rPr>
          <w:i/>
        </w:rPr>
        <w:t xml:space="preserve"> </w:t>
      </w:r>
      <w:r>
        <w:t xml:space="preserve">  </w:t>
      </w:r>
    </w:p>
    <w:sectPr w:rsidR="00594444" w:rsidRPr="00CE37DD" w:rsidSect="002D5B41">
      <w:headerReference w:type="default" r:id="rId19"/>
      <w:footerReference w:type="default" r:id="rId20"/>
      <w:headerReference w:type="first" r:id="rId21"/>
      <w:footerReference w:type="first" r:id="rId22"/>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6B19" w14:textId="77777777" w:rsidR="00A662BC" w:rsidRDefault="00A662BC" w:rsidP="003A55C8">
      <w:pPr>
        <w:spacing w:after="0" w:line="240" w:lineRule="auto"/>
      </w:pPr>
      <w:r>
        <w:separator/>
      </w:r>
    </w:p>
    <w:p w14:paraId="7ECDA0E7" w14:textId="77777777" w:rsidR="00A662BC" w:rsidRDefault="00A662BC"/>
  </w:endnote>
  <w:endnote w:type="continuationSeparator" w:id="0">
    <w:p w14:paraId="4C3EF32E" w14:textId="77777777" w:rsidR="00A662BC" w:rsidRDefault="00A662BC" w:rsidP="003A55C8">
      <w:pPr>
        <w:spacing w:after="0" w:line="240" w:lineRule="auto"/>
      </w:pPr>
      <w:r>
        <w:continuationSeparator/>
      </w:r>
    </w:p>
    <w:p w14:paraId="260405C7" w14:textId="77777777" w:rsidR="00A662BC" w:rsidRDefault="00A662BC"/>
  </w:endnote>
  <w:endnote w:type="continuationNotice" w:id="1">
    <w:p w14:paraId="571C3F40" w14:textId="77777777" w:rsidR="00A662BC" w:rsidRDefault="00A66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62611"/>
      <w:docPartObj>
        <w:docPartGallery w:val="Page Numbers (Bottom of Page)"/>
        <w:docPartUnique/>
      </w:docPartObj>
    </w:sdtPr>
    <w:sdtContent>
      <w:p w14:paraId="23D715E5" w14:textId="5AD0AF64" w:rsidR="0058564F" w:rsidRDefault="00596067" w:rsidP="00596067">
        <w:pPr>
          <w:pStyle w:val="Voettekst"/>
        </w:pPr>
        <w:r>
          <w:t>SHL OP A M</w:t>
        </w:r>
        <w:r w:rsidR="00185BF1">
          <w:t>I</w:t>
        </w:r>
        <w:r>
          <w:t xml:space="preserve"> 2122 </w:t>
        </w:r>
        <w:r w:rsidR="00767C1F">
          <w:t>2</w:t>
        </w:r>
        <w:r>
          <w:t xml:space="preserve"> </w:t>
        </w:r>
        <w:r w:rsidR="00632C5C">
          <w:t>v</w:t>
        </w:r>
        <w:r w:rsidR="00767C1F">
          <w:t>0.9</w:t>
        </w:r>
        <w:r>
          <w:tab/>
        </w:r>
        <w:r>
          <w:tab/>
        </w:r>
        <w:r w:rsidR="0058564F">
          <w:fldChar w:fldCharType="begin"/>
        </w:r>
        <w:r w:rsidR="0058564F">
          <w:instrText>PAGE   \* MERGEFORMAT</w:instrText>
        </w:r>
        <w:r w:rsidR="0058564F">
          <w:fldChar w:fldCharType="separate"/>
        </w:r>
        <w:r w:rsidR="00454E02">
          <w:rPr>
            <w:noProof/>
          </w:rPr>
          <w:t>13</w:t>
        </w:r>
        <w:r w:rsidR="0058564F">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4C6E" w14:textId="33AC3783" w:rsidR="00241852" w:rsidRDefault="00596067" w:rsidP="00596067">
    <w:pPr>
      <w:pStyle w:val="Voettekst"/>
    </w:pPr>
    <w:r>
      <w:tab/>
    </w:r>
    <w:r>
      <w:tab/>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A935" w14:textId="77777777" w:rsidR="00A662BC" w:rsidRDefault="00A662BC" w:rsidP="003A55C8">
      <w:pPr>
        <w:spacing w:after="0" w:line="240" w:lineRule="auto"/>
      </w:pPr>
      <w:r>
        <w:separator/>
      </w:r>
    </w:p>
    <w:p w14:paraId="462914F8" w14:textId="77777777" w:rsidR="00A662BC" w:rsidRDefault="00A662BC"/>
  </w:footnote>
  <w:footnote w:type="continuationSeparator" w:id="0">
    <w:p w14:paraId="3F034B4C" w14:textId="77777777" w:rsidR="00A662BC" w:rsidRDefault="00A662BC" w:rsidP="003A55C8">
      <w:pPr>
        <w:spacing w:after="0" w:line="240" w:lineRule="auto"/>
      </w:pPr>
      <w:r>
        <w:continuationSeparator/>
      </w:r>
    </w:p>
    <w:p w14:paraId="7C6C82AA" w14:textId="77777777" w:rsidR="00A662BC" w:rsidRDefault="00A662BC"/>
  </w:footnote>
  <w:footnote w:type="continuationNotice" w:id="1">
    <w:p w14:paraId="78847F2A" w14:textId="77777777" w:rsidR="00A662BC" w:rsidRDefault="00A662BC">
      <w:pPr>
        <w:spacing w:after="0" w:line="240" w:lineRule="auto"/>
      </w:pPr>
    </w:p>
  </w:footnote>
  <w:footnote w:id="2">
    <w:p w14:paraId="7B3CEB15" w14:textId="646F95C0" w:rsidR="00F20AAB" w:rsidRDefault="00F20AAB" w:rsidP="00F20AAB">
      <w:pPr>
        <w:pStyle w:val="Voetnoottekst"/>
      </w:pPr>
      <w:r>
        <w:rPr>
          <w:rStyle w:val="Voetnootmarkering"/>
        </w:rPr>
        <w:footnoteRef/>
      </w:r>
      <w:r>
        <w:t xml:space="preserve"> Opmerkingen om de studiehandleiding te verbeteren zijn altijd welkom. Stuur in dat geval een mailtje aan de vakcoördinator. </w:t>
      </w:r>
      <w:r w:rsidRPr="004A77E2">
        <w:t>Ve</w:t>
      </w:r>
      <w:r>
        <w:t xml:space="preserve">rsie van de studiehandleiding: </w:t>
      </w:r>
      <w:r w:rsidR="00B12208">
        <w:t>jan.</w:t>
      </w:r>
      <w:r w:rsidR="000140E0">
        <w:t xml:space="preserve"> 202</w:t>
      </w:r>
      <w:r w:rsidR="00B12208">
        <w:t>2</w:t>
      </w:r>
      <w:r>
        <w:t>.</w:t>
      </w:r>
    </w:p>
  </w:footnote>
  <w:footnote w:id="3">
    <w:p w14:paraId="5129511B" w14:textId="77777777" w:rsidR="00712ED6" w:rsidRPr="00302C0B" w:rsidRDefault="00712ED6" w:rsidP="00712ED6">
      <w:pPr>
        <w:pStyle w:val="Voetnoottekst"/>
        <w:rPr>
          <w:sz w:val="18"/>
          <w:szCs w:val="18"/>
        </w:rPr>
      </w:pPr>
      <w:r w:rsidRPr="00302C0B">
        <w:rPr>
          <w:rStyle w:val="Voetnootmarkering"/>
          <w:sz w:val="18"/>
          <w:szCs w:val="18"/>
        </w:rPr>
        <w:footnoteRef/>
      </w:r>
      <w:r w:rsidRPr="00302C0B">
        <w:rPr>
          <w:sz w:val="18"/>
          <w:szCs w:val="18"/>
        </w:rPr>
        <w:t xml:space="preserve"> </w:t>
      </w:r>
      <w:r>
        <w:rPr>
          <w:sz w:val="18"/>
          <w:szCs w:val="18"/>
        </w:rPr>
        <w:t>De definitie van zelfstandig lesgeven staat in de verklarende woordenlijst</w:t>
      </w:r>
      <w:r w:rsidRPr="00302C0B">
        <w:rPr>
          <w:sz w:val="18"/>
          <w:szCs w:val="18"/>
        </w:rPr>
        <w:t>. Je werkplekbegeleider blijft natuurlijk eindverantwoordelijk, en zal ook bij zelfstandig lesgeven soms achterin de klas zitten om achteraf feedback te kunnen geven.</w:t>
      </w:r>
      <w:r>
        <w:rPr>
          <w:sz w:val="18"/>
          <w:szCs w:val="18"/>
        </w:rPr>
        <w:t xml:space="preserve"> </w:t>
      </w:r>
      <w:r w:rsidRPr="00BF0672">
        <w:rPr>
          <w:sz w:val="18"/>
          <w:szCs w:val="18"/>
        </w:rPr>
        <w:t>De mate van zelfstandigheid loopt op tijdens je opleiding.</w:t>
      </w:r>
    </w:p>
  </w:footnote>
  <w:footnote w:id="4">
    <w:p w14:paraId="0610A69B" w14:textId="77777777" w:rsidR="00BE311B" w:rsidRDefault="00BE311B" w:rsidP="00BE311B">
      <w:pPr>
        <w:pStyle w:val="Voetnoottekst"/>
      </w:pPr>
      <w:r>
        <w:rPr>
          <w:rStyle w:val="Voetnootmarkering"/>
        </w:rPr>
        <w:footnoteRef/>
      </w:r>
      <w:r>
        <w:t xml:space="preserve"> </w:t>
      </w:r>
      <w:r>
        <w:rPr>
          <w:rFonts w:ascii="Lato" w:hAnsi="Lato"/>
          <w:color w:val="2D3B45"/>
          <w:sz w:val="16"/>
          <w:szCs w:val="16"/>
        </w:rPr>
        <w:t>Zie het Onderwijs- en Examenreglement artikel B.5.5 lid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BDFE" w14:textId="77777777" w:rsidR="0058564F" w:rsidRDefault="0058564F">
    <w:pPr>
      <w:pStyle w:val="Koptekst"/>
    </w:pPr>
    <w:r>
      <w:rPr>
        <w:noProof/>
        <w:lang w:eastAsia="nl-NL"/>
      </w:rPr>
      <w:drawing>
        <wp:anchor distT="0" distB="0" distL="114300" distR="114300" simplePos="0" relativeHeight="251658240" behindDoc="1" locked="0" layoutInCell="1" allowOverlap="1" wp14:anchorId="6E32D812" wp14:editId="2F982114">
          <wp:simplePos x="0" y="0"/>
          <wp:positionH relativeFrom="column">
            <wp:posOffset>-914400</wp:posOffset>
          </wp:positionH>
          <wp:positionV relativeFrom="paragraph">
            <wp:posOffset>-481385</wp:posOffset>
          </wp:positionV>
          <wp:extent cx="3657600" cy="858741"/>
          <wp:effectExtent l="0" t="0" r="0" b="0"/>
          <wp:wrapNone/>
          <wp:docPr id="2"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19450" w14:textId="77777777" w:rsidR="00142887" w:rsidRDefault="001428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6A27" w14:textId="77777777" w:rsidR="0058564F" w:rsidRDefault="0058564F">
    <w:pPr>
      <w:pStyle w:val="Koptekst"/>
    </w:pPr>
    <w:r>
      <w:rPr>
        <w:noProof/>
        <w:lang w:eastAsia="nl-NL"/>
      </w:rPr>
      <w:drawing>
        <wp:anchor distT="0" distB="0" distL="114300" distR="114300" simplePos="0" relativeHeight="251658241" behindDoc="1" locked="0" layoutInCell="1" allowOverlap="1" wp14:anchorId="7A39BD86" wp14:editId="1428C5E7">
          <wp:simplePos x="0" y="0"/>
          <wp:positionH relativeFrom="column">
            <wp:posOffset>-913074</wp:posOffset>
          </wp:positionH>
          <wp:positionV relativeFrom="paragraph">
            <wp:posOffset>-464102</wp:posOffset>
          </wp:positionV>
          <wp:extent cx="3657600" cy="858741"/>
          <wp:effectExtent l="0" t="0" r="0" b="0"/>
          <wp:wrapNone/>
          <wp:docPr id="7"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0AA"/>
    <w:multiLevelType w:val="hybridMultilevel"/>
    <w:tmpl w:val="F15E56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B352B6"/>
    <w:multiLevelType w:val="multilevel"/>
    <w:tmpl w:val="D324B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71DB0"/>
    <w:multiLevelType w:val="hybridMultilevel"/>
    <w:tmpl w:val="292A8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AF12F8"/>
    <w:multiLevelType w:val="multilevel"/>
    <w:tmpl w:val="3CF2A39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sz w:val="28"/>
        <w:szCs w:val="24"/>
      </w:rPr>
    </w:lvl>
    <w:lvl w:ilvl="2">
      <w:start w:val="1"/>
      <w:numFmt w:val="decimal"/>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772551"/>
    <w:multiLevelType w:val="hybridMultilevel"/>
    <w:tmpl w:val="B310E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7C711D"/>
    <w:multiLevelType w:val="hybridMultilevel"/>
    <w:tmpl w:val="4C78E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F7898"/>
    <w:multiLevelType w:val="hybridMultilevel"/>
    <w:tmpl w:val="851E3A7E"/>
    <w:lvl w:ilvl="0" w:tplc="531E39C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0EFD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BC8E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10F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444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D6CF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A0BD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B4C1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42E4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815E06"/>
    <w:multiLevelType w:val="multilevel"/>
    <w:tmpl w:val="37ECD8C0"/>
    <w:lvl w:ilvl="0">
      <w:start w:val="1"/>
      <w:numFmt w:val="decimal"/>
      <w:pStyle w:val="Kopbijlage1"/>
      <w:lvlText w:val="Bijlage %1."/>
      <w:lvlJc w:val="left"/>
      <w:pPr>
        <w:ind w:left="1077"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Kopbijlage2"/>
      <w:lvlText w:val="Bijlage %1.%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 w15:restartNumberingAfterBreak="0">
    <w:nsid w:val="241F5F4E"/>
    <w:multiLevelType w:val="hybridMultilevel"/>
    <w:tmpl w:val="DC8C8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D70D9F"/>
    <w:multiLevelType w:val="hybridMultilevel"/>
    <w:tmpl w:val="67CEA4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9612255"/>
    <w:multiLevelType w:val="multilevel"/>
    <w:tmpl w:val="23D87078"/>
    <w:lvl w:ilvl="0">
      <w:start w:val="1"/>
      <w:numFmt w:val="decimal"/>
      <w:pStyle w:val="Kop1"/>
      <w:lvlText w:val="%1"/>
      <w:lvlJc w:val="left"/>
      <w:pPr>
        <w:ind w:left="360" w:hanging="360"/>
      </w:pPr>
      <w:rPr>
        <w:rFonts w:hint="default"/>
      </w:rPr>
    </w:lvl>
    <w:lvl w:ilvl="1">
      <w:start w:val="1"/>
      <w:numFmt w:val="decimal"/>
      <w:pStyle w:val="Kop2"/>
      <w:lvlText w:val="%1.%2"/>
      <w:lvlJc w:val="left"/>
      <w:pPr>
        <w:ind w:left="360" w:hanging="360"/>
      </w:pPr>
    </w:lvl>
    <w:lvl w:ilvl="2">
      <w:start w:val="1"/>
      <w:numFmt w:val="decimal"/>
      <w:pStyle w:val="Kop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8D201E"/>
    <w:multiLevelType w:val="hybridMultilevel"/>
    <w:tmpl w:val="BC243128"/>
    <w:lvl w:ilvl="0" w:tplc="18443DCC">
      <w:start w:val="1"/>
      <w:numFmt w:val="decimal"/>
      <w:lvlText w:val="%1."/>
      <w:lvlJc w:val="left"/>
      <w:pPr>
        <w:ind w:left="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3AF8E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AA0936">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CA353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5EC3F8">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C068EA">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E4DF6A">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88D8A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2848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EE5F84"/>
    <w:multiLevelType w:val="hybridMultilevel"/>
    <w:tmpl w:val="83700408"/>
    <w:lvl w:ilvl="0" w:tplc="3EACC44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180AFA"/>
    <w:multiLevelType w:val="multilevel"/>
    <w:tmpl w:val="B1405E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D0365"/>
    <w:multiLevelType w:val="hybridMultilevel"/>
    <w:tmpl w:val="E14CE6B6"/>
    <w:lvl w:ilvl="0" w:tplc="BBDEC934">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3D5F1C0A"/>
    <w:multiLevelType w:val="hybridMultilevel"/>
    <w:tmpl w:val="CF9ADAC6"/>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6" w15:restartNumberingAfterBreak="0">
    <w:nsid w:val="42FB4E1D"/>
    <w:multiLevelType w:val="hybridMultilevel"/>
    <w:tmpl w:val="E5C2D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102B6F"/>
    <w:multiLevelType w:val="hybridMultilevel"/>
    <w:tmpl w:val="C4B83E06"/>
    <w:lvl w:ilvl="0" w:tplc="F5600EEA">
      <w:start w:val="1"/>
      <w:numFmt w:val="bullet"/>
      <w:pStyle w:val="Lijstalinea"/>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C07C1C"/>
    <w:multiLevelType w:val="multilevel"/>
    <w:tmpl w:val="46F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FA1360"/>
    <w:multiLevelType w:val="hybridMultilevel"/>
    <w:tmpl w:val="05C6D9F8"/>
    <w:lvl w:ilvl="0" w:tplc="0413000F">
      <w:start w:val="1"/>
      <w:numFmt w:val="decimal"/>
      <w:lvlText w:val="%1."/>
      <w:lvlJc w:val="left"/>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0C319B"/>
    <w:multiLevelType w:val="hybridMultilevel"/>
    <w:tmpl w:val="720CA34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7E2D6C"/>
    <w:multiLevelType w:val="hybridMultilevel"/>
    <w:tmpl w:val="0B44A9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96B87BCE">
      <w:numFmt w:val="bullet"/>
      <w:lvlText w:val="-"/>
      <w:lvlJc w:val="left"/>
      <w:pPr>
        <w:ind w:left="2370" w:hanging="570"/>
      </w:pPr>
      <w:rPr>
        <w:rFonts w:ascii="Calibri" w:eastAsia="Calibr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D958EF"/>
    <w:multiLevelType w:val="hybridMultilevel"/>
    <w:tmpl w:val="13A2A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F7258A"/>
    <w:multiLevelType w:val="hybridMultilevel"/>
    <w:tmpl w:val="CF988D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4D17109"/>
    <w:multiLevelType w:val="multilevel"/>
    <w:tmpl w:val="BD5A9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CD574F"/>
    <w:multiLevelType w:val="multilevel"/>
    <w:tmpl w:val="57C6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3B1121"/>
    <w:multiLevelType w:val="hybridMultilevel"/>
    <w:tmpl w:val="8820BAB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0EE25FF"/>
    <w:multiLevelType w:val="hybridMultilevel"/>
    <w:tmpl w:val="DDC8C1D8"/>
    <w:lvl w:ilvl="0" w:tplc="BBC29A9E">
      <w:start w:val="1"/>
      <w:numFmt w:val="decimal"/>
      <w:lvlText w:val="%1."/>
      <w:lvlJc w:val="left"/>
      <w:pPr>
        <w:ind w:left="390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EF4C68E">
      <w:numFmt w:val="bullet"/>
      <w:lvlText w:val="•"/>
      <w:lvlJc w:val="left"/>
      <w:pPr>
        <w:ind w:left="2520" w:hanging="144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990549"/>
    <w:multiLevelType w:val="hybridMultilevel"/>
    <w:tmpl w:val="CB98323E"/>
    <w:lvl w:ilvl="0" w:tplc="86C25AE0">
      <w:start w:val="1"/>
      <w:numFmt w:val="bullet"/>
      <w:lvlText w:val="-"/>
      <w:lvlJc w:val="left"/>
      <w:pPr>
        <w:ind w:left="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9C5664">
      <w:start w:val="1"/>
      <w:numFmt w:val="bullet"/>
      <w:lvlText w:val="o"/>
      <w:lvlJc w:val="left"/>
      <w:pPr>
        <w:ind w:left="1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AE52FC">
      <w:start w:val="1"/>
      <w:numFmt w:val="bullet"/>
      <w:lvlText w:val="▪"/>
      <w:lvlJc w:val="left"/>
      <w:pPr>
        <w:ind w:left="1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784FA4">
      <w:start w:val="1"/>
      <w:numFmt w:val="bullet"/>
      <w:lvlText w:val="•"/>
      <w:lvlJc w:val="left"/>
      <w:pPr>
        <w:ind w:left="2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58CC84">
      <w:start w:val="1"/>
      <w:numFmt w:val="bullet"/>
      <w:lvlText w:val="o"/>
      <w:lvlJc w:val="left"/>
      <w:pPr>
        <w:ind w:left="3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F6E338">
      <w:start w:val="1"/>
      <w:numFmt w:val="bullet"/>
      <w:lvlText w:val="▪"/>
      <w:lvlJc w:val="left"/>
      <w:pPr>
        <w:ind w:left="40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F4E310">
      <w:start w:val="1"/>
      <w:numFmt w:val="bullet"/>
      <w:lvlText w:val="•"/>
      <w:lvlJc w:val="left"/>
      <w:pPr>
        <w:ind w:left="47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D28052">
      <w:start w:val="1"/>
      <w:numFmt w:val="bullet"/>
      <w:lvlText w:val="o"/>
      <w:lvlJc w:val="left"/>
      <w:pPr>
        <w:ind w:left="5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8A8D9C">
      <w:start w:val="1"/>
      <w:numFmt w:val="bullet"/>
      <w:lvlText w:val="▪"/>
      <w:lvlJc w:val="left"/>
      <w:pPr>
        <w:ind w:left="6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20"/>
  </w:num>
  <w:num w:numId="3">
    <w:abstractNumId w:val="21"/>
  </w:num>
  <w:num w:numId="4">
    <w:abstractNumId w:val="6"/>
  </w:num>
  <w:num w:numId="5">
    <w:abstractNumId w:val="0"/>
  </w:num>
  <w:num w:numId="6">
    <w:abstractNumId w:val="9"/>
  </w:num>
  <w:num w:numId="7">
    <w:abstractNumId w:val="11"/>
  </w:num>
  <w:num w:numId="8">
    <w:abstractNumId w:val="28"/>
  </w:num>
  <w:num w:numId="9">
    <w:abstractNumId w:val="16"/>
  </w:num>
  <w:num w:numId="10">
    <w:abstractNumId w:val="23"/>
  </w:num>
  <w:num w:numId="11">
    <w:abstractNumId w:val="5"/>
  </w:num>
  <w:num w:numId="12">
    <w:abstractNumId w:val="2"/>
  </w:num>
  <w:num w:numId="13">
    <w:abstractNumId w:val="22"/>
  </w:num>
  <w:num w:numId="14">
    <w:abstractNumId w:val="15"/>
  </w:num>
  <w:num w:numId="15">
    <w:abstractNumId w:val="3"/>
  </w:num>
  <w:num w:numId="16">
    <w:abstractNumId w:val="12"/>
  </w:num>
  <w:num w:numId="17">
    <w:abstractNumId w:val="7"/>
  </w:num>
  <w:num w:numId="18">
    <w:abstractNumId w:val="3"/>
  </w:num>
  <w:num w:numId="19">
    <w:abstractNumId w:val="17"/>
  </w:num>
  <w:num w:numId="20">
    <w:abstractNumId w:val="19"/>
  </w:num>
  <w:num w:numId="21">
    <w:abstractNumId w:val="8"/>
  </w:num>
  <w:num w:numId="22">
    <w:abstractNumId w:val="24"/>
  </w:num>
  <w:num w:numId="23">
    <w:abstractNumId w:val="4"/>
  </w:num>
  <w:num w:numId="24">
    <w:abstractNumId w:val="24"/>
  </w:num>
  <w:num w:numId="25">
    <w:abstractNumId w:val="1"/>
  </w:num>
  <w:num w:numId="26">
    <w:abstractNumId w:val="10"/>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5"/>
    </w:lvlOverride>
    <w:lvlOverride w:ilvl="1">
      <w:startOverride w:val="2"/>
    </w:lvlOverride>
  </w:num>
  <w:num w:numId="30">
    <w:abstractNumId w:val="24"/>
    <w:lvlOverride w:ilvl="0">
      <w:startOverride w:val="5"/>
    </w:lvlOverride>
    <w:lvlOverride w:ilvl="1">
      <w:startOverride w:val="2"/>
    </w:lvlOverride>
  </w:num>
  <w:num w:numId="31">
    <w:abstractNumId w:val="13"/>
  </w:num>
  <w:num w:numId="32">
    <w:abstractNumId w:val="27"/>
  </w:num>
  <w:num w:numId="33">
    <w:abstractNumId w:val="27"/>
    <w:lvlOverride w:ilvl="0">
      <w:startOverride w:val="1"/>
    </w:lvlOverride>
  </w:num>
  <w:num w:numId="34">
    <w:abstractNumId w:val="26"/>
  </w:num>
  <w:num w:numId="35">
    <w:abstractNumId w:val="25"/>
  </w:num>
  <w:num w:numId="36">
    <w:abstractNumId w:val="18"/>
  </w:num>
  <w:num w:numId="37">
    <w:abstractNumId w:val="13"/>
  </w:num>
  <w:num w:numId="38">
    <w:abstractNumId w:val="13"/>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
  </w:num>
  <w:num w:numId="42">
    <w:abstractNumId w:val="3"/>
  </w:num>
  <w:num w:numId="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C8"/>
    <w:rsid w:val="0000010B"/>
    <w:rsid w:val="00001C87"/>
    <w:rsid w:val="0000225E"/>
    <w:rsid w:val="0000272B"/>
    <w:rsid w:val="0001115B"/>
    <w:rsid w:val="00011CB6"/>
    <w:rsid w:val="00013F6A"/>
    <w:rsid w:val="000140E0"/>
    <w:rsid w:val="00015D6C"/>
    <w:rsid w:val="00024280"/>
    <w:rsid w:val="00027F5E"/>
    <w:rsid w:val="00034BC3"/>
    <w:rsid w:val="00035426"/>
    <w:rsid w:val="00035A1D"/>
    <w:rsid w:val="00036D54"/>
    <w:rsid w:val="0004485B"/>
    <w:rsid w:val="00055414"/>
    <w:rsid w:val="00067146"/>
    <w:rsid w:val="00067BD5"/>
    <w:rsid w:val="00070638"/>
    <w:rsid w:val="000723F6"/>
    <w:rsid w:val="00074FDB"/>
    <w:rsid w:val="000809D1"/>
    <w:rsid w:val="00080DAD"/>
    <w:rsid w:val="000829D8"/>
    <w:rsid w:val="00087812"/>
    <w:rsid w:val="00087D45"/>
    <w:rsid w:val="00090590"/>
    <w:rsid w:val="000918E7"/>
    <w:rsid w:val="00092ABC"/>
    <w:rsid w:val="0009614F"/>
    <w:rsid w:val="000963C4"/>
    <w:rsid w:val="000973C4"/>
    <w:rsid w:val="000B1EE0"/>
    <w:rsid w:val="000B4DF3"/>
    <w:rsid w:val="000D2F71"/>
    <w:rsid w:val="000D381B"/>
    <w:rsid w:val="000D3943"/>
    <w:rsid w:val="000D41E1"/>
    <w:rsid w:val="000D5304"/>
    <w:rsid w:val="000E1E0C"/>
    <w:rsid w:val="000E24F4"/>
    <w:rsid w:val="000E32DF"/>
    <w:rsid w:val="000E4B71"/>
    <w:rsid w:val="000F1EEF"/>
    <w:rsid w:val="000F36EB"/>
    <w:rsid w:val="000F57EB"/>
    <w:rsid w:val="000F58C7"/>
    <w:rsid w:val="000F5DFC"/>
    <w:rsid w:val="00101E69"/>
    <w:rsid w:val="00102305"/>
    <w:rsid w:val="00102E01"/>
    <w:rsid w:val="00102F23"/>
    <w:rsid w:val="0010660F"/>
    <w:rsid w:val="00106FA6"/>
    <w:rsid w:val="001079C7"/>
    <w:rsid w:val="00112936"/>
    <w:rsid w:val="00115F2D"/>
    <w:rsid w:val="00117D5F"/>
    <w:rsid w:val="0012099E"/>
    <w:rsid w:val="00120F9C"/>
    <w:rsid w:val="00121C07"/>
    <w:rsid w:val="001231FA"/>
    <w:rsid w:val="00123A26"/>
    <w:rsid w:val="00126022"/>
    <w:rsid w:val="00126C48"/>
    <w:rsid w:val="00131700"/>
    <w:rsid w:val="001356C3"/>
    <w:rsid w:val="001359E1"/>
    <w:rsid w:val="0013687B"/>
    <w:rsid w:val="00136C02"/>
    <w:rsid w:val="00136CA6"/>
    <w:rsid w:val="00137E6D"/>
    <w:rsid w:val="00141664"/>
    <w:rsid w:val="00142502"/>
    <w:rsid w:val="00142887"/>
    <w:rsid w:val="00147F0C"/>
    <w:rsid w:val="00151AF0"/>
    <w:rsid w:val="00152811"/>
    <w:rsid w:val="00152BAF"/>
    <w:rsid w:val="00153B9F"/>
    <w:rsid w:val="00153F6B"/>
    <w:rsid w:val="00156B0A"/>
    <w:rsid w:val="00163CAC"/>
    <w:rsid w:val="0016696D"/>
    <w:rsid w:val="0017092A"/>
    <w:rsid w:val="00172019"/>
    <w:rsid w:val="0017333A"/>
    <w:rsid w:val="001735E2"/>
    <w:rsid w:val="0017405D"/>
    <w:rsid w:val="00174257"/>
    <w:rsid w:val="00175AB4"/>
    <w:rsid w:val="00177251"/>
    <w:rsid w:val="00185BF1"/>
    <w:rsid w:val="00191EE4"/>
    <w:rsid w:val="00196B7F"/>
    <w:rsid w:val="001A1049"/>
    <w:rsid w:val="001A41A3"/>
    <w:rsid w:val="001A5466"/>
    <w:rsid w:val="001B4343"/>
    <w:rsid w:val="001B7495"/>
    <w:rsid w:val="001C1A88"/>
    <w:rsid w:val="001C2A2A"/>
    <w:rsid w:val="001C4E8C"/>
    <w:rsid w:val="001D31D2"/>
    <w:rsid w:val="001D437F"/>
    <w:rsid w:val="001D7758"/>
    <w:rsid w:val="001E3CB1"/>
    <w:rsid w:val="001E549F"/>
    <w:rsid w:val="001E7B73"/>
    <w:rsid w:val="001F2856"/>
    <w:rsid w:val="001F2D17"/>
    <w:rsid w:val="001F5527"/>
    <w:rsid w:val="001F6787"/>
    <w:rsid w:val="001F6DF7"/>
    <w:rsid w:val="00200223"/>
    <w:rsid w:val="00201423"/>
    <w:rsid w:val="00203825"/>
    <w:rsid w:val="0020542C"/>
    <w:rsid w:val="00205FD2"/>
    <w:rsid w:val="0021484B"/>
    <w:rsid w:val="0022393C"/>
    <w:rsid w:val="00225E48"/>
    <w:rsid w:val="00227F3F"/>
    <w:rsid w:val="002318A3"/>
    <w:rsid w:val="00231D23"/>
    <w:rsid w:val="002325FD"/>
    <w:rsid w:val="002327C6"/>
    <w:rsid w:val="002329F3"/>
    <w:rsid w:val="00234827"/>
    <w:rsid w:val="00234D60"/>
    <w:rsid w:val="00240614"/>
    <w:rsid w:val="00241852"/>
    <w:rsid w:val="00244051"/>
    <w:rsid w:val="0024576F"/>
    <w:rsid w:val="00246666"/>
    <w:rsid w:val="002553E4"/>
    <w:rsid w:val="002564FD"/>
    <w:rsid w:val="00260CCB"/>
    <w:rsid w:val="002620B1"/>
    <w:rsid w:val="00262F74"/>
    <w:rsid w:val="00264B01"/>
    <w:rsid w:val="00264C75"/>
    <w:rsid w:val="00272AB3"/>
    <w:rsid w:val="00273306"/>
    <w:rsid w:val="00274809"/>
    <w:rsid w:val="0027551D"/>
    <w:rsid w:val="00277C8E"/>
    <w:rsid w:val="0028257D"/>
    <w:rsid w:val="002826A9"/>
    <w:rsid w:val="00282E78"/>
    <w:rsid w:val="002874D9"/>
    <w:rsid w:val="00287A9C"/>
    <w:rsid w:val="00290951"/>
    <w:rsid w:val="00292E8F"/>
    <w:rsid w:val="0029383B"/>
    <w:rsid w:val="002A2F31"/>
    <w:rsid w:val="002A5288"/>
    <w:rsid w:val="002A6C8E"/>
    <w:rsid w:val="002B2607"/>
    <w:rsid w:val="002B7E2D"/>
    <w:rsid w:val="002D1FD5"/>
    <w:rsid w:val="002D3873"/>
    <w:rsid w:val="002D4C7F"/>
    <w:rsid w:val="002D5B41"/>
    <w:rsid w:val="002E2CF3"/>
    <w:rsid w:val="002E503F"/>
    <w:rsid w:val="002E639A"/>
    <w:rsid w:val="002E773A"/>
    <w:rsid w:val="002F2B5D"/>
    <w:rsid w:val="002F5C51"/>
    <w:rsid w:val="00300545"/>
    <w:rsid w:val="0030391B"/>
    <w:rsid w:val="00312815"/>
    <w:rsid w:val="00314E0A"/>
    <w:rsid w:val="003234FE"/>
    <w:rsid w:val="00326807"/>
    <w:rsid w:val="00330CA2"/>
    <w:rsid w:val="00336CE5"/>
    <w:rsid w:val="00352C22"/>
    <w:rsid w:val="003547E1"/>
    <w:rsid w:val="00361187"/>
    <w:rsid w:val="00362CB3"/>
    <w:rsid w:val="0037618B"/>
    <w:rsid w:val="00382B54"/>
    <w:rsid w:val="003830ED"/>
    <w:rsid w:val="00383715"/>
    <w:rsid w:val="00385B97"/>
    <w:rsid w:val="0038630B"/>
    <w:rsid w:val="0039005E"/>
    <w:rsid w:val="00390075"/>
    <w:rsid w:val="00391B48"/>
    <w:rsid w:val="00392239"/>
    <w:rsid w:val="00392680"/>
    <w:rsid w:val="00394578"/>
    <w:rsid w:val="003A121B"/>
    <w:rsid w:val="003A121F"/>
    <w:rsid w:val="003A16B1"/>
    <w:rsid w:val="003A55C8"/>
    <w:rsid w:val="003A63FC"/>
    <w:rsid w:val="003A7990"/>
    <w:rsid w:val="003B0B30"/>
    <w:rsid w:val="003B2964"/>
    <w:rsid w:val="003B2C53"/>
    <w:rsid w:val="003B3162"/>
    <w:rsid w:val="003B4825"/>
    <w:rsid w:val="003B7D5A"/>
    <w:rsid w:val="003C155B"/>
    <w:rsid w:val="003C748B"/>
    <w:rsid w:val="003C7610"/>
    <w:rsid w:val="003D15A0"/>
    <w:rsid w:val="003D1F68"/>
    <w:rsid w:val="003D3FB9"/>
    <w:rsid w:val="003E05D2"/>
    <w:rsid w:val="003E13A2"/>
    <w:rsid w:val="003E2055"/>
    <w:rsid w:val="003E59A1"/>
    <w:rsid w:val="003E7312"/>
    <w:rsid w:val="003F2F00"/>
    <w:rsid w:val="003F522E"/>
    <w:rsid w:val="003F6E65"/>
    <w:rsid w:val="004033C2"/>
    <w:rsid w:val="004045E0"/>
    <w:rsid w:val="004060DF"/>
    <w:rsid w:val="00407F93"/>
    <w:rsid w:val="004125BD"/>
    <w:rsid w:val="004139C4"/>
    <w:rsid w:val="004168DE"/>
    <w:rsid w:val="004204BB"/>
    <w:rsid w:val="00421BD8"/>
    <w:rsid w:val="00426351"/>
    <w:rsid w:val="00427467"/>
    <w:rsid w:val="0043170B"/>
    <w:rsid w:val="00432248"/>
    <w:rsid w:val="004324E4"/>
    <w:rsid w:val="00432F2D"/>
    <w:rsid w:val="00433F00"/>
    <w:rsid w:val="00435D2C"/>
    <w:rsid w:val="00437B5C"/>
    <w:rsid w:val="004424EA"/>
    <w:rsid w:val="00443A12"/>
    <w:rsid w:val="00443AF4"/>
    <w:rsid w:val="004442F1"/>
    <w:rsid w:val="00451A63"/>
    <w:rsid w:val="00452077"/>
    <w:rsid w:val="00453A82"/>
    <w:rsid w:val="00454E02"/>
    <w:rsid w:val="0045565A"/>
    <w:rsid w:val="00455788"/>
    <w:rsid w:val="00464328"/>
    <w:rsid w:val="00471272"/>
    <w:rsid w:val="00486332"/>
    <w:rsid w:val="004908A9"/>
    <w:rsid w:val="0049202B"/>
    <w:rsid w:val="0049277A"/>
    <w:rsid w:val="00493445"/>
    <w:rsid w:val="00495CBC"/>
    <w:rsid w:val="00496BB7"/>
    <w:rsid w:val="00497F04"/>
    <w:rsid w:val="004A10EC"/>
    <w:rsid w:val="004A3846"/>
    <w:rsid w:val="004A4A4A"/>
    <w:rsid w:val="004A77E2"/>
    <w:rsid w:val="004B1D1F"/>
    <w:rsid w:val="004B293F"/>
    <w:rsid w:val="004B7080"/>
    <w:rsid w:val="004C0954"/>
    <w:rsid w:val="004C372C"/>
    <w:rsid w:val="004C4171"/>
    <w:rsid w:val="004D1F69"/>
    <w:rsid w:val="004D1F9A"/>
    <w:rsid w:val="004D46CB"/>
    <w:rsid w:val="004D77A8"/>
    <w:rsid w:val="004E651B"/>
    <w:rsid w:val="004F03EF"/>
    <w:rsid w:val="004F1367"/>
    <w:rsid w:val="004F40FA"/>
    <w:rsid w:val="004F48D0"/>
    <w:rsid w:val="004F6D7B"/>
    <w:rsid w:val="00506081"/>
    <w:rsid w:val="00511B8C"/>
    <w:rsid w:val="00513EA3"/>
    <w:rsid w:val="00516523"/>
    <w:rsid w:val="00520B25"/>
    <w:rsid w:val="0052603B"/>
    <w:rsid w:val="00532C20"/>
    <w:rsid w:val="00540C90"/>
    <w:rsid w:val="0054349C"/>
    <w:rsid w:val="0054503B"/>
    <w:rsid w:val="0054697C"/>
    <w:rsid w:val="00555571"/>
    <w:rsid w:val="00556423"/>
    <w:rsid w:val="00561C43"/>
    <w:rsid w:val="005644B5"/>
    <w:rsid w:val="0056590A"/>
    <w:rsid w:val="00570C07"/>
    <w:rsid w:val="0057104F"/>
    <w:rsid w:val="005711F7"/>
    <w:rsid w:val="00571ECC"/>
    <w:rsid w:val="00575CA2"/>
    <w:rsid w:val="005768C9"/>
    <w:rsid w:val="00581F71"/>
    <w:rsid w:val="0058564F"/>
    <w:rsid w:val="00593672"/>
    <w:rsid w:val="00594444"/>
    <w:rsid w:val="00594BBD"/>
    <w:rsid w:val="00596067"/>
    <w:rsid w:val="005A3C40"/>
    <w:rsid w:val="005A46D9"/>
    <w:rsid w:val="005A48CE"/>
    <w:rsid w:val="005A5DA4"/>
    <w:rsid w:val="005B0E3B"/>
    <w:rsid w:val="005B1EEF"/>
    <w:rsid w:val="005B6C67"/>
    <w:rsid w:val="005B7A26"/>
    <w:rsid w:val="005C6284"/>
    <w:rsid w:val="005C697A"/>
    <w:rsid w:val="005C755B"/>
    <w:rsid w:val="005D00F5"/>
    <w:rsid w:val="005E1B66"/>
    <w:rsid w:val="005E2DF8"/>
    <w:rsid w:val="005E3614"/>
    <w:rsid w:val="005F049C"/>
    <w:rsid w:val="005F6674"/>
    <w:rsid w:val="00611103"/>
    <w:rsid w:val="0061150D"/>
    <w:rsid w:val="00612153"/>
    <w:rsid w:val="00615B1F"/>
    <w:rsid w:val="006229B7"/>
    <w:rsid w:val="0062521B"/>
    <w:rsid w:val="00631B62"/>
    <w:rsid w:val="00632C5C"/>
    <w:rsid w:val="006353B0"/>
    <w:rsid w:val="006359E2"/>
    <w:rsid w:val="00635A38"/>
    <w:rsid w:val="006361D7"/>
    <w:rsid w:val="00636E02"/>
    <w:rsid w:val="00644234"/>
    <w:rsid w:val="006459E7"/>
    <w:rsid w:val="0064675C"/>
    <w:rsid w:val="0065606D"/>
    <w:rsid w:val="006629C1"/>
    <w:rsid w:val="00662AE7"/>
    <w:rsid w:val="00665034"/>
    <w:rsid w:val="00672BB8"/>
    <w:rsid w:val="006809C4"/>
    <w:rsid w:val="00685119"/>
    <w:rsid w:val="00686778"/>
    <w:rsid w:val="00687DE8"/>
    <w:rsid w:val="00694EB2"/>
    <w:rsid w:val="0069667E"/>
    <w:rsid w:val="00697419"/>
    <w:rsid w:val="006A0013"/>
    <w:rsid w:val="006A1BB5"/>
    <w:rsid w:val="006A20B4"/>
    <w:rsid w:val="006A6736"/>
    <w:rsid w:val="006B13B7"/>
    <w:rsid w:val="006B1D69"/>
    <w:rsid w:val="006B25A1"/>
    <w:rsid w:val="006B3B14"/>
    <w:rsid w:val="006B5CD5"/>
    <w:rsid w:val="006B7EB3"/>
    <w:rsid w:val="006C468E"/>
    <w:rsid w:val="006C4E56"/>
    <w:rsid w:val="006C6894"/>
    <w:rsid w:val="006D41E7"/>
    <w:rsid w:val="006D727C"/>
    <w:rsid w:val="006F244D"/>
    <w:rsid w:val="006F4DDE"/>
    <w:rsid w:val="00702CFA"/>
    <w:rsid w:val="00706FF1"/>
    <w:rsid w:val="00707E66"/>
    <w:rsid w:val="0071110B"/>
    <w:rsid w:val="00712345"/>
    <w:rsid w:val="00712D49"/>
    <w:rsid w:val="00712ED6"/>
    <w:rsid w:val="0071321A"/>
    <w:rsid w:val="00717538"/>
    <w:rsid w:val="00717644"/>
    <w:rsid w:val="00720451"/>
    <w:rsid w:val="0072208A"/>
    <w:rsid w:val="00726220"/>
    <w:rsid w:val="00731370"/>
    <w:rsid w:val="00735A88"/>
    <w:rsid w:val="00751912"/>
    <w:rsid w:val="00753021"/>
    <w:rsid w:val="007564F9"/>
    <w:rsid w:val="00767942"/>
    <w:rsid w:val="00767C1F"/>
    <w:rsid w:val="007719CB"/>
    <w:rsid w:val="00776523"/>
    <w:rsid w:val="007860FB"/>
    <w:rsid w:val="007872EB"/>
    <w:rsid w:val="00787678"/>
    <w:rsid w:val="00787792"/>
    <w:rsid w:val="00787976"/>
    <w:rsid w:val="007911DE"/>
    <w:rsid w:val="007919E4"/>
    <w:rsid w:val="0079363C"/>
    <w:rsid w:val="00794386"/>
    <w:rsid w:val="007975CF"/>
    <w:rsid w:val="007A2536"/>
    <w:rsid w:val="007A3AAD"/>
    <w:rsid w:val="007A43DE"/>
    <w:rsid w:val="007A5735"/>
    <w:rsid w:val="007B34B2"/>
    <w:rsid w:val="007B7138"/>
    <w:rsid w:val="007C243B"/>
    <w:rsid w:val="007C6DE6"/>
    <w:rsid w:val="007D0A90"/>
    <w:rsid w:val="007D1FD8"/>
    <w:rsid w:val="007D25DB"/>
    <w:rsid w:val="007E1838"/>
    <w:rsid w:val="007E3210"/>
    <w:rsid w:val="007E4D4F"/>
    <w:rsid w:val="007E72AD"/>
    <w:rsid w:val="007F0008"/>
    <w:rsid w:val="007F1705"/>
    <w:rsid w:val="007F3427"/>
    <w:rsid w:val="007F49F1"/>
    <w:rsid w:val="00801FCC"/>
    <w:rsid w:val="00803E15"/>
    <w:rsid w:val="00807B9C"/>
    <w:rsid w:val="00807C5C"/>
    <w:rsid w:val="00807D98"/>
    <w:rsid w:val="00810677"/>
    <w:rsid w:val="00814821"/>
    <w:rsid w:val="00820714"/>
    <w:rsid w:val="00822AA2"/>
    <w:rsid w:val="00823F00"/>
    <w:rsid w:val="008257F6"/>
    <w:rsid w:val="00827592"/>
    <w:rsid w:val="00827F02"/>
    <w:rsid w:val="00831668"/>
    <w:rsid w:val="00832929"/>
    <w:rsid w:val="00833484"/>
    <w:rsid w:val="0083458B"/>
    <w:rsid w:val="0083598C"/>
    <w:rsid w:val="00835AEE"/>
    <w:rsid w:val="00835F33"/>
    <w:rsid w:val="008363ED"/>
    <w:rsid w:val="00845D5D"/>
    <w:rsid w:val="00851892"/>
    <w:rsid w:val="00854C9E"/>
    <w:rsid w:val="00856E03"/>
    <w:rsid w:val="00863A48"/>
    <w:rsid w:val="00867815"/>
    <w:rsid w:val="00867B81"/>
    <w:rsid w:val="00870C78"/>
    <w:rsid w:val="008722A2"/>
    <w:rsid w:val="0088345D"/>
    <w:rsid w:val="00885C51"/>
    <w:rsid w:val="00895D8A"/>
    <w:rsid w:val="008A0B7D"/>
    <w:rsid w:val="008A6061"/>
    <w:rsid w:val="008A7FAD"/>
    <w:rsid w:val="008B4360"/>
    <w:rsid w:val="008B4666"/>
    <w:rsid w:val="008B73A4"/>
    <w:rsid w:val="008C1669"/>
    <w:rsid w:val="008C36E4"/>
    <w:rsid w:val="008D0C0B"/>
    <w:rsid w:val="008D387C"/>
    <w:rsid w:val="008D6595"/>
    <w:rsid w:val="008E3CE4"/>
    <w:rsid w:val="008E500E"/>
    <w:rsid w:val="008F07CD"/>
    <w:rsid w:val="008F0EDB"/>
    <w:rsid w:val="008F234A"/>
    <w:rsid w:val="008F65D1"/>
    <w:rsid w:val="0090194E"/>
    <w:rsid w:val="009035F3"/>
    <w:rsid w:val="00905823"/>
    <w:rsid w:val="009075D5"/>
    <w:rsid w:val="00912F02"/>
    <w:rsid w:val="00913566"/>
    <w:rsid w:val="00922406"/>
    <w:rsid w:val="00925A29"/>
    <w:rsid w:val="009314C2"/>
    <w:rsid w:val="009329DF"/>
    <w:rsid w:val="00933309"/>
    <w:rsid w:val="00933E2D"/>
    <w:rsid w:val="009459DB"/>
    <w:rsid w:val="0094639C"/>
    <w:rsid w:val="00946766"/>
    <w:rsid w:val="00947031"/>
    <w:rsid w:val="00951605"/>
    <w:rsid w:val="00953619"/>
    <w:rsid w:val="0095445C"/>
    <w:rsid w:val="00954E0B"/>
    <w:rsid w:val="009555B9"/>
    <w:rsid w:val="00963807"/>
    <w:rsid w:val="009659C6"/>
    <w:rsid w:val="00967542"/>
    <w:rsid w:val="00967CF0"/>
    <w:rsid w:val="0097748D"/>
    <w:rsid w:val="00981013"/>
    <w:rsid w:val="009814D7"/>
    <w:rsid w:val="009817B8"/>
    <w:rsid w:val="0098726B"/>
    <w:rsid w:val="00987491"/>
    <w:rsid w:val="0099555D"/>
    <w:rsid w:val="0099691E"/>
    <w:rsid w:val="009975F4"/>
    <w:rsid w:val="009A23D1"/>
    <w:rsid w:val="009A7361"/>
    <w:rsid w:val="009B1F0D"/>
    <w:rsid w:val="009B2C61"/>
    <w:rsid w:val="009B6FB9"/>
    <w:rsid w:val="009C38A7"/>
    <w:rsid w:val="009C5359"/>
    <w:rsid w:val="009C63DC"/>
    <w:rsid w:val="009C7616"/>
    <w:rsid w:val="009C7F0F"/>
    <w:rsid w:val="009D4B75"/>
    <w:rsid w:val="009D5DFA"/>
    <w:rsid w:val="009D6A35"/>
    <w:rsid w:val="009D76B8"/>
    <w:rsid w:val="009E0BE6"/>
    <w:rsid w:val="009F1340"/>
    <w:rsid w:val="009F1C25"/>
    <w:rsid w:val="009F6BA7"/>
    <w:rsid w:val="009F7660"/>
    <w:rsid w:val="009F7919"/>
    <w:rsid w:val="00A04696"/>
    <w:rsid w:val="00A05106"/>
    <w:rsid w:val="00A07CDE"/>
    <w:rsid w:val="00A12408"/>
    <w:rsid w:val="00A14F40"/>
    <w:rsid w:val="00A1596F"/>
    <w:rsid w:val="00A15B74"/>
    <w:rsid w:val="00A23FA5"/>
    <w:rsid w:val="00A2492F"/>
    <w:rsid w:val="00A26755"/>
    <w:rsid w:val="00A322D8"/>
    <w:rsid w:val="00A35A9E"/>
    <w:rsid w:val="00A35FF5"/>
    <w:rsid w:val="00A36876"/>
    <w:rsid w:val="00A37666"/>
    <w:rsid w:val="00A40551"/>
    <w:rsid w:val="00A43A2F"/>
    <w:rsid w:val="00A5163C"/>
    <w:rsid w:val="00A543ED"/>
    <w:rsid w:val="00A5536A"/>
    <w:rsid w:val="00A57E3C"/>
    <w:rsid w:val="00A60383"/>
    <w:rsid w:val="00A6117C"/>
    <w:rsid w:val="00A61317"/>
    <w:rsid w:val="00A61B4A"/>
    <w:rsid w:val="00A621BF"/>
    <w:rsid w:val="00A66252"/>
    <w:rsid w:val="00A662BC"/>
    <w:rsid w:val="00A705B1"/>
    <w:rsid w:val="00A74A4E"/>
    <w:rsid w:val="00A754D4"/>
    <w:rsid w:val="00A7685B"/>
    <w:rsid w:val="00A775F1"/>
    <w:rsid w:val="00A81ED6"/>
    <w:rsid w:val="00A8553B"/>
    <w:rsid w:val="00A93F8B"/>
    <w:rsid w:val="00A953E7"/>
    <w:rsid w:val="00A96674"/>
    <w:rsid w:val="00AB390D"/>
    <w:rsid w:val="00AC1B56"/>
    <w:rsid w:val="00AC1ECB"/>
    <w:rsid w:val="00AC5292"/>
    <w:rsid w:val="00AD2605"/>
    <w:rsid w:val="00AD5E93"/>
    <w:rsid w:val="00AD661B"/>
    <w:rsid w:val="00AE2EB6"/>
    <w:rsid w:val="00AE4837"/>
    <w:rsid w:val="00AE5731"/>
    <w:rsid w:val="00AF1B36"/>
    <w:rsid w:val="00AF47F6"/>
    <w:rsid w:val="00B03C28"/>
    <w:rsid w:val="00B042D9"/>
    <w:rsid w:val="00B06810"/>
    <w:rsid w:val="00B11960"/>
    <w:rsid w:val="00B12208"/>
    <w:rsid w:val="00B13FAD"/>
    <w:rsid w:val="00B1661B"/>
    <w:rsid w:val="00B23D22"/>
    <w:rsid w:val="00B25460"/>
    <w:rsid w:val="00B261ED"/>
    <w:rsid w:val="00B34990"/>
    <w:rsid w:val="00B35F54"/>
    <w:rsid w:val="00B36C67"/>
    <w:rsid w:val="00B438DD"/>
    <w:rsid w:val="00B43912"/>
    <w:rsid w:val="00B442AF"/>
    <w:rsid w:val="00B44975"/>
    <w:rsid w:val="00B46298"/>
    <w:rsid w:val="00B500C7"/>
    <w:rsid w:val="00B516DA"/>
    <w:rsid w:val="00B52455"/>
    <w:rsid w:val="00B547B0"/>
    <w:rsid w:val="00B55C87"/>
    <w:rsid w:val="00B666FF"/>
    <w:rsid w:val="00B74DC3"/>
    <w:rsid w:val="00B76275"/>
    <w:rsid w:val="00B80E0B"/>
    <w:rsid w:val="00B834B6"/>
    <w:rsid w:val="00B86744"/>
    <w:rsid w:val="00B86B45"/>
    <w:rsid w:val="00B93335"/>
    <w:rsid w:val="00B94CB1"/>
    <w:rsid w:val="00B978F2"/>
    <w:rsid w:val="00B97DE7"/>
    <w:rsid w:val="00BA459E"/>
    <w:rsid w:val="00BA6C93"/>
    <w:rsid w:val="00BB0530"/>
    <w:rsid w:val="00BB2F82"/>
    <w:rsid w:val="00BB54FC"/>
    <w:rsid w:val="00BB621A"/>
    <w:rsid w:val="00BB7CDF"/>
    <w:rsid w:val="00BC0012"/>
    <w:rsid w:val="00BC390F"/>
    <w:rsid w:val="00BC62EA"/>
    <w:rsid w:val="00BC7C7A"/>
    <w:rsid w:val="00BD1D8F"/>
    <w:rsid w:val="00BD1E8F"/>
    <w:rsid w:val="00BD629C"/>
    <w:rsid w:val="00BE311B"/>
    <w:rsid w:val="00BE6248"/>
    <w:rsid w:val="00BF0D3C"/>
    <w:rsid w:val="00BF54A8"/>
    <w:rsid w:val="00BF6982"/>
    <w:rsid w:val="00BF6B84"/>
    <w:rsid w:val="00C03CD4"/>
    <w:rsid w:val="00C040C7"/>
    <w:rsid w:val="00C048F2"/>
    <w:rsid w:val="00C13A2D"/>
    <w:rsid w:val="00C2249C"/>
    <w:rsid w:val="00C24DBB"/>
    <w:rsid w:val="00C307A9"/>
    <w:rsid w:val="00C34A00"/>
    <w:rsid w:val="00C40A10"/>
    <w:rsid w:val="00C44111"/>
    <w:rsid w:val="00C449D3"/>
    <w:rsid w:val="00C46645"/>
    <w:rsid w:val="00C52AFB"/>
    <w:rsid w:val="00C55D58"/>
    <w:rsid w:val="00C57279"/>
    <w:rsid w:val="00C65B3C"/>
    <w:rsid w:val="00C66FD4"/>
    <w:rsid w:val="00C809DD"/>
    <w:rsid w:val="00C836A5"/>
    <w:rsid w:val="00C85EE3"/>
    <w:rsid w:val="00C86AAD"/>
    <w:rsid w:val="00C877DD"/>
    <w:rsid w:val="00C92992"/>
    <w:rsid w:val="00C92D1E"/>
    <w:rsid w:val="00C94E86"/>
    <w:rsid w:val="00CA081B"/>
    <w:rsid w:val="00CA30AD"/>
    <w:rsid w:val="00CA7D81"/>
    <w:rsid w:val="00CB5722"/>
    <w:rsid w:val="00CC2BB7"/>
    <w:rsid w:val="00CC310D"/>
    <w:rsid w:val="00CC3794"/>
    <w:rsid w:val="00CC3F39"/>
    <w:rsid w:val="00CC6258"/>
    <w:rsid w:val="00CC6D4A"/>
    <w:rsid w:val="00CD44ED"/>
    <w:rsid w:val="00CD6989"/>
    <w:rsid w:val="00CE2950"/>
    <w:rsid w:val="00CE37DD"/>
    <w:rsid w:val="00CF3185"/>
    <w:rsid w:val="00CF7272"/>
    <w:rsid w:val="00D024A7"/>
    <w:rsid w:val="00D05FF0"/>
    <w:rsid w:val="00D0723D"/>
    <w:rsid w:val="00D07E01"/>
    <w:rsid w:val="00D10E44"/>
    <w:rsid w:val="00D2063A"/>
    <w:rsid w:val="00D26D81"/>
    <w:rsid w:val="00D27AAE"/>
    <w:rsid w:val="00D35CC7"/>
    <w:rsid w:val="00D402DF"/>
    <w:rsid w:val="00D42E5E"/>
    <w:rsid w:val="00D44530"/>
    <w:rsid w:val="00D44623"/>
    <w:rsid w:val="00D50304"/>
    <w:rsid w:val="00D56C06"/>
    <w:rsid w:val="00D601CD"/>
    <w:rsid w:val="00D65389"/>
    <w:rsid w:val="00D653CD"/>
    <w:rsid w:val="00D67912"/>
    <w:rsid w:val="00D70CD4"/>
    <w:rsid w:val="00D714E8"/>
    <w:rsid w:val="00D71BC0"/>
    <w:rsid w:val="00D8217F"/>
    <w:rsid w:val="00D82A10"/>
    <w:rsid w:val="00D869CF"/>
    <w:rsid w:val="00D94CDB"/>
    <w:rsid w:val="00DA02BD"/>
    <w:rsid w:val="00DA0DCC"/>
    <w:rsid w:val="00DA2994"/>
    <w:rsid w:val="00DA3BED"/>
    <w:rsid w:val="00DA5167"/>
    <w:rsid w:val="00DA6105"/>
    <w:rsid w:val="00DB2C5F"/>
    <w:rsid w:val="00DC02A2"/>
    <w:rsid w:val="00DC1837"/>
    <w:rsid w:val="00DC7162"/>
    <w:rsid w:val="00DC7A68"/>
    <w:rsid w:val="00DD2DB0"/>
    <w:rsid w:val="00DD7D98"/>
    <w:rsid w:val="00DE00D8"/>
    <w:rsid w:val="00DF583D"/>
    <w:rsid w:val="00E00BD4"/>
    <w:rsid w:val="00E0231C"/>
    <w:rsid w:val="00E0362E"/>
    <w:rsid w:val="00E04092"/>
    <w:rsid w:val="00E047D0"/>
    <w:rsid w:val="00E04C58"/>
    <w:rsid w:val="00E122BC"/>
    <w:rsid w:val="00E12B1E"/>
    <w:rsid w:val="00E12BFA"/>
    <w:rsid w:val="00E14D55"/>
    <w:rsid w:val="00E15287"/>
    <w:rsid w:val="00E17E86"/>
    <w:rsid w:val="00E21394"/>
    <w:rsid w:val="00E27969"/>
    <w:rsid w:val="00E31CA5"/>
    <w:rsid w:val="00E333F3"/>
    <w:rsid w:val="00E33FB5"/>
    <w:rsid w:val="00E3444B"/>
    <w:rsid w:val="00E36041"/>
    <w:rsid w:val="00E508E1"/>
    <w:rsid w:val="00E51110"/>
    <w:rsid w:val="00E51137"/>
    <w:rsid w:val="00E51DA1"/>
    <w:rsid w:val="00E5766B"/>
    <w:rsid w:val="00E60C30"/>
    <w:rsid w:val="00E6132A"/>
    <w:rsid w:val="00E64573"/>
    <w:rsid w:val="00E66924"/>
    <w:rsid w:val="00E66BC8"/>
    <w:rsid w:val="00E719A9"/>
    <w:rsid w:val="00E71A8B"/>
    <w:rsid w:val="00E7442E"/>
    <w:rsid w:val="00E74E19"/>
    <w:rsid w:val="00E82D76"/>
    <w:rsid w:val="00E92DB7"/>
    <w:rsid w:val="00E95DD5"/>
    <w:rsid w:val="00E97CA8"/>
    <w:rsid w:val="00EA3820"/>
    <w:rsid w:val="00EB019B"/>
    <w:rsid w:val="00EB11A0"/>
    <w:rsid w:val="00EB686A"/>
    <w:rsid w:val="00EB7C08"/>
    <w:rsid w:val="00EC2515"/>
    <w:rsid w:val="00EC2EDD"/>
    <w:rsid w:val="00EC69D3"/>
    <w:rsid w:val="00EC7162"/>
    <w:rsid w:val="00ED2AFB"/>
    <w:rsid w:val="00ED3B9A"/>
    <w:rsid w:val="00ED5CF5"/>
    <w:rsid w:val="00EE02E8"/>
    <w:rsid w:val="00EE2116"/>
    <w:rsid w:val="00EE2388"/>
    <w:rsid w:val="00EE4B20"/>
    <w:rsid w:val="00EE4E71"/>
    <w:rsid w:val="00EF109A"/>
    <w:rsid w:val="00EF546E"/>
    <w:rsid w:val="00EF6347"/>
    <w:rsid w:val="00EF6397"/>
    <w:rsid w:val="00F00FC5"/>
    <w:rsid w:val="00F02106"/>
    <w:rsid w:val="00F02530"/>
    <w:rsid w:val="00F12830"/>
    <w:rsid w:val="00F12FF5"/>
    <w:rsid w:val="00F13755"/>
    <w:rsid w:val="00F20AAB"/>
    <w:rsid w:val="00F242AE"/>
    <w:rsid w:val="00F25444"/>
    <w:rsid w:val="00F25EAB"/>
    <w:rsid w:val="00F25ED2"/>
    <w:rsid w:val="00F27509"/>
    <w:rsid w:val="00F3456E"/>
    <w:rsid w:val="00F44E65"/>
    <w:rsid w:val="00F45A53"/>
    <w:rsid w:val="00F520D6"/>
    <w:rsid w:val="00F55511"/>
    <w:rsid w:val="00F6106C"/>
    <w:rsid w:val="00F618D9"/>
    <w:rsid w:val="00F61A4B"/>
    <w:rsid w:val="00F61ABD"/>
    <w:rsid w:val="00F61EBB"/>
    <w:rsid w:val="00F62E14"/>
    <w:rsid w:val="00F65009"/>
    <w:rsid w:val="00F65FD2"/>
    <w:rsid w:val="00F70FFC"/>
    <w:rsid w:val="00F76646"/>
    <w:rsid w:val="00F808D9"/>
    <w:rsid w:val="00F80D37"/>
    <w:rsid w:val="00F80FFF"/>
    <w:rsid w:val="00F8487F"/>
    <w:rsid w:val="00F8593F"/>
    <w:rsid w:val="00F87F94"/>
    <w:rsid w:val="00F90C3F"/>
    <w:rsid w:val="00F912D8"/>
    <w:rsid w:val="00F97084"/>
    <w:rsid w:val="00FA25DD"/>
    <w:rsid w:val="00FA2DDD"/>
    <w:rsid w:val="00FA3C60"/>
    <w:rsid w:val="00FA5FCD"/>
    <w:rsid w:val="00FA6824"/>
    <w:rsid w:val="00FB0C08"/>
    <w:rsid w:val="00FB1737"/>
    <w:rsid w:val="00FB1848"/>
    <w:rsid w:val="00FC0F98"/>
    <w:rsid w:val="00FC1E31"/>
    <w:rsid w:val="00FC28F5"/>
    <w:rsid w:val="00FC4028"/>
    <w:rsid w:val="00FC7429"/>
    <w:rsid w:val="00FE0914"/>
    <w:rsid w:val="00FE2B87"/>
    <w:rsid w:val="00FE394D"/>
    <w:rsid w:val="00FE5B51"/>
    <w:rsid w:val="00FF2F5B"/>
    <w:rsid w:val="00FF6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5A6E9"/>
  <w15:docId w15:val="{5B724918-31B8-4B40-8701-EE3FA7A0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310D"/>
    <w:pPr>
      <w:jc w:val="both"/>
    </w:pPr>
    <w:rPr>
      <w:sz w:val="24"/>
    </w:rPr>
  </w:style>
  <w:style w:type="paragraph" w:styleId="Kop1">
    <w:name w:val="heading 1"/>
    <w:basedOn w:val="Standaard"/>
    <w:next w:val="Standaard"/>
    <w:link w:val="Kop1Char"/>
    <w:qFormat/>
    <w:rsid w:val="00596067"/>
    <w:pPr>
      <w:keepNext/>
      <w:numPr>
        <w:numId w:val="40"/>
      </w:numPr>
      <w:spacing w:after="0" w:line="240" w:lineRule="auto"/>
      <w:outlineLvl w:val="0"/>
    </w:pPr>
    <w:rPr>
      <w:rFonts w:eastAsia="Times New Roman" w:cs="Times New Roman"/>
      <w:b/>
      <w:sz w:val="32"/>
      <w:szCs w:val="28"/>
    </w:rPr>
  </w:style>
  <w:style w:type="paragraph" w:styleId="Kop2">
    <w:name w:val="heading 2"/>
    <w:basedOn w:val="Standaard"/>
    <w:next w:val="Standaard"/>
    <w:link w:val="Kop2Char"/>
    <w:unhideWhenUsed/>
    <w:qFormat/>
    <w:rsid w:val="00686778"/>
    <w:pPr>
      <w:keepNext/>
      <w:numPr>
        <w:ilvl w:val="1"/>
        <w:numId w:val="40"/>
      </w:numPr>
      <w:spacing w:before="240" w:after="0" w:line="240" w:lineRule="auto"/>
      <w:outlineLvl w:val="1"/>
    </w:pPr>
    <w:rPr>
      <w:rFonts w:ascii="Cambria" w:eastAsia="Calibri" w:hAnsi="Cambria" w:cs="Times New Roman"/>
      <w:i/>
      <w:color w:val="4F81BD" w:themeColor="accent1"/>
      <w:szCs w:val="24"/>
    </w:rPr>
  </w:style>
  <w:style w:type="paragraph" w:styleId="Kop3">
    <w:name w:val="heading 3"/>
    <w:basedOn w:val="Standaard"/>
    <w:next w:val="Standaard"/>
    <w:link w:val="Kop3Char"/>
    <w:uiPriority w:val="9"/>
    <w:unhideWhenUsed/>
    <w:qFormat/>
    <w:rsid w:val="00833484"/>
    <w:pPr>
      <w:keepNext/>
      <w:keepLines/>
      <w:numPr>
        <w:ilvl w:val="2"/>
        <w:numId w:val="26"/>
      </w:numPr>
      <w:spacing w:before="200" w:after="0"/>
      <w:outlineLvl w:val="2"/>
    </w:pPr>
    <w:rPr>
      <w:rFonts w:ascii="Cambria" w:eastAsiaTheme="majorEastAsia" w:hAnsi="Cambria" w:cstheme="majorBidi"/>
      <w:bCs/>
      <w:i/>
      <w:color w:val="4F81BD" w:themeColor="accent1"/>
    </w:rPr>
  </w:style>
  <w:style w:type="paragraph" w:styleId="Kop4">
    <w:name w:val="heading 4"/>
    <w:basedOn w:val="Standaard"/>
    <w:next w:val="Standaard"/>
    <w:link w:val="Kop4Char"/>
    <w:uiPriority w:val="9"/>
    <w:unhideWhenUsed/>
    <w:qFormat/>
    <w:rsid w:val="00596067"/>
    <w:pPr>
      <w:keepNext/>
      <w:keepLines/>
      <w:numPr>
        <w:ilvl w:val="3"/>
        <w:numId w:val="18"/>
      </w:numPr>
      <w:spacing w:before="40" w:after="0"/>
      <w:outlineLvl w:val="3"/>
    </w:pPr>
    <w:rPr>
      <w:rFonts w:ascii="Calibri" w:eastAsiaTheme="majorEastAsia" w:hAnsi="Calibri" w:cstheme="majorBidi"/>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606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96067"/>
    <w:rPr>
      <w:sz w:val="24"/>
    </w:rPr>
  </w:style>
  <w:style w:type="paragraph" w:styleId="Voettekst">
    <w:name w:val="footer"/>
    <w:basedOn w:val="Standaard"/>
    <w:link w:val="VoettekstChar"/>
    <w:uiPriority w:val="99"/>
    <w:unhideWhenUsed/>
    <w:rsid w:val="0059606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96067"/>
    <w:rPr>
      <w:sz w:val="24"/>
    </w:rPr>
  </w:style>
  <w:style w:type="paragraph" w:styleId="Ballontekst">
    <w:name w:val="Balloon Text"/>
    <w:basedOn w:val="Standaard"/>
    <w:link w:val="BallontekstChar"/>
    <w:uiPriority w:val="99"/>
    <w:semiHidden/>
    <w:unhideWhenUsed/>
    <w:rsid w:val="005960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6067"/>
    <w:rPr>
      <w:rFonts w:ascii="Tahoma" w:hAnsi="Tahoma" w:cs="Tahoma"/>
      <w:sz w:val="16"/>
      <w:szCs w:val="16"/>
    </w:rPr>
  </w:style>
  <w:style w:type="character" w:customStyle="1" w:styleId="Kop1Char">
    <w:name w:val="Kop 1 Char"/>
    <w:basedOn w:val="Standaardalinea-lettertype"/>
    <w:link w:val="Kop1"/>
    <w:rsid w:val="00596067"/>
    <w:rPr>
      <w:rFonts w:eastAsia="Times New Roman" w:cs="Times New Roman"/>
      <w:b/>
      <w:sz w:val="32"/>
      <w:szCs w:val="28"/>
    </w:rPr>
  </w:style>
  <w:style w:type="character" w:customStyle="1" w:styleId="Kop2Char">
    <w:name w:val="Kop 2 Char"/>
    <w:basedOn w:val="Standaardalinea-lettertype"/>
    <w:link w:val="Kop2"/>
    <w:rsid w:val="00686778"/>
    <w:rPr>
      <w:rFonts w:ascii="Cambria" w:eastAsia="Calibri" w:hAnsi="Cambria" w:cs="Times New Roman"/>
      <w:i/>
      <w:color w:val="4F81BD" w:themeColor="accent1"/>
      <w:sz w:val="24"/>
      <w:szCs w:val="24"/>
    </w:rPr>
  </w:style>
  <w:style w:type="character" w:styleId="Hyperlink">
    <w:name w:val="Hyperlink"/>
    <w:uiPriority w:val="99"/>
    <w:unhideWhenUsed/>
    <w:rsid w:val="00596067"/>
    <w:rPr>
      <w:color w:val="0000FF"/>
      <w:u w:val="single"/>
    </w:rPr>
  </w:style>
  <w:style w:type="paragraph" w:styleId="Plattetekst">
    <w:name w:val="Body Text"/>
    <w:basedOn w:val="Standaard"/>
    <w:link w:val="PlattetekstChar"/>
    <w:semiHidden/>
    <w:unhideWhenUsed/>
    <w:rsid w:val="00596067"/>
    <w:pPr>
      <w:spacing w:after="120" w:line="240" w:lineRule="auto"/>
    </w:pPr>
    <w:rPr>
      <w:rFonts w:ascii="Times New Roman" w:eastAsia="Times New Roman" w:hAnsi="Times New Roman" w:cs="Times New Roman"/>
      <w:szCs w:val="24"/>
      <w:lang w:eastAsia="nl-NL"/>
    </w:rPr>
  </w:style>
  <w:style w:type="character" w:customStyle="1" w:styleId="PlattetekstChar">
    <w:name w:val="Platte tekst Char"/>
    <w:basedOn w:val="Standaardalinea-lettertype"/>
    <w:link w:val="Plattetekst"/>
    <w:semiHidden/>
    <w:rsid w:val="00596067"/>
    <w:rPr>
      <w:rFonts w:ascii="Times New Roman" w:eastAsia="Times New Roman" w:hAnsi="Times New Roman" w:cs="Times New Roman"/>
      <w:sz w:val="24"/>
      <w:szCs w:val="24"/>
      <w:lang w:eastAsia="nl-NL"/>
    </w:rPr>
  </w:style>
  <w:style w:type="paragraph" w:styleId="Lijstalinea">
    <w:name w:val="List Paragraph"/>
    <w:basedOn w:val="Standaard"/>
    <w:uiPriority w:val="1"/>
    <w:qFormat/>
    <w:rsid w:val="00596067"/>
    <w:pPr>
      <w:numPr>
        <w:numId w:val="19"/>
      </w:numPr>
      <w:spacing w:after="0"/>
    </w:pPr>
    <w:rPr>
      <w:rFonts w:eastAsia="Times New Roman" w:cs="Times New Roman"/>
      <w:szCs w:val="23"/>
      <w:lang w:eastAsia="nl-NL"/>
    </w:rPr>
  </w:style>
  <w:style w:type="character" w:styleId="Nadruk">
    <w:name w:val="Emphasis"/>
    <w:basedOn w:val="Standaardalinea-lettertype"/>
    <w:qFormat/>
    <w:rsid w:val="00596067"/>
    <w:rPr>
      <w:i/>
      <w:iCs/>
    </w:rPr>
  </w:style>
  <w:style w:type="character" w:customStyle="1" w:styleId="Kop3Char">
    <w:name w:val="Kop 3 Char"/>
    <w:basedOn w:val="Standaardalinea-lettertype"/>
    <w:link w:val="Kop3"/>
    <w:uiPriority w:val="9"/>
    <w:rsid w:val="00833484"/>
    <w:rPr>
      <w:rFonts w:ascii="Cambria" w:eastAsiaTheme="majorEastAsia" w:hAnsi="Cambria" w:cstheme="majorBidi"/>
      <w:bCs/>
      <w:i/>
      <w:color w:val="4F81BD" w:themeColor="accent1"/>
      <w:sz w:val="24"/>
    </w:rPr>
  </w:style>
  <w:style w:type="table" w:styleId="Tabelraster">
    <w:name w:val="Table Grid"/>
    <w:basedOn w:val="Standaardtabel"/>
    <w:uiPriority w:val="59"/>
    <w:rsid w:val="005960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96067"/>
    <w:pPr>
      <w:spacing w:after="0" w:line="240" w:lineRule="auto"/>
    </w:pPr>
    <w:rPr>
      <w:sz w:val="20"/>
      <w:szCs w:val="20"/>
    </w:rPr>
  </w:style>
  <w:style w:type="character" w:customStyle="1" w:styleId="VoetnoottekstChar">
    <w:name w:val="Voetnoottekst Char"/>
    <w:basedOn w:val="Standaardalinea-lettertype"/>
    <w:link w:val="Voetnoottekst"/>
    <w:uiPriority w:val="99"/>
    <w:rsid w:val="00596067"/>
    <w:rPr>
      <w:sz w:val="20"/>
      <w:szCs w:val="20"/>
    </w:rPr>
  </w:style>
  <w:style w:type="character" w:styleId="Voetnootmarkering">
    <w:name w:val="footnote reference"/>
    <w:basedOn w:val="Standaardalinea-lettertype"/>
    <w:uiPriority w:val="99"/>
    <w:unhideWhenUsed/>
    <w:rsid w:val="00596067"/>
    <w:rPr>
      <w:vertAlign w:val="superscript"/>
    </w:rPr>
  </w:style>
  <w:style w:type="paragraph" w:styleId="Geenafstand">
    <w:name w:val="No Spacing"/>
    <w:link w:val="GeenafstandChar"/>
    <w:uiPriority w:val="1"/>
    <w:qFormat/>
    <w:rsid w:val="00596067"/>
    <w:pPr>
      <w:spacing w:after="0" w:line="240" w:lineRule="auto"/>
    </w:pPr>
    <w:rPr>
      <w:rFonts w:eastAsiaTheme="minorEastAsia"/>
      <w:lang w:val="en-US" w:eastAsia="zh-CN"/>
    </w:rPr>
  </w:style>
  <w:style w:type="character" w:styleId="Verwijzingopmerking">
    <w:name w:val="annotation reference"/>
    <w:basedOn w:val="Standaardalinea-lettertype"/>
    <w:uiPriority w:val="99"/>
    <w:semiHidden/>
    <w:unhideWhenUsed/>
    <w:rsid w:val="00596067"/>
    <w:rPr>
      <w:sz w:val="16"/>
      <w:szCs w:val="16"/>
    </w:rPr>
  </w:style>
  <w:style w:type="paragraph" w:styleId="Tekstopmerking">
    <w:name w:val="annotation text"/>
    <w:basedOn w:val="Standaard"/>
    <w:link w:val="TekstopmerkingChar"/>
    <w:uiPriority w:val="99"/>
    <w:unhideWhenUsed/>
    <w:rsid w:val="00596067"/>
    <w:pPr>
      <w:widowControl w:val="0"/>
      <w:spacing w:after="0" w:line="240" w:lineRule="auto"/>
    </w:pPr>
    <w:rPr>
      <w:sz w:val="20"/>
      <w:szCs w:val="20"/>
      <w:lang w:val="en-US"/>
    </w:rPr>
  </w:style>
  <w:style w:type="character" w:customStyle="1" w:styleId="TekstopmerkingChar">
    <w:name w:val="Tekst opmerking Char"/>
    <w:basedOn w:val="Standaardalinea-lettertype"/>
    <w:link w:val="Tekstopmerking"/>
    <w:uiPriority w:val="99"/>
    <w:rsid w:val="00596067"/>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96067"/>
    <w:pPr>
      <w:widowControl/>
      <w:spacing w:after="200"/>
    </w:pPr>
    <w:rPr>
      <w:b/>
      <w:bCs/>
    </w:rPr>
  </w:style>
  <w:style w:type="character" w:customStyle="1" w:styleId="OnderwerpvanopmerkingChar">
    <w:name w:val="Onderwerp van opmerking Char"/>
    <w:basedOn w:val="TekstopmerkingChar"/>
    <w:link w:val="Onderwerpvanopmerking"/>
    <w:uiPriority w:val="99"/>
    <w:semiHidden/>
    <w:rsid w:val="00596067"/>
    <w:rPr>
      <w:b/>
      <w:bCs/>
      <w:sz w:val="20"/>
      <w:szCs w:val="20"/>
      <w:lang w:val="en-US"/>
    </w:rPr>
  </w:style>
  <w:style w:type="paragraph" w:styleId="Titel">
    <w:name w:val="Title"/>
    <w:basedOn w:val="Standaard"/>
    <w:next w:val="Standaard"/>
    <w:link w:val="TitelChar"/>
    <w:uiPriority w:val="10"/>
    <w:qFormat/>
    <w:rsid w:val="005960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96067"/>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596067"/>
    <w:rPr>
      <w:color w:val="800080" w:themeColor="followedHyperlink"/>
      <w:u w:val="single"/>
    </w:rPr>
  </w:style>
  <w:style w:type="character" w:styleId="Paginanummer">
    <w:name w:val="page number"/>
    <w:rsid w:val="00596067"/>
    <w:rPr>
      <w:rFonts w:cs="Times New Roman"/>
    </w:rPr>
  </w:style>
  <w:style w:type="table" w:customStyle="1" w:styleId="TableGrid1">
    <w:name w:val="Table Grid1"/>
    <w:basedOn w:val="Standaardtabel"/>
    <w:next w:val="Tabelraster"/>
    <w:uiPriority w:val="39"/>
    <w:rsid w:val="00596067"/>
    <w:pPr>
      <w:spacing w:after="0" w:line="240" w:lineRule="auto"/>
    </w:pPr>
    <w:rPr>
      <w:rFonts w:eastAsia="Calibri"/>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6067"/>
    <w:pPr>
      <w:autoSpaceDE w:val="0"/>
      <w:autoSpaceDN w:val="0"/>
      <w:adjustRightInd w:val="0"/>
      <w:spacing w:after="0" w:line="240" w:lineRule="auto"/>
    </w:pPr>
    <w:rPr>
      <w:rFonts w:ascii="Calibri" w:hAnsi="Calibri" w:cs="Calibri"/>
      <w:color w:val="000000"/>
      <w:sz w:val="24"/>
      <w:szCs w:val="24"/>
    </w:rPr>
  </w:style>
  <w:style w:type="paragraph" w:styleId="Eindnoottekst">
    <w:name w:val="endnote text"/>
    <w:basedOn w:val="Standaard"/>
    <w:link w:val="EindnoottekstChar"/>
    <w:uiPriority w:val="99"/>
    <w:semiHidden/>
    <w:unhideWhenUsed/>
    <w:rsid w:val="0059606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96067"/>
    <w:rPr>
      <w:sz w:val="20"/>
      <w:szCs w:val="20"/>
    </w:rPr>
  </w:style>
  <w:style w:type="character" w:styleId="Eindnootmarkering">
    <w:name w:val="endnote reference"/>
    <w:basedOn w:val="Standaardalinea-lettertype"/>
    <w:uiPriority w:val="99"/>
    <w:semiHidden/>
    <w:unhideWhenUsed/>
    <w:rsid w:val="00596067"/>
    <w:rPr>
      <w:vertAlign w:val="superscript"/>
    </w:rPr>
  </w:style>
  <w:style w:type="paragraph" w:styleId="Kopvaninhoudsopgave">
    <w:name w:val="TOC Heading"/>
    <w:basedOn w:val="Kop1"/>
    <w:next w:val="Standaard"/>
    <w:uiPriority w:val="39"/>
    <w:unhideWhenUsed/>
    <w:qFormat/>
    <w:rsid w:val="00596067"/>
    <w:pPr>
      <w:keepLines/>
      <w:spacing w:before="240" w:line="259" w:lineRule="auto"/>
      <w:outlineLvl w:val="9"/>
    </w:pPr>
    <w:rPr>
      <w:rFonts w:asciiTheme="majorHAnsi" w:eastAsiaTheme="majorEastAsia" w:hAnsiTheme="majorHAnsi" w:cstheme="majorBidi"/>
      <w:b w:val="0"/>
      <w:color w:val="365F91" w:themeColor="accent1" w:themeShade="BF"/>
      <w:szCs w:val="32"/>
      <w:lang w:eastAsia="nl-NL"/>
    </w:rPr>
  </w:style>
  <w:style w:type="paragraph" w:styleId="Inhopg1">
    <w:name w:val="toc 1"/>
    <w:basedOn w:val="Standaard"/>
    <w:next w:val="Standaard"/>
    <w:autoRedefine/>
    <w:uiPriority w:val="39"/>
    <w:unhideWhenUsed/>
    <w:rsid w:val="00596067"/>
    <w:pPr>
      <w:spacing w:after="100"/>
    </w:pPr>
  </w:style>
  <w:style w:type="paragraph" w:styleId="Inhopg3">
    <w:name w:val="toc 3"/>
    <w:basedOn w:val="Standaard"/>
    <w:next w:val="Standaard"/>
    <w:autoRedefine/>
    <w:uiPriority w:val="39"/>
    <w:unhideWhenUsed/>
    <w:rsid w:val="00596067"/>
    <w:pPr>
      <w:spacing w:after="100"/>
      <w:ind w:left="480"/>
    </w:pPr>
  </w:style>
  <w:style w:type="paragraph" w:styleId="Inhopg2">
    <w:name w:val="toc 2"/>
    <w:basedOn w:val="Standaard"/>
    <w:next w:val="Standaard"/>
    <w:autoRedefine/>
    <w:uiPriority w:val="39"/>
    <w:unhideWhenUsed/>
    <w:rsid w:val="00596067"/>
    <w:pPr>
      <w:spacing w:after="100"/>
      <w:ind w:left="240"/>
    </w:pPr>
  </w:style>
  <w:style w:type="character" w:customStyle="1" w:styleId="Kop4Char">
    <w:name w:val="Kop 4 Char"/>
    <w:basedOn w:val="Standaardalinea-lettertype"/>
    <w:link w:val="Kop4"/>
    <w:uiPriority w:val="9"/>
    <w:rsid w:val="00596067"/>
    <w:rPr>
      <w:rFonts w:ascii="Calibri" w:eastAsiaTheme="majorEastAsia" w:hAnsi="Calibri" w:cstheme="majorBidi"/>
      <w:i/>
      <w:iCs/>
      <w:color w:val="000000" w:themeColor="text1"/>
      <w:sz w:val="24"/>
    </w:rPr>
  </w:style>
  <w:style w:type="paragraph" w:customStyle="1" w:styleId="Kopbijlage1">
    <w:name w:val="Kop bijlage 1"/>
    <w:basedOn w:val="Kop1"/>
    <w:next w:val="Standaard"/>
    <w:rsid w:val="00596067"/>
    <w:pPr>
      <w:numPr>
        <w:numId w:val="17"/>
      </w:numPr>
    </w:pPr>
    <w:rPr>
      <w:rFonts w:eastAsia="Calibri" w:cstheme="minorHAnsi"/>
      <w:bCs/>
    </w:rPr>
  </w:style>
  <w:style w:type="paragraph" w:customStyle="1" w:styleId="Kopbijlage2">
    <w:name w:val="Kop bijlage 2"/>
    <w:basedOn w:val="Kopbijlage1"/>
    <w:next w:val="Standaard"/>
    <w:rsid w:val="00596067"/>
    <w:pPr>
      <w:numPr>
        <w:ilvl w:val="1"/>
      </w:numPr>
      <w:outlineLvl w:val="1"/>
    </w:pPr>
  </w:style>
  <w:style w:type="character" w:styleId="Onopgelostemelding">
    <w:name w:val="Unresolved Mention"/>
    <w:basedOn w:val="Standaardalinea-lettertype"/>
    <w:uiPriority w:val="99"/>
    <w:semiHidden/>
    <w:unhideWhenUsed/>
    <w:rsid w:val="00596067"/>
    <w:rPr>
      <w:color w:val="605E5C"/>
      <w:shd w:val="clear" w:color="auto" w:fill="E1DFDD"/>
    </w:rPr>
  </w:style>
  <w:style w:type="table" w:styleId="Rastertabel2">
    <w:name w:val="Grid Table 2"/>
    <w:basedOn w:val="Standaardtabel"/>
    <w:uiPriority w:val="47"/>
    <w:rsid w:val="0059606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2">
    <w:name w:val="Grid Table 2 Accent 2"/>
    <w:basedOn w:val="Standaardtabel"/>
    <w:uiPriority w:val="47"/>
    <w:rsid w:val="0059606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4">
    <w:name w:val="Grid Table 2 Accent 4"/>
    <w:basedOn w:val="Standaardtabel"/>
    <w:uiPriority w:val="47"/>
    <w:rsid w:val="0059606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59606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Zwaar">
    <w:name w:val="Strong"/>
    <w:basedOn w:val="Standaardalinea-lettertype"/>
    <w:uiPriority w:val="22"/>
    <w:qFormat/>
    <w:rsid w:val="00596067"/>
    <w:rPr>
      <w:b/>
      <w:bCs/>
    </w:rPr>
  </w:style>
  <w:style w:type="character" w:customStyle="1" w:styleId="GeenafstandChar">
    <w:name w:val="Geen afstand Char"/>
    <w:basedOn w:val="Standaardalinea-lettertype"/>
    <w:link w:val="Geenafstand"/>
    <w:uiPriority w:val="1"/>
    <w:locked/>
    <w:rsid w:val="00596067"/>
    <w:rPr>
      <w:rFonts w:eastAsiaTheme="minorEastAsia"/>
      <w:lang w:val="en-US" w:eastAsia="zh-CN"/>
    </w:rPr>
  </w:style>
  <w:style w:type="character" w:styleId="Intensievebenadrukking">
    <w:name w:val="Intense Emphasis"/>
    <w:basedOn w:val="Standaardalinea-lettertype"/>
    <w:uiPriority w:val="21"/>
    <w:qFormat/>
    <w:rsid w:val="0083458B"/>
    <w:rPr>
      <w:i/>
      <w:iCs/>
      <w:color w:val="4F81BD" w:themeColor="accent1"/>
    </w:rPr>
  </w:style>
  <w:style w:type="paragraph" w:customStyle="1" w:styleId="paragraph">
    <w:name w:val="paragraph"/>
    <w:basedOn w:val="Standaard"/>
    <w:rsid w:val="00540C90"/>
    <w:pPr>
      <w:spacing w:before="100" w:beforeAutospacing="1" w:after="100" w:afterAutospacing="1" w:line="240" w:lineRule="auto"/>
      <w:jc w:val="left"/>
    </w:pPr>
    <w:rPr>
      <w:rFonts w:ascii="Times New Roman" w:eastAsia="Times New Roman" w:hAnsi="Times New Roman" w:cs="Times New Roman"/>
      <w:szCs w:val="24"/>
      <w:lang w:eastAsia="nl-NL"/>
    </w:rPr>
  </w:style>
  <w:style w:type="character" w:customStyle="1" w:styleId="normaltextrun">
    <w:name w:val="normaltextrun"/>
    <w:basedOn w:val="Standaardalinea-lettertype"/>
    <w:rsid w:val="00540C90"/>
  </w:style>
  <w:style w:type="character" w:customStyle="1" w:styleId="spellingerror">
    <w:name w:val="spellingerror"/>
    <w:basedOn w:val="Standaardalinea-lettertype"/>
    <w:rsid w:val="00540C90"/>
  </w:style>
  <w:style w:type="character" w:customStyle="1" w:styleId="eop">
    <w:name w:val="eop"/>
    <w:basedOn w:val="Standaardalinea-lettertype"/>
    <w:rsid w:val="00540C90"/>
  </w:style>
  <w:style w:type="paragraph" w:styleId="Revisie">
    <w:name w:val="Revision"/>
    <w:hidden/>
    <w:uiPriority w:val="99"/>
    <w:semiHidden/>
    <w:rsid w:val="00117D5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60364">
      <w:bodyDiv w:val="1"/>
      <w:marLeft w:val="0"/>
      <w:marRight w:val="0"/>
      <w:marTop w:val="0"/>
      <w:marBottom w:val="0"/>
      <w:divBdr>
        <w:top w:val="none" w:sz="0" w:space="0" w:color="auto"/>
        <w:left w:val="none" w:sz="0" w:space="0" w:color="auto"/>
        <w:bottom w:val="none" w:sz="0" w:space="0" w:color="auto"/>
        <w:right w:val="none" w:sz="0" w:space="0" w:color="auto"/>
      </w:divBdr>
    </w:div>
    <w:div w:id="472911825">
      <w:bodyDiv w:val="1"/>
      <w:marLeft w:val="0"/>
      <w:marRight w:val="0"/>
      <w:marTop w:val="0"/>
      <w:marBottom w:val="0"/>
      <w:divBdr>
        <w:top w:val="none" w:sz="0" w:space="0" w:color="auto"/>
        <w:left w:val="none" w:sz="0" w:space="0" w:color="auto"/>
        <w:bottom w:val="none" w:sz="0" w:space="0" w:color="auto"/>
        <w:right w:val="none" w:sz="0" w:space="0" w:color="auto"/>
      </w:divBdr>
    </w:div>
    <w:div w:id="613362040">
      <w:bodyDiv w:val="1"/>
      <w:marLeft w:val="0"/>
      <w:marRight w:val="0"/>
      <w:marTop w:val="0"/>
      <w:marBottom w:val="0"/>
      <w:divBdr>
        <w:top w:val="none" w:sz="0" w:space="0" w:color="auto"/>
        <w:left w:val="none" w:sz="0" w:space="0" w:color="auto"/>
        <w:bottom w:val="none" w:sz="0" w:space="0" w:color="auto"/>
        <w:right w:val="none" w:sz="0" w:space="0" w:color="auto"/>
      </w:divBdr>
      <w:divsChild>
        <w:div w:id="289210829">
          <w:marLeft w:val="0"/>
          <w:marRight w:val="0"/>
          <w:marTop w:val="0"/>
          <w:marBottom w:val="0"/>
          <w:divBdr>
            <w:top w:val="none" w:sz="0" w:space="0" w:color="auto"/>
            <w:left w:val="none" w:sz="0" w:space="0" w:color="auto"/>
            <w:bottom w:val="none" w:sz="0" w:space="0" w:color="auto"/>
            <w:right w:val="none" w:sz="0" w:space="0" w:color="auto"/>
          </w:divBdr>
        </w:div>
        <w:div w:id="307243613">
          <w:marLeft w:val="0"/>
          <w:marRight w:val="0"/>
          <w:marTop w:val="0"/>
          <w:marBottom w:val="0"/>
          <w:divBdr>
            <w:top w:val="none" w:sz="0" w:space="0" w:color="auto"/>
            <w:left w:val="none" w:sz="0" w:space="0" w:color="auto"/>
            <w:bottom w:val="none" w:sz="0" w:space="0" w:color="auto"/>
            <w:right w:val="none" w:sz="0" w:space="0" w:color="auto"/>
          </w:divBdr>
        </w:div>
      </w:divsChild>
    </w:div>
    <w:div w:id="1099567568">
      <w:bodyDiv w:val="1"/>
      <w:marLeft w:val="0"/>
      <w:marRight w:val="0"/>
      <w:marTop w:val="0"/>
      <w:marBottom w:val="0"/>
      <w:divBdr>
        <w:top w:val="none" w:sz="0" w:space="0" w:color="auto"/>
        <w:left w:val="none" w:sz="0" w:space="0" w:color="auto"/>
        <w:bottom w:val="none" w:sz="0" w:space="0" w:color="auto"/>
        <w:right w:val="none" w:sz="0" w:space="0" w:color="auto"/>
      </w:divBdr>
    </w:div>
    <w:div w:id="1298098848">
      <w:bodyDiv w:val="1"/>
      <w:marLeft w:val="0"/>
      <w:marRight w:val="0"/>
      <w:marTop w:val="0"/>
      <w:marBottom w:val="0"/>
      <w:divBdr>
        <w:top w:val="none" w:sz="0" w:space="0" w:color="auto"/>
        <w:left w:val="none" w:sz="0" w:space="0" w:color="auto"/>
        <w:bottom w:val="none" w:sz="0" w:space="0" w:color="auto"/>
        <w:right w:val="none" w:sz="0" w:space="0" w:color="auto"/>
      </w:divBdr>
      <w:divsChild>
        <w:div w:id="351028044">
          <w:marLeft w:val="0"/>
          <w:marRight w:val="0"/>
          <w:marTop w:val="0"/>
          <w:marBottom w:val="0"/>
          <w:divBdr>
            <w:top w:val="none" w:sz="0" w:space="0" w:color="auto"/>
            <w:left w:val="none" w:sz="0" w:space="0" w:color="auto"/>
            <w:bottom w:val="none" w:sz="0" w:space="0" w:color="auto"/>
            <w:right w:val="none" w:sz="0" w:space="0" w:color="auto"/>
          </w:divBdr>
        </w:div>
        <w:div w:id="1189879225">
          <w:marLeft w:val="0"/>
          <w:marRight w:val="0"/>
          <w:marTop w:val="0"/>
          <w:marBottom w:val="0"/>
          <w:divBdr>
            <w:top w:val="none" w:sz="0" w:space="0" w:color="auto"/>
            <w:left w:val="none" w:sz="0" w:space="0" w:color="auto"/>
            <w:bottom w:val="none" w:sz="0" w:space="0" w:color="auto"/>
            <w:right w:val="none" w:sz="0" w:space="0" w:color="auto"/>
          </w:divBdr>
        </w:div>
        <w:div w:id="1214004106">
          <w:marLeft w:val="0"/>
          <w:marRight w:val="0"/>
          <w:marTop w:val="0"/>
          <w:marBottom w:val="0"/>
          <w:divBdr>
            <w:top w:val="none" w:sz="0" w:space="0" w:color="auto"/>
            <w:left w:val="none" w:sz="0" w:space="0" w:color="auto"/>
            <w:bottom w:val="none" w:sz="0" w:space="0" w:color="auto"/>
            <w:right w:val="none" w:sz="0" w:space="0" w:color="auto"/>
          </w:divBdr>
        </w:div>
      </w:divsChild>
    </w:div>
    <w:div w:id="1414594608">
      <w:bodyDiv w:val="1"/>
      <w:marLeft w:val="0"/>
      <w:marRight w:val="0"/>
      <w:marTop w:val="0"/>
      <w:marBottom w:val="0"/>
      <w:divBdr>
        <w:top w:val="none" w:sz="0" w:space="0" w:color="auto"/>
        <w:left w:val="none" w:sz="0" w:space="0" w:color="auto"/>
        <w:bottom w:val="none" w:sz="0" w:space="0" w:color="auto"/>
        <w:right w:val="none" w:sz="0" w:space="0" w:color="auto"/>
      </w:divBdr>
    </w:div>
    <w:div w:id="1543982615">
      <w:bodyDiv w:val="1"/>
      <w:marLeft w:val="0"/>
      <w:marRight w:val="0"/>
      <w:marTop w:val="0"/>
      <w:marBottom w:val="0"/>
      <w:divBdr>
        <w:top w:val="none" w:sz="0" w:space="0" w:color="auto"/>
        <w:left w:val="none" w:sz="0" w:space="0" w:color="auto"/>
        <w:bottom w:val="none" w:sz="0" w:space="0" w:color="auto"/>
        <w:right w:val="none" w:sz="0" w:space="0" w:color="auto"/>
      </w:divBdr>
    </w:div>
    <w:div w:id="189014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h.vanhoorn@uva.nl" TargetMode="External"/><Relationship Id="rId18" Type="http://schemas.openxmlformats.org/officeDocument/2006/relationships/hyperlink" Target="http://www.student.uva.nl/ilo"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lo-voor-scholen.nl" TargetMode="External"/><Relationship Id="rId17" Type="http://schemas.openxmlformats.org/officeDocument/2006/relationships/hyperlink" Target="http://rooster.uva.nl" TargetMode="External"/><Relationship Id="rId2" Type="http://schemas.openxmlformats.org/officeDocument/2006/relationships/customXml" Target="../customXml/item2.xml"/><Relationship Id="rId16" Type="http://schemas.openxmlformats.org/officeDocument/2006/relationships/hyperlink" Target="http://www.student.uva.nl/il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derwijspraktijk-ilo-fmg@uva.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udent.uva.nl/il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udent.uva.nl/ilo/az/item/examencommissie.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BF89016844C04CBB9E6C5CC24227C3" ma:contentTypeVersion="7" ma:contentTypeDescription="Een nieuw document maken." ma:contentTypeScope="" ma:versionID="da3f09fed1da465ffff494152e8b1031">
  <xsd:schema xmlns:xsd="http://www.w3.org/2001/XMLSchema" xmlns:xs="http://www.w3.org/2001/XMLSchema" xmlns:p="http://schemas.microsoft.com/office/2006/metadata/properties" xmlns:ns2="26e2d142-a445-4fc9-9c3d-f8e9883850af" xmlns:ns3="4788a491-b3ce-4281-8831-760c876d4a52" targetNamespace="http://schemas.microsoft.com/office/2006/metadata/properties" ma:root="true" ma:fieldsID="d0b719506591eefc0cc397cc18ac5325" ns2:_="" ns3:_="">
    <xsd:import namespace="26e2d142-a445-4fc9-9c3d-f8e9883850af"/>
    <xsd:import namespace="4788a491-b3ce-4281-8831-760c876d4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d142-a445-4fc9-9c3d-f8e988385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8a491-b3ce-4281-8831-760c876d4a5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4D75C-1DC7-4A89-A3A8-A76EA4E0F0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B3D96-11CC-4EC7-BD48-9370C2A3C463}">
  <ds:schemaRefs>
    <ds:schemaRef ds:uri="http://schemas.openxmlformats.org/officeDocument/2006/bibliography"/>
  </ds:schemaRefs>
</ds:datastoreItem>
</file>

<file path=customXml/itemProps3.xml><?xml version="1.0" encoding="utf-8"?>
<ds:datastoreItem xmlns:ds="http://schemas.openxmlformats.org/officeDocument/2006/customXml" ds:itemID="{487C329D-C270-4D79-8DE1-4613F6AA396F}">
  <ds:schemaRefs>
    <ds:schemaRef ds:uri="http://schemas.microsoft.com/sharepoint/v3/contenttype/forms"/>
  </ds:schemaRefs>
</ds:datastoreItem>
</file>

<file path=customXml/itemProps4.xml><?xml version="1.0" encoding="utf-8"?>
<ds:datastoreItem xmlns:ds="http://schemas.openxmlformats.org/officeDocument/2006/customXml" ds:itemID="{BE286678-4679-4F42-9ADD-6E18F348793D}"/>
</file>

<file path=docProps/app.xml><?xml version="1.0" encoding="utf-8"?>
<Properties xmlns="http://schemas.openxmlformats.org/officeDocument/2006/extended-properties" xmlns:vt="http://schemas.openxmlformats.org/officeDocument/2006/docPropsVTypes">
  <Template>Normal.dotm</Template>
  <TotalTime>0</TotalTime>
  <Pages>17</Pages>
  <Words>4663</Words>
  <Characters>25652</Characters>
  <Application>Microsoft Office Word</Application>
  <DocSecurity>0</DocSecurity>
  <Lines>213</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30255</CharactersWithSpaces>
  <SharedDoc>false</SharedDoc>
  <HLinks>
    <vt:vector size="264" baseType="variant">
      <vt:variant>
        <vt:i4>327773</vt:i4>
      </vt:variant>
      <vt:variant>
        <vt:i4>246</vt:i4>
      </vt:variant>
      <vt:variant>
        <vt:i4>0</vt:i4>
      </vt:variant>
      <vt:variant>
        <vt:i4>5</vt:i4>
      </vt:variant>
      <vt:variant>
        <vt:lpwstr>http://www.student.uva.nl/ilo</vt:lpwstr>
      </vt:variant>
      <vt:variant>
        <vt:lpwstr/>
      </vt:variant>
      <vt:variant>
        <vt:i4>6619242</vt:i4>
      </vt:variant>
      <vt:variant>
        <vt:i4>243</vt:i4>
      </vt:variant>
      <vt:variant>
        <vt:i4>0</vt:i4>
      </vt:variant>
      <vt:variant>
        <vt:i4>5</vt:i4>
      </vt:variant>
      <vt:variant>
        <vt:lpwstr>http://rooster.uva.nl/</vt:lpwstr>
      </vt:variant>
      <vt:variant>
        <vt:lpwstr/>
      </vt:variant>
      <vt:variant>
        <vt:i4>327773</vt:i4>
      </vt:variant>
      <vt:variant>
        <vt:i4>240</vt:i4>
      </vt:variant>
      <vt:variant>
        <vt:i4>0</vt:i4>
      </vt:variant>
      <vt:variant>
        <vt:i4>5</vt:i4>
      </vt:variant>
      <vt:variant>
        <vt:lpwstr>http://www.student.uva.nl/ilo</vt:lpwstr>
      </vt:variant>
      <vt:variant>
        <vt:lpwstr/>
      </vt:variant>
      <vt:variant>
        <vt:i4>327773</vt:i4>
      </vt:variant>
      <vt:variant>
        <vt:i4>237</vt:i4>
      </vt:variant>
      <vt:variant>
        <vt:i4>0</vt:i4>
      </vt:variant>
      <vt:variant>
        <vt:i4>5</vt:i4>
      </vt:variant>
      <vt:variant>
        <vt:lpwstr>http://www.student.uva.nl/ilo</vt:lpwstr>
      </vt:variant>
      <vt:variant>
        <vt:lpwstr/>
      </vt:variant>
      <vt:variant>
        <vt:i4>2490409</vt:i4>
      </vt:variant>
      <vt:variant>
        <vt:i4>231</vt:i4>
      </vt:variant>
      <vt:variant>
        <vt:i4>0</vt:i4>
      </vt:variant>
      <vt:variant>
        <vt:i4>5</vt:i4>
      </vt:variant>
      <vt:variant>
        <vt:lpwstr>http://student.uva.nl/ilo/az/item/examencommissie.html</vt:lpwstr>
      </vt:variant>
      <vt:variant>
        <vt:lpwstr/>
      </vt:variant>
      <vt:variant>
        <vt:i4>1245240</vt:i4>
      </vt:variant>
      <vt:variant>
        <vt:i4>228</vt:i4>
      </vt:variant>
      <vt:variant>
        <vt:i4>0</vt:i4>
      </vt:variant>
      <vt:variant>
        <vt:i4>5</vt:i4>
      </vt:variant>
      <vt:variant>
        <vt:lpwstr>mailto:h.h.vanhoorn@uva.nl</vt:lpwstr>
      </vt:variant>
      <vt:variant>
        <vt:lpwstr/>
      </vt:variant>
      <vt:variant>
        <vt:i4>3276923</vt:i4>
      </vt:variant>
      <vt:variant>
        <vt:i4>222</vt:i4>
      </vt:variant>
      <vt:variant>
        <vt:i4>0</vt:i4>
      </vt:variant>
      <vt:variant>
        <vt:i4>5</vt:i4>
      </vt:variant>
      <vt:variant>
        <vt:lpwstr>http://www.ilo-voor-scholen.nl/</vt:lpwstr>
      </vt:variant>
      <vt:variant>
        <vt:lpwstr/>
      </vt:variant>
      <vt:variant>
        <vt:i4>1310769</vt:i4>
      </vt:variant>
      <vt:variant>
        <vt:i4>215</vt:i4>
      </vt:variant>
      <vt:variant>
        <vt:i4>0</vt:i4>
      </vt:variant>
      <vt:variant>
        <vt:i4>5</vt:i4>
      </vt:variant>
      <vt:variant>
        <vt:lpwstr/>
      </vt:variant>
      <vt:variant>
        <vt:lpwstr>_Toc93479453</vt:lpwstr>
      </vt:variant>
      <vt:variant>
        <vt:i4>1376305</vt:i4>
      </vt:variant>
      <vt:variant>
        <vt:i4>209</vt:i4>
      </vt:variant>
      <vt:variant>
        <vt:i4>0</vt:i4>
      </vt:variant>
      <vt:variant>
        <vt:i4>5</vt:i4>
      </vt:variant>
      <vt:variant>
        <vt:lpwstr/>
      </vt:variant>
      <vt:variant>
        <vt:lpwstr>_Toc93479452</vt:lpwstr>
      </vt:variant>
      <vt:variant>
        <vt:i4>1441841</vt:i4>
      </vt:variant>
      <vt:variant>
        <vt:i4>203</vt:i4>
      </vt:variant>
      <vt:variant>
        <vt:i4>0</vt:i4>
      </vt:variant>
      <vt:variant>
        <vt:i4>5</vt:i4>
      </vt:variant>
      <vt:variant>
        <vt:lpwstr/>
      </vt:variant>
      <vt:variant>
        <vt:lpwstr>_Toc93479451</vt:lpwstr>
      </vt:variant>
      <vt:variant>
        <vt:i4>1507377</vt:i4>
      </vt:variant>
      <vt:variant>
        <vt:i4>197</vt:i4>
      </vt:variant>
      <vt:variant>
        <vt:i4>0</vt:i4>
      </vt:variant>
      <vt:variant>
        <vt:i4>5</vt:i4>
      </vt:variant>
      <vt:variant>
        <vt:lpwstr/>
      </vt:variant>
      <vt:variant>
        <vt:lpwstr>_Toc93479450</vt:lpwstr>
      </vt:variant>
      <vt:variant>
        <vt:i4>1966128</vt:i4>
      </vt:variant>
      <vt:variant>
        <vt:i4>191</vt:i4>
      </vt:variant>
      <vt:variant>
        <vt:i4>0</vt:i4>
      </vt:variant>
      <vt:variant>
        <vt:i4>5</vt:i4>
      </vt:variant>
      <vt:variant>
        <vt:lpwstr/>
      </vt:variant>
      <vt:variant>
        <vt:lpwstr>_Toc93479449</vt:lpwstr>
      </vt:variant>
      <vt:variant>
        <vt:i4>2031664</vt:i4>
      </vt:variant>
      <vt:variant>
        <vt:i4>185</vt:i4>
      </vt:variant>
      <vt:variant>
        <vt:i4>0</vt:i4>
      </vt:variant>
      <vt:variant>
        <vt:i4>5</vt:i4>
      </vt:variant>
      <vt:variant>
        <vt:lpwstr/>
      </vt:variant>
      <vt:variant>
        <vt:lpwstr>_Toc93479448</vt:lpwstr>
      </vt:variant>
      <vt:variant>
        <vt:i4>1048624</vt:i4>
      </vt:variant>
      <vt:variant>
        <vt:i4>179</vt:i4>
      </vt:variant>
      <vt:variant>
        <vt:i4>0</vt:i4>
      </vt:variant>
      <vt:variant>
        <vt:i4>5</vt:i4>
      </vt:variant>
      <vt:variant>
        <vt:lpwstr/>
      </vt:variant>
      <vt:variant>
        <vt:lpwstr>_Toc93479447</vt:lpwstr>
      </vt:variant>
      <vt:variant>
        <vt:i4>1114160</vt:i4>
      </vt:variant>
      <vt:variant>
        <vt:i4>173</vt:i4>
      </vt:variant>
      <vt:variant>
        <vt:i4>0</vt:i4>
      </vt:variant>
      <vt:variant>
        <vt:i4>5</vt:i4>
      </vt:variant>
      <vt:variant>
        <vt:lpwstr/>
      </vt:variant>
      <vt:variant>
        <vt:lpwstr>_Toc93479446</vt:lpwstr>
      </vt:variant>
      <vt:variant>
        <vt:i4>1179696</vt:i4>
      </vt:variant>
      <vt:variant>
        <vt:i4>167</vt:i4>
      </vt:variant>
      <vt:variant>
        <vt:i4>0</vt:i4>
      </vt:variant>
      <vt:variant>
        <vt:i4>5</vt:i4>
      </vt:variant>
      <vt:variant>
        <vt:lpwstr/>
      </vt:variant>
      <vt:variant>
        <vt:lpwstr>_Toc93479445</vt:lpwstr>
      </vt:variant>
      <vt:variant>
        <vt:i4>1245232</vt:i4>
      </vt:variant>
      <vt:variant>
        <vt:i4>161</vt:i4>
      </vt:variant>
      <vt:variant>
        <vt:i4>0</vt:i4>
      </vt:variant>
      <vt:variant>
        <vt:i4>5</vt:i4>
      </vt:variant>
      <vt:variant>
        <vt:lpwstr/>
      </vt:variant>
      <vt:variant>
        <vt:lpwstr>_Toc93479444</vt:lpwstr>
      </vt:variant>
      <vt:variant>
        <vt:i4>1310768</vt:i4>
      </vt:variant>
      <vt:variant>
        <vt:i4>155</vt:i4>
      </vt:variant>
      <vt:variant>
        <vt:i4>0</vt:i4>
      </vt:variant>
      <vt:variant>
        <vt:i4>5</vt:i4>
      </vt:variant>
      <vt:variant>
        <vt:lpwstr/>
      </vt:variant>
      <vt:variant>
        <vt:lpwstr>_Toc93479443</vt:lpwstr>
      </vt:variant>
      <vt:variant>
        <vt:i4>1376304</vt:i4>
      </vt:variant>
      <vt:variant>
        <vt:i4>149</vt:i4>
      </vt:variant>
      <vt:variant>
        <vt:i4>0</vt:i4>
      </vt:variant>
      <vt:variant>
        <vt:i4>5</vt:i4>
      </vt:variant>
      <vt:variant>
        <vt:lpwstr/>
      </vt:variant>
      <vt:variant>
        <vt:lpwstr>_Toc93479442</vt:lpwstr>
      </vt:variant>
      <vt:variant>
        <vt:i4>1441840</vt:i4>
      </vt:variant>
      <vt:variant>
        <vt:i4>143</vt:i4>
      </vt:variant>
      <vt:variant>
        <vt:i4>0</vt:i4>
      </vt:variant>
      <vt:variant>
        <vt:i4>5</vt:i4>
      </vt:variant>
      <vt:variant>
        <vt:lpwstr/>
      </vt:variant>
      <vt:variant>
        <vt:lpwstr>_Toc93479441</vt:lpwstr>
      </vt:variant>
      <vt:variant>
        <vt:i4>1507376</vt:i4>
      </vt:variant>
      <vt:variant>
        <vt:i4>137</vt:i4>
      </vt:variant>
      <vt:variant>
        <vt:i4>0</vt:i4>
      </vt:variant>
      <vt:variant>
        <vt:i4>5</vt:i4>
      </vt:variant>
      <vt:variant>
        <vt:lpwstr/>
      </vt:variant>
      <vt:variant>
        <vt:lpwstr>_Toc93479440</vt:lpwstr>
      </vt:variant>
      <vt:variant>
        <vt:i4>1966135</vt:i4>
      </vt:variant>
      <vt:variant>
        <vt:i4>131</vt:i4>
      </vt:variant>
      <vt:variant>
        <vt:i4>0</vt:i4>
      </vt:variant>
      <vt:variant>
        <vt:i4>5</vt:i4>
      </vt:variant>
      <vt:variant>
        <vt:lpwstr/>
      </vt:variant>
      <vt:variant>
        <vt:lpwstr>_Toc93479439</vt:lpwstr>
      </vt:variant>
      <vt:variant>
        <vt:i4>2031671</vt:i4>
      </vt:variant>
      <vt:variant>
        <vt:i4>125</vt:i4>
      </vt:variant>
      <vt:variant>
        <vt:i4>0</vt:i4>
      </vt:variant>
      <vt:variant>
        <vt:i4>5</vt:i4>
      </vt:variant>
      <vt:variant>
        <vt:lpwstr/>
      </vt:variant>
      <vt:variant>
        <vt:lpwstr>_Toc93479438</vt:lpwstr>
      </vt:variant>
      <vt:variant>
        <vt:i4>1048631</vt:i4>
      </vt:variant>
      <vt:variant>
        <vt:i4>119</vt:i4>
      </vt:variant>
      <vt:variant>
        <vt:i4>0</vt:i4>
      </vt:variant>
      <vt:variant>
        <vt:i4>5</vt:i4>
      </vt:variant>
      <vt:variant>
        <vt:lpwstr/>
      </vt:variant>
      <vt:variant>
        <vt:lpwstr>_Toc93479437</vt:lpwstr>
      </vt:variant>
      <vt:variant>
        <vt:i4>1114167</vt:i4>
      </vt:variant>
      <vt:variant>
        <vt:i4>113</vt:i4>
      </vt:variant>
      <vt:variant>
        <vt:i4>0</vt:i4>
      </vt:variant>
      <vt:variant>
        <vt:i4>5</vt:i4>
      </vt:variant>
      <vt:variant>
        <vt:lpwstr/>
      </vt:variant>
      <vt:variant>
        <vt:lpwstr>_Toc93479436</vt:lpwstr>
      </vt:variant>
      <vt:variant>
        <vt:i4>1179703</vt:i4>
      </vt:variant>
      <vt:variant>
        <vt:i4>107</vt:i4>
      </vt:variant>
      <vt:variant>
        <vt:i4>0</vt:i4>
      </vt:variant>
      <vt:variant>
        <vt:i4>5</vt:i4>
      </vt:variant>
      <vt:variant>
        <vt:lpwstr/>
      </vt:variant>
      <vt:variant>
        <vt:lpwstr>_Toc93479435</vt:lpwstr>
      </vt:variant>
      <vt:variant>
        <vt:i4>1245239</vt:i4>
      </vt:variant>
      <vt:variant>
        <vt:i4>101</vt:i4>
      </vt:variant>
      <vt:variant>
        <vt:i4>0</vt:i4>
      </vt:variant>
      <vt:variant>
        <vt:i4>5</vt:i4>
      </vt:variant>
      <vt:variant>
        <vt:lpwstr/>
      </vt:variant>
      <vt:variant>
        <vt:lpwstr>_Toc93479434</vt:lpwstr>
      </vt:variant>
      <vt:variant>
        <vt:i4>1310775</vt:i4>
      </vt:variant>
      <vt:variant>
        <vt:i4>95</vt:i4>
      </vt:variant>
      <vt:variant>
        <vt:i4>0</vt:i4>
      </vt:variant>
      <vt:variant>
        <vt:i4>5</vt:i4>
      </vt:variant>
      <vt:variant>
        <vt:lpwstr/>
      </vt:variant>
      <vt:variant>
        <vt:lpwstr>_Toc93479433</vt:lpwstr>
      </vt:variant>
      <vt:variant>
        <vt:i4>1376311</vt:i4>
      </vt:variant>
      <vt:variant>
        <vt:i4>89</vt:i4>
      </vt:variant>
      <vt:variant>
        <vt:i4>0</vt:i4>
      </vt:variant>
      <vt:variant>
        <vt:i4>5</vt:i4>
      </vt:variant>
      <vt:variant>
        <vt:lpwstr/>
      </vt:variant>
      <vt:variant>
        <vt:lpwstr>_Toc93479432</vt:lpwstr>
      </vt:variant>
      <vt:variant>
        <vt:i4>1441847</vt:i4>
      </vt:variant>
      <vt:variant>
        <vt:i4>83</vt:i4>
      </vt:variant>
      <vt:variant>
        <vt:i4>0</vt:i4>
      </vt:variant>
      <vt:variant>
        <vt:i4>5</vt:i4>
      </vt:variant>
      <vt:variant>
        <vt:lpwstr/>
      </vt:variant>
      <vt:variant>
        <vt:lpwstr>_Toc93479431</vt:lpwstr>
      </vt:variant>
      <vt:variant>
        <vt:i4>1507383</vt:i4>
      </vt:variant>
      <vt:variant>
        <vt:i4>77</vt:i4>
      </vt:variant>
      <vt:variant>
        <vt:i4>0</vt:i4>
      </vt:variant>
      <vt:variant>
        <vt:i4>5</vt:i4>
      </vt:variant>
      <vt:variant>
        <vt:lpwstr/>
      </vt:variant>
      <vt:variant>
        <vt:lpwstr>_Toc93479430</vt:lpwstr>
      </vt:variant>
      <vt:variant>
        <vt:i4>1966134</vt:i4>
      </vt:variant>
      <vt:variant>
        <vt:i4>71</vt:i4>
      </vt:variant>
      <vt:variant>
        <vt:i4>0</vt:i4>
      </vt:variant>
      <vt:variant>
        <vt:i4>5</vt:i4>
      </vt:variant>
      <vt:variant>
        <vt:lpwstr/>
      </vt:variant>
      <vt:variant>
        <vt:lpwstr>_Toc93479429</vt:lpwstr>
      </vt:variant>
      <vt:variant>
        <vt:i4>2031670</vt:i4>
      </vt:variant>
      <vt:variant>
        <vt:i4>65</vt:i4>
      </vt:variant>
      <vt:variant>
        <vt:i4>0</vt:i4>
      </vt:variant>
      <vt:variant>
        <vt:i4>5</vt:i4>
      </vt:variant>
      <vt:variant>
        <vt:lpwstr/>
      </vt:variant>
      <vt:variant>
        <vt:lpwstr>_Toc93479428</vt:lpwstr>
      </vt:variant>
      <vt:variant>
        <vt:i4>1048630</vt:i4>
      </vt:variant>
      <vt:variant>
        <vt:i4>59</vt:i4>
      </vt:variant>
      <vt:variant>
        <vt:i4>0</vt:i4>
      </vt:variant>
      <vt:variant>
        <vt:i4>5</vt:i4>
      </vt:variant>
      <vt:variant>
        <vt:lpwstr/>
      </vt:variant>
      <vt:variant>
        <vt:lpwstr>_Toc93479427</vt:lpwstr>
      </vt:variant>
      <vt:variant>
        <vt:i4>1114166</vt:i4>
      </vt:variant>
      <vt:variant>
        <vt:i4>53</vt:i4>
      </vt:variant>
      <vt:variant>
        <vt:i4>0</vt:i4>
      </vt:variant>
      <vt:variant>
        <vt:i4>5</vt:i4>
      </vt:variant>
      <vt:variant>
        <vt:lpwstr/>
      </vt:variant>
      <vt:variant>
        <vt:lpwstr>_Toc93479426</vt:lpwstr>
      </vt:variant>
      <vt:variant>
        <vt:i4>1179702</vt:i4>
      </vt:variant>
      <vt:variant>
        <vt:i4>47</vt:i4>
      </vt:variant>
      <vt:variant>
        <vt:i4>0</vt:i4>
      </vt:variant>
      <vt:variant>
        <vt:i4>5</vt:i4>
      </vt:variant>
      <vt:variant>
        <vt:lpwstr/>
      </vt:variant>
      <vt:variant>
        <vt:lpwstr>_Toc93479425</vt:lpwstr>
      </vt:variant>
      <vt:variant>
        <vt:i4>1245238</vt:i4>
      </vt:variant>
      <vt:variant>
        <vt:i4>41</vt:i4>
      </vt:variant>
      <vt:variant>
        <vt:i4>0</vt:i4>
      </vt:variant>
      <vt:variant>
        <vt:i4>5</vt:i4>
      </vt:variant>
      <vt:variant>
        <vt:lpwstr/>
      </vt:variant>
      <vt:variant>
        <vt:lpwstr>_Toc93479424</vt:lpwstr>
      </vt:variant>
      <vt:variant>
        <vt:i4>1310774</vt:i4>
      </vt:variant>
      <vt:variant>
        <vt:i4>35</vt:i4>
      </vt:variant>
      <vt:variant>
        <vt:i4>0</vt:i4>
      </vt:variant>
      <vt:variant>
        <vt:i4>5</vt:i4>
      </vt:variant>
      <vt:variant>
        <vt:lpwstr/>
      </vt:variant>
      <vt:variant>
        <vt:lpwstr>_Toc93479423</vt:lpwstr>
      </vt:variant>
      <vt:variant>
        <vt:i4>1376310</vt:i4>
      </vt:variant>
      <vt:variant>
        <vt:i4>29</vt:i4>
      </vt:variant>
      <vt:variant>
        <vt:i4>0</vt:i4>
      </vt:variant>
      <vt:variant>
        <vt:i4>5</vt:i4>
      </vt:variant>
      <vt:variant>
        <vt:lpwstr/>
      </vt:variant>
      <vt:variant>
        <vt:lpwstr>_Toc93479422</vt:lpwstr>
      </vt:variant>
      <vt:variant>
        <vt:i4>1441846</vt:i4>
      </vt:variant>
      <vt:variant>
        <vt:i4>23</vt:i4>
      </vt:variant>
      <vt:variant>
        <vt:i4>0</vt:i4>
      </vt:variant>
      <vt:variant>
        <vt:i4>5</vt:i4>
      </vt:variant>
      <vt:variant>
        <vt:lpwstr/>
      </vt:variant>
      <vt:variant>
        <vt:lpwstr>_Toc93479421</vt:lpwstr>
      </vt:variant>
      <vt:variant>
        <vt:i4>1507382</vt:i4>
      </vt:variant>
      <vt:variant>
        <vt:i4>17</vt:i4>
      </vt:variant>
      <vt:variant>
        <vt:i4>0</vt:i4>
      </vt:variant>
      <vt:variant>
        <vt:i4>5</vt:i4>
      </vt:variant>
      <vt:variant>
        <vt:lpwstr/>
      </vt:variant>
      <vt:variant>
        <vt:lpwstr>_Toc93479420</vt:lpwstr>
      </vt:variant>
      <vt:variant>
        <vt:i4>1966133</vt:i4>
      </vt:variant>
      <vt:variant>
        <vt:i4>11</vt:i4>
      </vt:variant>
      <vt:variant>
        <vt:i4>0</vt:i4>
      </vt:variant>
      <vt:variant>
        <vt:i4>5</vt:i4>
      </vt:variant>
      <vt:variant>
        <vt:lpwstr/>
      </vt:variant>
      <vt:variant>
        <vt:lpwstr>_Toc93479419</vt:lpwstr>
      </vt:variant>
      <vt:variant>
        <vt:i4>2031669</vt:i4>
      </vt:variant>
      <vt:variant>
        <vt:i4>5</vt:i4>
      </vt:variant>
      <vt:variant>
        <vt:i4>0</vt:i4>
      </vt:variant>
      <vt:variant>
        <vt:i4>5</vt:i4>
      </vt:variant>
      <vt:variant>
        <vt:lpwstr/>
      </vt:variant>
      <vt:variant>
        <vt:lpwstr>_Toc93479418</vt:lpwstr>
      </vt:variant>
      <vt:variant>
        <vt:i4>6750282</vt:i4>
      </vt:variant>
      <vt:variant>
        <vt:i4>0</vt:i4>
      </vt:variant>
      <vt:variant>
        <vt:i4>0</vt:i4>
      </vt:variant>
      <vt:variant>
        <vt:i4>5</vt:i4>
      </vt:variant>
      <vt:variant>
        <vt:lpwstr>mailto:onderwijspraktijk-ilo-fmg@uva.nl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Wilgenhof, Willemijn</dc:creator>
  <cp:keywords/>
  <cp:lastModifiedBy>Mathijs Booden</cp:lastModifiedBy>
  <cp:revision>155</cp:revision>
  <cp:lastPrinted>2018-08-28T10:06:00Z</cp:lastPrinted>
  <dcterms:created xsi:type="dcterms:W3CDTF">2020-12-01T08:50:00Z</dcterms:created>
  <dcterms:modified xsi:type="dcterms:W3CDTF">2022-01-21T07:21:00Z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0x0101000ABF89016844C04CBB9E6C5CC24227C3</vt:lpwstr>
  </property>
</Properties>
</file>