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55A2" w14:textId="77777777" w:rsidR="003A55C8" w:rsidRPr="004E5AFF" w:rsidRDefault="003A55C8" w:rsidP="003A55C8">
      <w:pPr>
        <w:jc w:val="right"/>
        <w:rPr>
          <w:sz w:val="20"/>
          <w:szCs w:val="20"/>
        </w:rPr>
      </w:pPr>
      <w:r w:rsidRPr="004E5AFF">
        <w:rPr>
          <w:b/>
          <w:sz w:val="20"/>
          <w:szCs w:val="20"/>
        </w:rPr>
        <w:br/>
        <w:t>Interfacultaire Lerarenopleiding (ILO)</w:t>
      </w:r>
      <w:r w:rsidRPr="004E5AFF">
        <w:rPr>
          <w:b/>
          <w:sz w:val="20"/>
          <w:szCs w:val="20"/>
        </w:rPr>
        <w:br/>
      </w:r>
      <w:r w:rsidRPr="004E5AFF">
        <w:rPr>
          <w:sz w:val="20"/>
          <w:szCs w:val="20"/>
        </w:rPr>
        <w:t>Pedagogi</w:t>
      </w:r>
      <w:r w:rsidR="005F5A0F" w:rsidRPr="004E5AFF">
        <w:rPr>
          <w:sz w:val="20"/>
          <w:szCs w:val="20"/>
        </w:rPr>
        <w:t>sche en Onderwijswetenschappen (POW</w:t>
      </w:r>
      <w:r w:rsidRPr="004E5AFF">
        <w:rPr>
          <w:sz w:val="20"/>
          <w:szCs w:val="20"/>
        </w:rPr>
        <w:t>)</w:t>
      </w:r>
      <w:r w:rsidRPr="004E5AFF">
        <w:rPr>
          <w:sz w:val="20"/>
          <w:szCs w:val="20"/>
        </w:rPr>
        <w:br/>
        <w:t>Nieuwe Achtergracht 166</w:t>
      </w:r>
      <w:r w:rsidRPr="004E5AFF">
        <w:rPr>
          <w:sz w:val="20"/>
          <w:szCs w:val="20"/>
        </w:rPr>
        <w:br/>
        <w:t>1018 WS Amsterdam</w:t>
      </w:r>
    </w:p>
    <w:p w14:paraId="7D36031C" w14:textId="77777777" w:rsidR="004B7080" w:rsidRPr="004E5AFF" w:rsidRDefault="004B7080" w:rsidP="00F55511">
      <w:pPr>
        <w:rPr>
          <w:sz w:val="20"/>
          <w:szCs w:val="20"/>
        </w:rPr>
      </w:pPr>
    </w:p>
    <w:p w14:paraId="1C225285" w14:textId="77777777" w:rsidR="00F55511" w:rsidRPr="004E5AFF" w:rsidRDefault="00F55511" w:rsidP="00F55511"/>
    <w:p w14:paraId="6BC469D7" w14:textId="77777777" w:rsidR="00855830" w:rsidRPr="004E5AFF" w:rsidRDefault="00867815" w:rsidP="00855830">
      <w:pPr>
        <w:tabs>
          <w:tab w:val="left" w:pos="3544"/>
        </w:tabs>
        <w:suppressAutoHyphens/>
        <w:rPr>
          <w:b/>
          <w:sz w:val="44"/>
          <w:szCs w:val="40"/>
        </w:rPr>
      </w:pPr>
      <w:r w:rsidRPr="004E5AFF">
        <w:rPr>
          <w:sz w:val="44"/>
          <w:szCs w:val="40"/>
        </w:rPr>
        <w:t xml:space="preserve">Studiehandleiding </w:t>
      </w:r>
      <w:r w:rsidRPr="004E5AFF">
        <w:rPr>
          <w:b/>
          <w:sz w:val="44"/>
          <w:szCs w:val="40"/>
        </w:rPr>
        <w:t>Vakdidactiek 1</w:t>
      </w:r>
    </w:p>
    <w:tbl>
      <w:tblPr>
        <w:tblStyle w:val="Tabelraster"/>
        <w:tblW w:w="0" w:type="auto"/>
        <w:tblInd w:w="0" w:type="dxa"/>
        <w:tblLook w:val="04A0" w:firstRow="1" w:lastRow="0" w:firstColumn="1" w:lastColumn="0" w:noHBand="0" w:noVBand="1"/>
      </w:tblPr>
      <w:tblGrid>
        <w:gridCol w:w="4390"/>
        <w:gridCol w:w="4670"/>
      </w:tblGrid>
      <w:tr w:rsidR="00B90A81" w14:paraId="06827000" w14:textId="77777777" w:rsidTr="00B90A81">
        <w:tc>
          <w:tcPr>
            <w:tcW w:w="4390" w:type="dxa"/>
            <w:vAlign w:val="center"/>
          </w:tcPr>
          <w:p w14:paraId="2E5CAFA1" w14:textId="77777777" w:rsidR="00B90A81" w:rsidRPr="00B90A81" w:rsidRDefault="00B90A81" w:rsidP="00B90A81">
            <w:pPr>
              <w:tabs>
                <w:tab w:val="left" w:pos="3544"/>
              </w:tabs>
              <w:suppressAutoHyphens/>
              <w:rPr>
                <w:sz w:val="28"/>
                <w:szCs w:val="28"/>
              </w:rPr>
            </w:pPr>
            <w:r w:rsidRPr="00B90A81">
              <w:rPr>
                <w:sz w:val="28"/>
                <w:szCs w:val="28"/>
              </w:rPr>
              <w:t>Master LVHO voltijd</w:t>
            </w:r>
          </w:p>
          <w:p w14:paraId="6DC4E4B5" w14:textId="76860378" w:rsidR="00B90A81" w:rsidRPr="00B90A81" w:rsidRDefault="00CB1232" w:rsidP="00B90A81">
            <w:pPr>
              <w:tabs>
                <w:tab w:val="left" w:pos="3544"/>
              </w:tabs>
              <w:suppressAutoHyphens/>
              <w:rPr>
                <w:sz w:val="28"/>
                <w:szCs w:val="28"/>
              </w:rPr>
            </w:pPr>
            <w:r>
              <w:rPr>
                <w:sz w:val="28"/>
                <w:szCs w:val="28"/>
              </w:rPr>
              <w:t>M</w:t>
            </w:r>
            <w:r w:rsidR="00B90A81" w:rsidRPr="00B90A81">
              <w:rPr>
                <w:sz w:val="28"/>
                <w:szCs w:val="28"/>
              </w:rPr>
              <w:t>aster LVHO deeltijd (2 jaar)</w:t>
            </w:r>
          </w:p>
          <w:p w14:paraId="74545C12" w14:textId="46E7FE47" w:rsidR="00B90A81" w:rsidRPr="00B90A81" w:rsidRDefault="00CB1232" w:rsidP="00B90A81">
            <w:pPr>
              <w:tabs>
                <w:tab w:val="left" w:pos="3544"/>
              </w:tabs>
              <w:suppressAutoHyphens/>
              <w:rPr>
                <w:sz w:val="28"/>
                <w:szCs w:val="28"/>
              </w:rPr>
            </w:pPr>
            <w:r>
              <w:rPr>
                <w:sz w:val="28"/>
                <w:szCs w:val="28"/>
              </w:rPr>
              <w:t>M</w:t>
            </w:r>
            <w:r w:rsidR="00B90A81" w:rsidRPr="00B90A81">
              <w:rPr>
                <w:sz w:val="28"/>
                <w:szCs w:val="28"/>
              </w:rPr>
              <w:t>aster Educatie en Communicatie</w:t>
            </w:r>
          </w:p>
        </w:tc>
        <w:tc>
          <w:tcPr>
            <w:tcW w:w="4670" w:type="dxa"/>
            <w:vAlign w:val="center"/>
          </w:tcPr>
          <w:p w14:paraId="635D1F30" w14:textId="7663CE34" w:rsidR="00B90A81" w:rsidRPr="00B90A81" w:rsidRDefault="00B90A81" w:rsidP="00B90A81">
            <w:pPr>
              <w:tabs>
                <w:tab w:val="left" w:pos="3544"/>
              </w:tabs>
              <w:suppressAutoHyphens/>
              <w:rPr>
                <w:sz w:val="28"/>
                <w:szCs w:val="28"/>
              </w:rPr>
            </w:pPr>
            <w:r w:rsidRPr="00B90A81">
              <w:rPr>
                <w:sz w:val="28"/>
                <w:szCs w:val="28"/>
              </w:rPr>
              <w:t>Vakdidactiek 1 / 7104MA125Y</w:t>
            </w:r>
          </w:p>
        </w:tc>
      </w:tr>
      <w:tr w:rsidR="00B90A81" w14:paraId="688A363B" w14:textId="77777777" w:rsidTr="00B90A81">
        <w:tc>
          <w:tcPr>
            <w:tcW w:w="4390" w:type="dxa"/>
            <w:vAlign w:val="center"/>
          </w:tcPr>
          <w:p w14:paraId="550F5144" w14:textId="29F55A78" w:rsidR="00B90A81" w:rsidRPr="00B90A81" w:rsidRDefault="00B90A81" w:rsidP="00B90A81">
            <w:pPr>
              <w:tabs>
                <w:tab w:val="left" w:pos="3544"/>
              </w:tabs>
              <w:suppressAutoHyphens/>
              <w:rPr>
                <w:sz w:val="28"/>
                <w:szCs w:val="28"/>
              </w:rPr>
            </w:pPr>
            <w:r w:rsidRPr="00B90A81">
              <w:rPr>
                <w:sz w:val="28"/>
                <w:szCs w:val="28"/>
              </w:rPr>
              <w:t>Master LVHO deeltijd (1,5 jaar)</w:t>
            </w:r>
          </w:p>
        </w:tc>
        <w:tc>
          <w:tcPr>
            <w:tcW w:w="4670" w:type="dxa"/>
            <w:vAlign w:val="center"/>
          </w:tcPr>
          <w:p w14:paraId="5E5C9ED2" w14:textId="77777777" w:rsidR="00B90A81" w:rsidRPr="00B90A81" w:rsidRDefault="00B90A81" w:rsidP="00B90A81">
            <w:pPr>
              <w:tabs>
                <w:tab w:val="left" w:pos="3544"/>
              </w:tabs>
              <w:suppressAutoHyphens/>
              <w:rPr>
                <w:sz w:val="28"/>
                <w:szCs w:val="28"/>
              </w:rPr>
            </w:pPr>
            <w:r w:rsidRPr="00B90A81">
              <w:rPr>
                <w:sz w:val="28"/>
                <w:szCs w:val="28"/>
              </w:rPr>
              <w:t>Vakdidactiek 1a / 7104MA106Y</w:t>
            </w:r>
          </w:p>
          <w:p w14:paraId="47AD906B" w14:textId="0241E26E" w:rsidR="00B90A81" w:rsidRPr="00B90A81" w:rsidRDefault="00B90A81" w:rsidP="00B90A81">
            <w:pPr>
              <w:tabs>
                <w:tab w:val="left" w:pos="3544"/>
              </w:tabs>
              <w:suppressAutoHyphens/>
              <w:rPr>
                <w:sz w:val="28"/>
                <w:szCs w:val="28"/>
              </w:rPr>
            </w:pPr>
            <w:r w:rsidRPr="00B90A81">
              <w:rPr>
                <w:sz w:val="28"/>
                <w:szCs w:val="28"/>
              </w:rPr>
              <w:t>Vakdidactiek 1b / 7104MA107Y</w:t>
            </w:r>
          </w:p>
        </w:tc>
      </w:tr>
      <w:tr w:rsidR="00B90A81" w14:paraId="478322AF" w14:textId="77777777" w:rsidTr="00B90A81">
        <w:tc>
          <w:tcPr>
            <w:tcW w:w="4390" w:type="dxa"/>
            <w:vAlign w:val="center"/>
          </w:tcPr>
          <w:p w14:paraId="7B2C2C54" w14:textId="010A188A" w:rsidR="00B90A81" w:rsidRPr="00B90A81" w:rsidRDefault="00B90A81" w:rsidP="00B90A81">
            <w:pPr>
              <w:tabs>
                <w:tab w:val="left" w:pos="3544"/>
              </w:tabs>
              <w:suppressAutoHyphens/>
              <w:rPr>
                <w:sz w:val="28"/>
                <w:szCs w:val="28"/>
              </w:rPr>
            </w:pPr>
            <w:r w:rsidRPr="00B90A81">
              <w:rPr>
                <w:sz w:val="28"/>
                <w:szCs w:val="28"/>
              </w:rPr>
              <w:t>Minor Educatie</w:t>
            </w:r>
          </w:p>
          <w:p w14:paraId="194F5BB7" w14:textId="27F1243F" w:rsidR="00B90A81" w:rsidRPr="00B90A81" w:rsidRDefault="00B90A81" w:rsidP="00B90A81">
            <w:pPr>
              <w:tabs>
                <w:tab w:val="left" w:pos="3544"/>
              </w:tabs>
              <w:suppressAutoHyphens/>
              <w:rPr>
                <w:sz w:val="28"/>
                <w:szCs w:val="28"/>
              </w:rPr>
            </w:pPr>
            <w:r w:rsidRPr="00B90A81">
              <w:rPr>
                <w:sz w:val="28"/>
                <w:szCs w:val="28"/>
              </w:rPr>
              <w:t>Educatieve module</w:t>
            </w:r>
          </w:p>
        </w:tc>
        <w:tc>
          <w:tcPr>
            <w:tcW w:w="4670" w:type="dxa"/>
            <w:vAlign w:val="center"/>
          </w:tcPr>
          <w:p w14:paraId="147E2CA3" w14:textId="5C17C9C4" w:rsidR="00B90A81" w:rsidRPr="00B90A81" w:rsidRDefault="00B90A81" w:rsidP="00B90A81">
            <w:pPr>
              <w:tabs>
                <w:tab w:val="left" w:pos="3544"/>
              </w:tabs>
              <w:suppressAutoHyphens/>
              <w:rPr>
                <w:sz w:val="28"/>
                <w:szCs w:val="28"/>
              </w:rPr>
            </w:pPr>
            <w:r w:rsidRPr="00B90A81">
              <w:rPr>
                <w:sz w:val="28"/>
                <w:szCs w:val="28"/>
              </w:rPr>
              <w:t>Vakdidactiek 1 (minor) / 7103ME063Y</w:t>
            </w:r>
          </w:p>
        </w:tc>
      </w:tr>
    </w:tbl>
    <w:p w14:paraId="0DF4DAEE" w14:textId="77777777" w:rsidR="00867815" w:rsidRPr="004E5AFF" w:rsidRDefault="00867815" w:rsidP="00867815">
      <w:pPr>
        <w:suppressAutoHyphens/>
        <w:rPr>
          <w:b/>
        </w:rPr>
      </w:pPr>
    </w:p>
    <w:p w14:paraId="07F5D08E" w14:textId="3367ED85" w:rsidR="00637D80" w:rsidRPr="004E5AFF" w:rsidRDefault="00DC23FC" w:rsidP="00B90A81">
      <w:pPr>
        <w:tabs>
          <w:tab w:val="left" w:pos="3969"/>
        </w:tabs>
        <w:suppressAutoHyphens/>
        <w:ind w:left="3969" w:hanging="3969"/>
        <w:rPr>
          <w:sz w:val="28"/>
          <w:szCs w:val="28"/>
        </w:rPr>
      </w:pPr>
      <w:r w:rsidRPr="004E5AFF">
        <w:rPr>
          <w:sz w:val="28"/>
          <w:szCs w:val="28"/>
        </w:rPr>
        <w:t>Cursusjaar:</w:t>
      </w:r>
      <w:r w:rsidRPr="004E5AFF">
        <w:rPr>
          <w:sz w:val="28"/>
          <w:szCs w:val="28"/>
        </w:rPr>
        <w:tab/>
      </w:r>
      <w:r w:rsidR="004E5AFF" w:rsidRPr="004E5AFF">
        <w:rPr>
          <w:sz w:val="28"/>
          <w:szCs w:val="28"/>
        </w:rPr>
        <w:t>20</w:t>
      </w:r>
      <w:r w:rsidR="004E5AFF">
        <w:rPr>
          <w:sz w:val="28"/>
          <w:szCs w:val="28"/>
        </w:rPr>
        <w:t>2</w:t>
      </w:r>
      <w:r w:rsidR="00DF4592">
        <w:rPr>
          <w:sz w:val="28"/>
          <w:szCs w:val="28"/>
        </w:rPr>
        <w:t>1</w:t>
      </w:r>
      <w:r w:rsidR="00FB2A44" w:rsidRPr="004E5AFF">
        <w:rPr>
          <w:sz w:val="28"/>
          <w:szCs w:val="28"/>
        </w:rPr>
        <w:t>-202</w:t>
      </w:r>
      <w:r w:rsidR="00DF4592">
        <w:rPr>
          <w:sz w:val="28"/>
          <w:szCs w:val="28"/>
        </w:rPr>
        <w:t>2</w:t>
      </w:r>
      <w:r w:rsidR="00B90A81">
        <w:rPr>
          <w:sz w:val="28"/>
          <w:szCs w:val="28"/>
        </w:rPr>
        <w:br/>
      </w:r>
      <w:r w:rsidR="005F5682">
        <w:rPr>
          <w:sz w:val="28"/>
          <w:szCs w:val="28"/>
        </w:rPr>
        <w:t>Voorjaar</w:t>
      </w:r>
      <w:r w:rsidR="000011BB" w:rsidRPr="004E5AFF">
        <w:rPr>
          <w:sz w:val="28"/>
          <w:szCs w:val="28"/>
        </w:rPr>
        <w:t xml:space="preserve">, </w:t>
      </w:r>
      <w:r w:rsidR="00637D80" w:rsidRPr="004E5AFF">
        <w:rPr>
          <w:sz w:val="28"/>
          <w:szCs w:val="28"/>
        </w:rPr>
        <w:t xml:space="preserve">blok </w:t>
      </w:r>
      <w:r w:rsidR="004E5AFF">
        <w:rPr>
          <w:sz w:val="28"/>
          <w:szCs w:val="28"/>
        </w:rPr>
        <w:t>1</w:t>
      </w:r>
      <w:r w:rsidR="00637D80" w:rsidRPr="004E5AFF">
        <w:rPr>
          <w:sz w:val="28"/>
          <w:szCs w:val="28"/>
        </w:rPr>
        <w:t>-</w:t>
      </w:r>
      <w:r w:rsidR="004E5AFF">
        <w:rPr>
          <w:sz w:val="28"/>
          <w:szCs w:val="28"/>
        </w:rPr>
        <w:t>3</w:t>
      </w:r>
      <w:r w:rsidR="00637D80" w:rsidRPr="004E5AFF">
        <w:rPr>
          <w:sz w:val="28"/>
          <w:szCs w:val="28"/>
        </w:rPr>
        <w:t xml:space="preserve"> (</w:t>
      </w:r>
      <w:proofErr w:type="spellStart"/>
      <w:r w:rsidR="000011BB" w:rsidRPr="004E5AFF">
        <w:rPr>
          <w:sz w:val="28"/>
          <w:szCs w:val="28"/>
        </w:rPr>
        <w:t>sem</w:t>
      </w:r>
      <w:proofErr w:type="spellEnd"/>
      <w:r w:rsidR="00B90A81">
        <w:rPr>
          <w:sz w:val="28"/>
          <w:szCs w:val="28"/>
        </w:rPr>
        <w:t xml:space="preserve">. </w:t>
      </w:r>
      <w:r w:rsidR="000011BB" w:rsidRPr="004E5AFF">
        <w:rPr>
          <w:sz w:val="28"/>
          <w:szCs w:val="28"/>
        </w:rPr>
        <w:t>1 van de studie</w:t>
      </w:r>
      <w:r w:rsidR="00637D80" w:rsidRPr="004E5AFF">
        <w:rPr>
          <w:sz w:val="28"/>
          <w:szCs w:val="28"/>
        </w:rPr>
        <w:t>)</w:t>
      </w:r>
    </w:p>
    <w:p w14:paraId="7C4E91CD" w14:textId="77777777" w:rsidR="00637D80" w:rsidRPr="004E5AFF" w:rsidRDefault="00637D80" w:rsidP="00637D80">
      <w:pPr>
        <w:suppressAutoHyphens/>
        <w:ind w:left="3540" w:hanging="3540"/>
        <w:rPr>
          <w:sz w:val="28"/>
          <w:szCs w:val="28"/>
        </w:rPr>
      </w:pPr>
    </w:p>
    <w:p w14:paraId="6D3C6AD8" w14:textId="26793001" w:rsidR="004776B0" w:rsidRPr="004E5AFF" w:rsidRDefault="004776B0" w:rsidP="003D09D4">
      <w:pPr>
        <w:suppressAutoHyphens/>
        <w:spacing w:after="0"/>
        <w:ind w:left="3969" w:hanging="3969"/>
        <w:rPr>
          <w:sz w:val="28"/>
          <w:szCs w:val="28"/>
        </w:rPr>
      </w:pPr>
      <w:r w:rsidRPr="004E5AFF">
        <w:rPr>
          <w:sz w:val="28"/>
          <w:szCs w:val="28"/>
        </w:rPr>
        <w:t>Vakcoördinator</w:t>
      </w:r>
      <w:r w:rsidR="00637D80" w:rsidRPr="004E5AFF">
        <w:rPr>
          <w:sz w:val="28"/>
          <w:szCs w:val="28"/>
        </w:rPr>
        <w:t xml:space="preserve"> voor </w:t>
      </w:r>
      <w:r w:rsidR="00911F47" w:rsidRPr="004E5AFF">
        <w:rPr>
          <w:sz w:val="28"/>
          <w:szCs w:val="28"/>
        </w:rPr>
        <w:t>A</w:t>
      </w:r>
      <w:r w:rsidR="00637D80" w:rsidRPr="004E5AFF">
        <w:rPr>
          <w:sz w:val="28"/>
          <w:szCs w:val="28"/>
        </w:rPr>
        <w:t>lfa</w:t>
      </w:r>
      <w:r w:rsidRPr="004E5AFF">
        <w:rPr>
          <w:sz w:val="28"/>
          <w:szCs w:val="28"/>
        </w:rPr>
        <w:t xml:space="preserve">: </w:t>
      </w:r>
      <w:r w:rsidRPr="004E5AFF">
        <w:rPr>
          <w:sz w:val="28"/>
          <w:szCs w:val="28"/>
        </w:rPr>
        <w:tab/>
        <w:t>Helen van Hoorn</w:t>
      </w:r>
      <w:r w:rsidR="00B90A81">
        <w:rPr>
          <w:sz w:val="28"/>
          <w:szCs w:val="28"/>
        </w:rPr>
        <w:t xml:space="preserve"> </w:t>
      </w:r>
      <w:r w:rsidR="003C5619">
        <w:rPr>
          <w:sz w:val="28"/>
          <w:szCs w:val="28"/>
        </w:rPr>
        <w:tab/>
      </w:r>
      <w:hyperlink r:id="rId8" w:history="1">
        <w:r w:rsidR="003C5619" w:rsidRPr="00C972E5">
          <w:rPr>
            <w:rStyle w:val="Hyperlink"/>
            <w:sz w:val="28"/>
          </w:rPr>
          <w:t>H.H.vanHoorn@uva.nl</w:t>
        </w:r>
      </w:hyperlink>
      <w:r w:rsidR="00637D80" w:rsidRPr="004E5AFF">
        <w:rPr>
          <w:sz w:val="28"/>
        </w:rPr>
        <w:t xml:space="preserve"> </w:t>
      </w:r>
    </w:p>
    <w:p w14:paraId="41DBC699" w14:textId="59F16B6C" w:rsidR="004776B0" w:rsidRPr="004E5AFF" w:rsidRDefault="004776B0" w:rsidP="003D09D4">
      <w:pPr>
        <w:suppressAutoHyphens/>
        <w:spacing w:after="0"/>
        <w:ind w:left="3969" w:hanging="3969"/>
        <w:rPr>
          <w:sz w:val="28"/>
          <w:szCs w:val="28"/>
        </w:rPr>
      </w:pPr>
      <w:r w:rsidRPr="004E5AFF">
        <w:rPr>
          <w:sz w:val="28"/>
          <w:szCs w:val="28"/>
        </w:rPr>
        <w:t>Vakcoördinator</w:t>
      </w:r>
      <w:r w:rsidR="00637D80" w:rsidRPr="004E5AFF">
        <w:rPr>
          <w:sz w:val="28"/>
          <w:szCs w:val="28"/>
        </w:rPr>
        <w:t xml:space="preserve"> voor </w:t>
      </w:r>
      <w:proofErr w:type="spellStart"/>
      <w:r w:rsidR="000011BB" w:rsidRPr="004E5AFF">
        <w:rPr>
          <w:sz w:val="28"/>
          <w:szCs w:val="28"/>
        </w:rPr>
        <w:t>Ecobèta</w:t>
      </w:r>
      <w:proofErr w:type="spellEnd"/>
      <w:r w:rsidRPr="004E5AFF">
        <w:rPr>
          <w:sz w:val="28"/>
          <w:szCs w:val="28"/>
        </w:rPr>
        <w:t xml:space="preserve">: </w:t>
      </w:r>
      <w:r w:rsidRPr="004E5AFF">
        <w:rPr>
          <w:sz w:val="28"/>
          <w:szCs w:val="28"/>
        </w:rPr>
        <w:tab/>
        <w:t>Derk Pik</w:t>
      </w:r>
      <w:r w:rsidR="00B90A81">
        <w:rPr>
          <w:sz w:val="28"/>
          <w:szCs w:val="28"/>
        </w:rPr>
        <w:t xml:space="preserve"> </w:t>
      </w:r>
      <w:r w:rsidR="003C5619">
        <w:rPr>
          <w:sz w:val="28"/>
          <w:szCs w:val="28"/>
        </w:rPr>
        <w:tab/>
      </w:r>
      <w:r w:rsidR="003C5619">
        <w:rPr>
          <w:sz w:val="28"/>
          <w:szCs w:val="28"/>
        </w:rPr>
        <w:tab/>
      </w:r>
      <w:hyperlink r:id="rId9" w:history="1">
        <w:r w:rsidR="003C5619" w:rsidRPr="00C972E5">
          <w:rPr>
            <w:rStyle w:val="Hyperlink"/>
            <w:sz w:val="28"/>
            <w:szCs w:val="28"/>
          </w:rPr>
          <w:t>D.R.Pik2@uva.nl</w:t>
        </w:r>
      </w:hyperlink>
    </w:p>
    <w:p w14:paraId="275EA53D" w14:textId="640CE1EA" w:rsidR="004776B0" w:rsidRPr="004E5AFF" w:rsidRDefault="004776B0" w:rsidP="003D09D4">
      <w:pPr>
        <w:suppressAutoHyphens/>
        <w:spacing w:after="0"/>
        <w:ind w:left="3969" w:hanging="3969"/>
        <w:rPr>
          <w:sz w:val="28"/>
          <w:szCs w:val="28"/>
        </w:rPr>
      </w:pPr>
      <w:r w:rsidRPr="004E5AFF">
        <w:rPr>
          <w:sz w:val="28"/>
          <w:szCs w:val="28"/>
        </w:rPr>
        <w:t>Vakcoördinator</w:t>
      </w:r>
      <w:r w:rsidR="00637D80" w:rsidRPr="004E5AFF">
        <w:rPr>
          <w:sz w:val="28"/>
          <w:szCs w:val="28"/>
        </w:rPr>
        <w:t xml:space="preserve"> voor Gamma</w:t>
      </w:r>
      <w:r w:rsidRPr="004E5AFF">
        <w:rPr>
          <w:sz w:val="28"/>
          <w:szCs w:val="28"/>
        </w:rPr>
        <w:t xml:space="preserve">: </w:t>
      </w:r>
      <w:r w:rsidRPr="004E5AFF">
        <w:rPr>
          <w:sz w:val="28"/>
          <w:szCs w:val="28"/>
        </w:rPr>
        <w:tab/>
      </w:r>
      <w:r w:rsidR="003C670C">
        <w:rPr>
          <w:sz w:val="28"/>
          <w:szCs w:val="28"/>
        </w:rPr>
        <w:t>Thomas Klijnstra</w:t>
      </w:r>
      <w:r w:rsidR="003C5619">
        <w:rPr>
          <w:sz w:val="28"/>
          <w:szCs w:val="28"/>
        </w:rPr>
        <w:tab/>
      </w:r>
      <w:hyperlink r:id="rId10" w:history="1">
        <w:r w:rsidR="00090A3F" w:rsidRPr="004516AB">
          <w:rPr>
            <w:rStyle w:val="Hyperlink"/>
            <w:sz w:val="28"/>
            <w:szCs w:val="28"/>
          </w:rPr>
          <w:t>T.Klijnstra@uva.nl</w:t>
        </w:r>
      </w:hyperlink>
      <w:r w:rsidR="00C04730">
        <w:rPr>
          <w:sz w:val="28"/>
          <w:szCs w:val="28"/>
        </w:rPr>
        <w:t xml:space="preserve"> </w:t>
      </w:r>
    </w:p>
    <w:p w14:paraId="523CE4D9" w14:textId="358D1DB5" w:rsidR="004E5AFF" w:rsidRPr="007F62CB" w:rsidRDefault="00637D80" w:rsidP="00AD6AF8">
      <w:pPr>
        <w:suppressAutoHyphens/>
        <w:spacing w:after="0"/>
        <w:ind w:left="3972" w:hanging="3972"/>
        <w:rPr>
          <w:sz w:val="28"/>
          <w:szCs w:val="28"/>
          <w:lang w:val="en-US"/>
        </w:rPr>
      </w:pPr>
      <w:proofErr w:type="spellStart"/>
      <w:r w:rsidRPr="007F62CB">
        <w:rPr>
          <w:sz w:val="28"/>
          <w:szCs w:val="28"/>
          <w:lang w:val="en-US"/>
        </w:rPr>
        <w:t>Administratief</w:t>
      </w:r>
      <w:proofErr w:type="spellEnd"/>
      <w:r w:rsidRPr="007F62CB">
        <w:rPr>
          <w:sz w:val="28"/>
          <w:szCs w:val="28"/>
          <w:lang w:val="en-US"/>
        </w:rPr>
        <w:t xml:space="preserve"> </w:t>
      </w:r>
      <w:proofErr w:type="spellStart"/>
      <w:r w:rsidRPr="007F62CB">
        <w:rPr>
          <w:sz w:val="28"/>
          <w:szCs w:val="28"/>
          <w:lang w:val="en-US"/>
        </w:rPr>
        <w:t>coördinator</w:t>
      </w:r>
      <w:proofErr w:type="spellEnd"/>
      <w:r w:rsidRPr="007F62CB">
        <w:rPr>
          <w:sz w:val="28"/>
          <w:szCs w:val="28"/>
          <w:lang w:val="en-US"/>
        </w:rPr>
        <w:t xml:space="preserve">: </w:t>
      </w:r>
      <w:r w:rsidRPr="007F62CB">
        <w:rPr>
          <w:sz w:val="28"/>
          <w:szCs w:val="28"/>
          <w:lang w:val="en-US"/>
        </w:rPr>
        <w:tab/>
      </w:r>
      <w:r w:rsidR="005F5682" w:rsidRPr="007F62CB">
        <w:rPr>
          <w:sz w:val="28"/>
          <w:szCs w:val="28"/>
          <w:lang w:val="en-US"/>
        </w:rPr>
        <w:t>Lisette Timmer</w:t>
      </w:r>
      <w:r w:rsidR="00417497" w:rsidRPr="007F62CB">
        <w:rPr>
          <w:sz w:val="28"/>
          <w:szCs w:val="28"/>
          <w:lang w:val="en-US"/>
        </w:rPr>
        <w:tab/>
      </w:r>
      <w:r w:rsidR="007F62CB">
        <w:rPr>
          <w:sz w:val="28"/>
          <w:szCs w:val="28"/>
          <w:lang w:val="en-US"/>
        </w:rPr>
        <w:br/>
      </w:r>
      <w:hyperlink r:id="rId11" w:history="1">
        <w:r w:rsidR="00A849F6" w:rsidRPr="00AC03E7">
          <w:rPr>
            <w:rStyle w:val="Hyperlink"/>
            <w:sz w:val="28"/>
            <w:szCs w:val="28"/>
            <w:lang w:val="en-US"/>
          </w:rPr>
          <w:t>opleidingscoordinator-ilo-fmg@uva.nl</w:t>
        </w:r>
      </w:hyperlink>
      <w:r w:rsidR="003C5619" w:rsidRPr="004E5AFF">
        <w:rPr>
          <w:rStyle w:val="Voetnootmarkering"/>
          <w:sz w:val="28"/>
          <w:szCs w:val="28"/>
        </w:rPr>
        <w:footnoteReference w:id="1"/>
      </w:r>
    </w:p>
    <w:p w14:paraId="531B1438" w14:textId="77777777" w:rsidR="003D09D4" w:rsidRPr="007F62CB" w:rsidRDefault="003D09D4" w:rsidP="003D09D4">
      <w:pPr>
        <w:suppressAutoHyphens/>
        <w:spacing w:after="0"/>
        <w:ind w:left="3969" w:hanging="3969"/>
        <w:rPr>
          <w:sz w:val="28"/>
          <w:szCs w:val="28"/>
          <w:lang w:val="en-US"/>
        </w:rPr>
      </w:pPr>
    </w:p>
    <w:p w14:paraId="174C624A" w14:textId="04B29C19" w:rsidR="00B90A81" w:rsidRDefault="007D1FD8" w:rsidP="003D09D4">
      <w:pPr>
        <w:suppressAutoHyphens/>
        <w:spacing w:after="0"/>
        <w:ind w:left="3969" w:hanging="3969"/>
        <w:rPr>
          <w:sz w:val="28"/>
          <w:szCs w:val="28"/>
        </w:rPr>
      </w:pPr>
      <w:r w:rsidRPr="004E5AFF">
        <w:rPr>
          <w:sz w:val="28"/>
          <w:szCs w:val="28"/>
        </w:rPr>
        <w:t>Docent:</w:t>
      </w:r>
      <w:r w:rsidRPr="004E5AFF">
        <w:rPr>
          <w:sz w:val="28"/>
          <w:szCs w:val="28"/>
        </w:rPr>
        <w:tab/>
      </w:r>
      <w:r w:rsidR="00637D80" w:rsidRPr="004E5AFF">
        <w:rPr>
          <w:sz w:val="28"/>
          <w:szCs w:val="28"/>
        </w:rPr>
        <w:t>Je eigen vakdidacticus</w:t>
      </w:r>
    </w:p>
    <w:p w14:paraId="0538B282" w14:textId="77777777" w:rsidR="00B90A81" w:rsidRDefault="00B90A81">
      <w:pPr>
        <w:rPr>
          <w:sz w:val="28"/>
          <w:szCs w:val="28"/>
        </w:rPr>
      </w:pPr>
      <w:r>
        <w:rPr>
          <w:sz w:val="28"/>
          <w:szCs w:val="28"/>
        </w:rPr>
        <w:br w:type="page"/>
      </w:r>
    </w:p>
    <w:sdt>
      <w:sdtPr>
        <w:rPr>
          <w:rFonts w:asciiTheme="minorHAnsi" w:eastAsiaTheme="minorHAnsi" w:hAnsiTheme="minorHAnsi" w:cstheme="minorBidi"/>
          <w:color w:val="auto"/>
          <w:sz w:val="22"/>
          <w:szCs w:val="22"/>
          <w:lang w:val="nl-NL"/>
        </w:rPr>
        <w:id w:val="1847902254"/>
        <w:docPartObj>
          <w:docPartGallery w:val="Table of Contents"/>
          <w:docPartUnique/>
        </w:docPartObj>
      </w:sdtPr>
      <w:sdtEndPr>
        <w:rPr>
          <w:b/>
          <w:bCs/>
          <w:noProof/>
        </w:rPr>
      </w:sdtEndPr>
      <w:sdtContent>
        <w:p w14:paraId="75B9FFD8" w14:textId="77777777" w:rsidR="00AF43E4" w:rsidRDefault="00AF43E4" w:rsidP="004E2B49">
          <w:pPr>
            <w:pStyle w:val="Kopvaninhoudsopgave"/>
          </w:pPr>
        </w:p>
        <w:p w14:paraId="72CBD8D7" w14:textId="5214742F" w:rsidR="007D1E45" w:rsidRDefault="007D1E45" w:rsidP="004E2B49">
          <w:pPr>
            <w:pStyle w:val="Kopvaninhoudsopgave"/>
            <w:rPr>
              <w:rFonts w:asciiTheme="minorHAnsi" w:hAnsiTheme="minorHAnsi" w:cstheme="minorHAnsi"/>
              <w:color w:val="auto"/>
              <w:lang w:val="nl-NL"/>
            </w:rPr>
          </w:pPr>
          <w:r w:rsidRPr="004E2B49">
            <w:rPr>
              <w:rFonts w:asciiTheme="minorHAnsi" w:hAnsiTheme="minorHAnsi" w:cstheme="minorHAnsi"/>
              <w:color w:val="auto"/>
              <w:lang w:val="nl-NL"/>
            </w:rPr>
            <w:t>Inhoud van deze studie</w:t>
          </w:r>
          <w:r w:rsidR="00F00B65" w:rsidRPr="004E2B49">
            <w:rPr>
              <w:rFonts w:asciiTheme="minorHAnsi" w:hAnsiTheme="minorHAnsi" w:cstheme="minorHAnsi"/>
              <w:color w:val="auto"/>
              <w:lang w:val="nl-NL"/>
            </w:rPr>
            <w:t>handleiding</w:t>
          </w:r>
        </w:p>
        <w:p w14:paraId="30720CD9" w14:textId="77777777" w:rsidR="004E2B49" w:rsidRPr="004E2B49" w:rsidRDefault="004E2B49" w:rsidP="004E2B49">
          <w:pPr>
            <w:spacing w:after="0" w:line="240" w:lineRule="auto"/>
          </w:pPr>
        </w:p>
        <w:p w14:paraId="0A2B5F2E" w14:textId="67EA603E" w:rsidR="00F00B65" w:rsidRPr="004E2B49" w:rsidRDefault="007D1E45" w:rsidP="004E2B49">
          <w:pPr>
            <w:pStyle w:val="Inhopg1"/>
            <w:tabs>
              <w:tab w:val="left" w:pos="567"/>
              <w:tab w:val="right" w:leader="dot" w:pos="9060"/>
            </w:tabs>
            <w:spacing w:line="240" w:lineRule="auto"/>
            <w:rPr>
              <w:rFonts w:eastAsiaTheme="minorEastAsia"/>
              <w:noProof/>
              <w:lang w:eastAsia="nl-NL"/>
            </w:rPr>
          </w:pPr>
          <w:r w:rsidRPr="004E2B49">
            <w:fldChar w:fldCharType="begin"/>
          </w:r>
          <w:r w:rsidRPr="004E2B49">
            <w:instrText xml:space="preserve"> TOC \o "1-3" \h \z \u </w:instrText>
          </w:r>
          <w:r w:rsidRPr="004E2B49">
            <w:fldChar w:fldCharType="separate"/>
          </w:r>
          <w:hyperlink w:anchor="_Toc60497389" w:history="1">
            <w:r w:rsidR="00F00B65" w:rsidRPr="004E2B49">
              <w:rPr>
                <w:rStyle w:val="Hyperlink"/>
                <w:noProof/>
              </w:rPr>
              <w:t>1.</w:t>
            </w:r>
            <w:r w:rsidR="00F00B65" w:rsidRPr="004E2B49">
              <w:rPr>
                <w:rFonts w:eastAsiaTheme="minorEastAsia"/>
                <w:noProof/>
                <w:lang w:eastAsia="nl-NL"/>
              </w:rPr>
              <w:tab/>
            </w:r>
            <w:r w:rsidR="00F00B65" w:rsidRPr="004E2B49">
              <w:rPr>
                <w:rStyle w:val="Hyperlink"/>
                <w:noProof/>
              </w:rPr>
              <w:t>Inleiding</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_Toc60497389 \h </w:instrText>
            </w:r>
            <w:r w:rsidR="00F00B65" w:rsidRPr="004E2B49">
              <w:rPr>
                <w:noProof/>
                <w:webHidden/>
              </w:rPr>
            </w:r>
            <w:r w:rsidR="00F00B65" w:rsidRPr="004E2B49">
              <w:rPr>
                <w:noProof/>
                <w:webHidden/>
              </w:rPr>
              <w:fldChar w:fldCharType="separate"/>
            </w:r>
            <w:r w:rsidR="003E79F2">
              <w:rPr>
                <w:noProof/>
                <w:webHidden/>
              </w:rPr>
              <w:t>3</w:t>
            </w:r>
            <w:r w:rsidR="00F00B65" w:rsidRPr="004E2B49">
              <w:rPr>
                <w:noProof/>
                <w:webHidden/>
              </w:rPr>
              <w:fldChar w:fldCharType="end"/>
            </w:r>
          </w:hyperlink>
        </w:p>
        <w:p w14:paraId="582A3189" w14:textId="7FCCC5B0"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392" w:history="1">
            <w:r w:rsidR="00F00B65" w:rsidRPr="004E2B49">
              <w:rPr>
                <w:rStyle w:val="Hyperlink"/>
                <w:noProof/>
              </w:rPr>
              <w:t>2.</w:t>
            </w:r>
            <w:r w:rsidR="00F00B65" w:rsidRPr="004E2B49">
              <w:rPr>
                <w:rFonts w:eastAsiaTheme="minorEastAsia"/>
                <w:noProof/>
                <w:lang w:eastAsia="nl-NL"/>
              </w:rPr>
              <w:tab/>
            </w:r>
            <w:r w:rsidR="00F00B65" w:rsidRPr="004E2B49">
              <w:rPr>
                <w:rStyle w:val="Hyperlink"/>
                <w:noProof/>
              </w:rPr>
              <w:t>Leerdoelen</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_Toc60497392 \h </w:instrText>
            </w:r>
            <w:r w:rsidR="00F00B65" w:rsidRPr="004E2B49">
              <w:rPr>
                <w:noProof/>
                <w:webHidden/>
              </w:rPr>
            </w:r>
            <w:r w:rsidR="00F00B65" w:rsidRPr="004E2B49">
              <w:rPr>
                <w:noProof/>
                <w:webHidden/>
              </w:rPr>
              <w:fldChar w:fldCharType="separate"/>
            </w:r>
            <w:r>
              <w:rPr>
                <w:noProof/>
                <w:webHidden/>
              </w:rPr>
              <w:t>4</w:t>
            </w:r>
            <w:r w:rsidR="00F00B65" w:rsidRPr="004E2B49">
              <w:rPr>
                <w:noProof/>
                <w:webHidden/>
              </w:rPr>
              <w:fldChar w:fldCharType="end"/>
            </w:r>
          </w:hyperlink>
        </w:p>
        <w:p w14:paraId="65BB4AC8" w14:textId="41259329"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393" w:history="1">
            <w:r w:rsidR="00F00B65" w:rsidRPr="004E2B49">
              <w:rPr>
                <w:rStyle w:val="Hyperlink"/>
                <w:noProof/>
              </w:rPr>
              <w:t>3.</w:t>
            </w:r>
            <w:r w:rsidR="00F00B65" w:rsidRPr="004E2B49">
              <w:rPr>
                <w:rFonts w:eastAsiaTheme="minorEastAsia"/>
                <w:noProof/>
                <w:lang w:eastAsia="nl-NL"/>
              </w:rPr>
              <w:tab/>
            </w:r>
            <w:r w:rsidR="00F00B65" w:rsidRPr="004E2B49">
              <w:rPr>
                <w:rStyle w:val="Hyperlink"/>
                <w:noProof/>
              </w:rPr>
              <w:t>Onderwijsvormen</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_Toc60497393 \h </w:instrText>
            </w:r>
            <w:r w:rsidR="00F00B65" w:rsidRPr="004E2B49">
              <w:rPr>
                <w:noProof/>
                <w:webHidden/>
              </w:rPr>
            </w:r>
            <w:r w:rsidR="00F00B65" w:rsidRPr="004E2B49">
              <w:rPr>
                <w:noProof/>
                <w:webHidden/>
              </w:rPr>
              <w:fldChar w:fldCharType="separate"/>
            </w:r>
            <w:r>
              <w:rPr>
                <w:noProof/>
                <w:webHidden/>
              </w:rPr>
              <w:t>5</w:t>
            </w:r>
            <w:r w:rsidR="00F00B65" w:rsidRPr="004E2B49">
              <w:rPr>
                <w:noProof/>
                <w:webHidden/>
              </w:rPr>
              <w:fldChar w:fldCharType="end"/>
            </w:r>
          </w:hyperlink>
        </w:p>
        <w:p w14:paraId="5D30B7B7" w14:textId="66C5CAF6"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394" w:history="1">
            <w:r w:rsidR="00F00B65" w:rsidRPr="004E2B49">
              <w:rPr>
                <w:rStyle w:val="Hyperlink"/>
                <w:noProof/>
              </w:rPr>
              <w:t>4.</w:t>
            </w:r>
            <w:r w:rsidR="00F00B65" w:rsidRPr="004E2B49">
              <w:rPr>
                <w:rFonts w:eastAsiaTheme="minorEastAsia"/>
                <w:noProof/>
                <w:lang w:eastAsia="nl-NL"/>
              </w:rPr>
              <w:tab/>
            </w:r>
            <w:r w:rsidR="00F00B65" w:rsidRPr="004E2B49">
              <w:rPr>
                <w:rStyle w:val="Hyperlink"/>
                <w:noProof/>
              </w:rPr>
              <w:t>Welke studenten volgen dit vak?</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_Toc60497394 \h </w:instrText>
            </w:r>
            <w:r w:rsidR="00F00B65" w:rsidRPr="004E2B49">
              <w:rPr>
                <w:noProof/>
                <w:webHidden/>
              </w:rPr>
            </w:r>
            <w:r w:rsidR="00F00B65" w:rsidRPr="004E2B49">
              <w:rPr>
                <w:noProof/>
                <w:webHidden/>
              </w:rPr>
              <w:fldChar w:fldCharType="separate"/>
            </w:r>
            <w:r>
              <w:rPr>
                <w:noProof/>
                <w:webHidden/>
              </w:rPr>
              <w:t>5</w:t>
            </w:r>
            <w:r w:rsidR="00F00B65" w:rsidRPr="004E2B49">
              <w:rPr>
                <w:noProof/>
                <w:webHidden/>
              </w:rPr>
              <w:fldChar w:fldCharType="end"/>
            </w:r>
          </w:hyperlink>
        </w:p>
        <w:p w14:paraId="3104D840" w14:textId="51F5C2E0"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395" w:history="1">
            <w:r w:rsidR="00F00B65" w:rsidRPr="004E2B49">
              <w:rPr>
                <w:rStyle w:val="Hyperlink"/>
                <w:noProof/>
              </w:rPr>
              <w:t>5.</w:t>
            </w:r>
            <w:r w:rsidR="00F00B65" w:rsidRPr="004E2B49">
              <w:rPr>
                <w:rFonts w:eastAsiaTheme="minorEastAsia"/>
                <w:noProof/>
                <w:lang w:eastAsia="nl-NL"/>
              </w:rPr>
              <w:tab/>
            </w:r>
            <w:r w:rsidR="00F00B65" w:rsidRPr="004E2B49">
              <w:rPr>
                <w:rStyle w:val="Hyperlink"/>
                <w:noProof/>
              </w:rPr>
              <w:t>Toetsing</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_Toc60497395 \h </w:instrText>
            </w:r>
            <w:r w:rsidR="00F00B65" w:rsidRPr="004E2B49">
              <w:rPr>
                <w:noProof/>
                <w:webHidden/>
              </w:rPr>
            </w:r>
            <w:r w:rsidR="00F00B65" w:rsidRPr="004E2B49">
              <w:rPr>
                <w:noProof/>
                <w:webHidden/>
              </w:rPr>
              <w:fldChar w:fldCharType="separate"/>
            </w:r>
            <w:r>
              <w:rPr>
                <w:noProof/>
                <w:webHidden/>
              </w:rPr>
              <w:t>5</w:t>
            </w:r>
            <w:r w:rsidR="00F00B65" w:rsidRPr="004E2B49">
              <w:rPr>
                <w:noProof/>
                <w:webHidden/>
              </w:rPr>
              <w:fldChar w:fldCharType="end"/>
            </w:r>
          </w:hyperlink>
        </w:p>
        <w:p w14:paraId="221AF040" w14:textId="00CE1EE4"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398" w:history="1">
            <w:r w:rsidR="00F00B65" w:rsidRPr="004E2B49">
              <w:rPr>
                <w:rStyle w:val="Hyperlink"/>
                <w:rFonts w:eastAsia="Calibri"/>
                <w:noProof/>
              </w:rPr>
              <w:t>6.</w:t>
            </w:r>
            <w:r w:rsidR="00F00B65" w:rsidRPr="004E2B49">
              <w:rPr>
                <w:rFonts w:eastAsiaTheme="minorEastAsia"/>
                <w:noProof/>
                <w:lang w:eastAsia="nl-NL"/>
              </w:rPr>
              <w:tab/>
            </w:r>
            <w:r w:rsidR="00F00B65" w:rsidRPr="004E2B49">
              <w:rPr>
                <w:rStyle w:val="Hyperlink"/>
                <w:rFonts w:eastAsia="Calibri"/>
                <w:noProof/>
              </w:rPr>
              <w:t>Feedback op toetsing &amp; manier van inzage</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_Toc60497398 \h </w:instrText>
            </w:r>
            <w:r w:rsidR="00F00B65" w:rsidRPr="004E2B49">
              <w:rPr>
                <w:noProof/>
                <w:webHidden/>
              </w:rPr>
            </w:r>
            <w:r w:rsidR="00F00B65" w:rsidRPr="004E2B49">
              <w:rPr>
                <w:noProof/>
                <w:webHidden/>
              </w:rPr>
              <w:fldChar w:fldCharType="separate"/>
            </w:r>
            <w:r>
              <w:rPr>
                <w:noProof/>
                <w:webHidden/>
              </w:rPr>
              <w:t>6</w:t>
            </w:r>
            <w:r w:rsidR="00F00B65" w:rsidRPr="004E2B49">
              <w:rPr>
                <w:noProof/>
                <w:webHidden/>
              </w:rPr>
              <w:fldChar w:fldCharType="end"/>
            </w:r>
          </w:hyperlink>
        </w:p>
        <w:p w14:paraId="7E7F8FB4" w14:textId="20A92CC0"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399" w:history="1">
            <w:r w:rsidR="00F00B65" w:rsidRPr="004E2B49">
              <w:rPr>
                <w:rStyle w:val="Hyperlink"/>
                <w:rFonts w:eastAsia="Calibri" w:hAnsi="Calibri" w:cs="Calibri"/>
                <w:noProof/>
              </w:rPr>
              <w:t>7.</w:t>
            </w:r>
            <w:r w:rsidR="00F00B65" w:rsidRPr="004E2B49">
              <w:rPr>
                <w:rFonts w:eastAsiaTheme="minorEastAsia"/>
                <w:noProof/>
                <w:lang w:eastAsia="nl-NL"/>
              </w:rPr>
              <w:tab/>
            </w:r>
            <w:r w:rsidR="00F00B65" w:rsidRPr="004E2B49">
              <w:rPr>
                <w:rStyle w:val="Hyperlink"/>
                <w:noProof/>
              </w:rPr>
              <w:t>Van de student verwachte activiteiten</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_Toc60497399 \h </w:instrText>
            </w:r>
            <w:r w:rsidR="00F00B65" w:rsidRPr="004E2B49">
              <w:rPr>
                <w:noProof/>
                <w:webHidden/>
              </w:rPr>
            </w:r>
            <w:r w:rsidR="00F00B65" w:rsidRPr="004E2B49">
              <w:rPr>
                <w:noProof/>
                <w:webHidden/>
              </w:rPr>
              <w:fldChar w:fldCharType="separate"/>
            </w:r>
            <w:r>
              <w:rPr>
                <w:noProof/>
                <w:webHidden/>
              </w:rPr>
              <w:t>7</w:t>
            </w:r>
            <w:r w:rsidR="00F00B65" w:rsidRPr="004E2B49">
              <w:rPr>
                <w:noProof/>
                <w:webHidden/>
              </w:rPr>
              <w:fldChar w:fldCharType="end"/>
            </w:r>
          </w:hyperlink>
        </w:p>
        <w:p w14:paraId="15510C74" w14:textId="246F9B61"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401" w:history="1">
            <w:r w:rsidR="00F00B65" w:rsidRPr="004E2B49">
              <w:rPr>
                <w:rStyle w:val="Hyperlink"/>
                <w:rFonts w:eastAsia="Calibri" w:hAnsi="Calibri" w:cs="Calibri"/>
                <w:noProof/>
              </w:rPr>
              <w:t>8.</w:t>
            </w:r>
            <w:r w:rsidR="00F00B65" w:rsidRPr="004E2B49">
              <w:rPr>
                <w:rFonts w:eastAsiaTheme="minorEastAsia"/>
                <w:noProof/>
                <w:lang w:eastAsia="nl-NL"/>
              </w:rPr>
              <w:tab/>
            </w:r>
            <w:r w:rsidR="00F00B65" w:rsidRPr="004E2B49">
              <w:rPr>
                <w:rStyle w:val="Hyperlink"/>
                <w:rFonts w:eastAsia="Calibri" w:hAnsi="Calibri" w:cs="Calibri"/>
                <w:noProof/>
              </w:rPr>
              <w:t>Overzicht literatuur &amp; voorbereidingen per week</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_Toc60497401 \h </w:instrText>
            </w:r>
            <w:r w:rsidR="00F00B65" w:rsidRPr="004E2B49">
              <w:rPr>
                <w:noProof/>
                <w:webHidden/>
              </w:rPr>
            </w:r>
            <w:r w:rsidR="00F00B65" w:rsidRPr="004E2B49">
              <w:rPr>
                <w:noProof/>
                <w:webHidden/>
              </w:rPr>
              <w:fldChar w:fldCharType="separate"/>
            </w:r>
            <w:r>
              <w:rPr>
                <w:noProof/>
                <w:webHidden/>
              </w:rPr>
              <w:t>8</w:t>
            </w:r>
            <w:r w:rsidR="00F00B65" w:rsidRPr="004E2B49">
              <w:rPr>
                <w:noProof/>
                <w:webHidden/>
              </w:rPr>
              <w:fldChar w:fldCharType="end"/>
            </w:r>
          </w:hyperlink>
        </w:p>
        <w:p w14:paraId="615769D2" w14:textId="77F61F95" w:rsidR="00F00B65" w:rsidRPr="004E2B49" w:rsidRDefault="003E79F2" w:rsidP="004E2B49">
          <w:pPr>
            <w:pStyle w:val="Inhopg1"/>
            <w:tabs>
              <w:tab w:val="left" w:pos="567"/>
              <w:tab w:val="right" w:leader="dot" w:pos="9060"/>
            </w:tabs>
            <w:spacing w:line="240" w:lineRule="auto"/>
            <w:rPr>
              <w:rFonts w:eastAsiaTheme="minorEastAsia"/>
              <w:noProof/>
              <w:lang w:eastAsia="nl-NL"/>
            </w:rPr>
          </w:pPr>
          <w:hyperlink w:anchor="_Toc60497402" w:history="1">
            <w:r w:rsidR="00F00B65" w:rsidRPr="004E2B49">
              <w:rPr>
                <w:rStyle w:val="Hyperlink"/>
                <w:noProof/>
              </w:rPr>
              <w:t>9.</w:t>
            </w:r>
            <w:r w:rsidR="00F00B65" w:rsidRPr="004E2B49">
              <w:rPr>
                <w:rFonts w:eastAsiaTheme="minorEastAsia"/>
                <w:noProof/>
                <w:lang w:eastAsia="nl-NL"/>
              </w:rPr>
              <w:tab/>
            </w:r>
            <w:r w:rsidR="00F00B65" w:rsidRPr="004E2B49">
              <w:rPr>
                <w:rStyle w:val="Hyperlink"/>
                <w:noProof/>
              </w:rPr>
              <w:t>Rooster</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_Toc60497402 \h </w:instrText>
            </w:r>
            <w:r w:rsidR="00F00B65" w:rsidRPr="004E2B49">
              <w:rPr>
                <w:noProof/>
                <w:webHidden/>
              </w:rPr>
            </w:r>
            <w:r w:rsidR="00F00B65" w:rsidRPr="004E2B49">
              <w:rPr>
                <w:noProof/>
                <w:webHidden/>
              </w:rPr>
              <w:fldChar w:fldCharType="separate"/>
            </w:r>
            <w:r>
              <w:rPr>
                <w:noProof/>
                <w:webHidden/>
              </w:rPr>
              <w:t>9</w:t>
            </w:r>
            <w:r w:rsidR="00F00B65" w:rsidRPr="004E2B49">
              <w:rPr>
                <w:noProof/>
                <w:webHidden/>
              </w:rPr>
              <w:fldChar w:fldCharType="end"/>
            </w:r>
          </w:hyperlink>
        </w:p>
        <w:p w14:paraId="71839984" w14:textId="4A8596D1" w:rsidR="00F00B65" w:rsidRPr="004E2B49" w:rsidRDefault="003E79F2" w:rsidP="004E2B49">
          <w:pPr>
            <w:pStyle w:val="Inhopg1"/>
            <w:tabs>
              <w:tab w:val="left" w:pos="567"/>
              <w:tab w:val="left" w:pos="660"/>
              <w:tab w:val="right" w:leader="dot" w:pos="9060"/>
            </w:tabs>
            <w:spacing w:line="240" w:lineRule="auto"/>
            <w:rPr>
              <w:rFonts w:eastAsiaTheme="minorEastAsia"/>
              <w:noProof/>
              <w:lang w:eastAsia="nl-NL"/>
            </w:rPr>
          </w:pPr>
          <w:hyperlink w:anchor="_Toc60497403" w:history="1">
            <w:r w:rsidR="00F00B65" w:rsidRPr="004E2B49">
              <w:rPr>
                <w:rStyle w:val="Hyperlink"/>
                <w:noProof/>
              </w:rPr>
              <w:t>10.</w:t>
            </w:r>
            <w:r w:rsidR="00F00B65" w:rsidRPr="004E2B49">
              <w:rPr>
                <w:rFonts w:eastAsiaTheme="minorEastAsia"/>
                <w:noProof/>
                <w:lang w:eastAsia="nl-NL"/>
              </w:rPr>
              <w:tab/>
            </w:r>
            <w:r w:rsidR="00F00B65" w:rsidRPr="004E2B49">
              <w:rPr>
                <w:rStyle w:val="Hyperlink"/>
                <w:noProof/>
              </w:rPr>
              <w:t>Evaluatie van het onderwijs</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_Toc60497403 \h </w:instrText>
            </w:r>
            <w:r w:rsidR="00F00B65" w:rsidRPr="004E2B49">
              <w:rPr>
                <w:noProof/>
                <w:webHidden/>
              </w:rPr>
            </w:r>
            <w:r w:rsidR="00F00B65" w:rsidRPr="004E2B49">
              <w:rPr>
                <w:noProof/>
                <w:webHidden/>
              </w:rPr>
              <w:fldChar w:fldCharType="separate"/>
            </w:r>
            <w:r>
              <w:rPr>
                <w:noProof/>
                <w:webHidden/>
              </w:rPr>
              <w:t>10</w:t>
            </w:r>
            <w:r w:rsidR="00F00B65" w:rsidRPr="004E2B49">
              <w:rPr>
                <w:noProof/>
                <w:webHidden/>
              </w:rPr>
              <w:fldChar w:fldCharType="end"/>
            </w:r>
          </w:hyperlink>
        </w:p>
        <w:p w14:paraId="43DF4EAC" w14:textId="73C1FB74" w:rsidR="00F00B65" w:rsidRPr="004E2B49" w:rsidRDefault="003E79F2" w:rsidP="004E2B49">
          <w:pPr>
            <w:pStyle w:val="Inhopg1"/>
            <w:tabs>
              <w:tab w:val="left" w:pos="567"/>
              <w:tab w:val="left" w:pos="660"/>
              <w:tab w:val="right" w:leader="dot" w:pos="9060"/>
            </w:tabs>
            <w:spacing w:line="240" w:lineRule="auto"/>
            <w:rPr>
              <w:rFonts w:eastAsiaTheme="minorEastAsia"/>
              <w:noProof/>
              <w:lang w:eastAsia="nl-NL"/>
            </w:rPr>
          </w:pPr>
          <w:hyperlink w:anchor="_Toc60497405" w:history="1">
            <w:r w:rsidR="00F00B65" w:rsidRPr="004E2B49">
              <w:rPr>
                <w:rStyle w:val="Hyperlink"/>
                <w:noProof/>
              </w:rPr>
              <w:t>11.</w:t>
            </w:r>
            <w:r w:rsidR="00F00B65" w:rsidRPr="004E2B49">
              <w:rPr>
                <w:rFonts w:eastAsiaTheme="minorEastAsia"/>
                <w:noProof/>
                <w:lang w:eastAsia="nl-NL"/>
              </w:rPr>
              <w:tab/>
            </w:r>
            <w:r w:rsidR="00F00B65" w:rsidRPr="004E2B49">
              <w:rPr>
                <w:rStyle w:val="Hyperlink"/>
                <w:noProof/>
              </w:rPr>
              <w:t>Opdracht Lesontwerp 1</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_Toc60497405 \h </w:instrText>
            </w:r>
            <w:r w:rsidR="00F00B65" w:rsidRPr="004E2B49">
              <w:rPr>
                <w:noProof/>
                <w:webHidden/>
              </w:rPr>
            </w:r>
            <w:r w:rsidR="00F00B65" w:rsidRPr="004E2B49">
              <w:rPr>
                <w:noProof/>
                <w:webHidden/>
              </w:rPr>
              <w:fldChar w:fldCharType="separate"/>
            </w:r>
            <w:r>
              <w:rPr>
                <w:noProof/>
                <w:webHidden/>
              </w:rPr>
              <w:t>10</w:t>
            </w:r>
            <w:r w:rsidR="00F00B65" w:rsidRPr="004E2B49">
              <w:rPr>
                <w:noProof/>
                <w:webHidden/>
              </w:rPr>
              <w:fldChar w:fldCharType="end"/>
            </w:r>
          </w:hyperlink>
        </w:p>
        <w:p w14:paraId="515A4D89" w14:textId="7457C8B9" w:rsidR="00F00B65" w:rsidRPr="004E2B49" w:rsidRDefault="003E79F2" w:rsidP="004E2B49">
          <w:pPr>
            <w:pStyle w:val="Inhopg1"/>
            <w:tabs>
              <w:tab w:val="left" w:pos="567"/>
              <w:tab w:val="left" w:pos="660"/>
              <w:tab w:val="right" w:leader="dot" w:pos="9060"/>
            </w:tabs>
            <w:spacing w:line="240" w:lineRule="auto"/>
            <w:rPr>
              <w:rFonts w:eastAsiaTheme="minorEastAsia"/>
              <w:noProof/>
              <w:lang w:eastAsia="nl-NL"/>
            </w:rPr>
          </w:pPr>
          <w:hyperlink w:anchor="_Toc60497411" w:history="1">
            <w:r w:rsidR="00F00B65" w:rsidRPr="004E2B49">
              <w:rPr>
                <w:rStyle w:val="Hyperlink"/>
                <w:noProof/>
              </w:rPr>
              <w:t>12.</w:t>
            </w:r>
            <w:r w:rsidR="00F00B65" w:rsidRPr="004E2B49">
              <w:rPr>
                <w:rFonts w:eastAsiaTheme="minorEastAsia"/>
                <w:noProof/>
                <w:lang w:eastAsia="nl-NL"/>
              </w:rPr>
              <w:tab/>
            </w:r>
            <w:r w:rsidR="00F00B65" w:rsidRPr="004E2B49">
              <w:rPr>
                <w:rStyle w:val="Hyperlink"/>
                <w:noProof/>
              </w:rPr>
              <w:t>Opdracht Lesontwerp 2</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_Toc60497411 \h </w:instrText>
            </w:r>
            <w:r w:rsidR="00F00B65" w:rsidRPr="004E2B49">
              <w:rPr>
                <w:noProof/>
                <w:webHidden/>
              </w:rPr>
            </w:r>
            <w:r w:rsidR="00F00B65" w:rsidRPr="004E2B49">
              <w:rPr>
                <w:noProof/>
                <w:webHidden/>
              </w:rPr>
              <w:fldChar w:fldCharType="separate"/>
            </w:r>
            <w:r>
              <w:rPr>
                <w:noProof/>
                <w:webHidden/>
              </w:rPr>
              <w:t>12</w:t>
            </w:r>
            <w:r w:rsidR="00F00B65" w:rsidRPr="004E2B49">
              <w:rPr>
                <w:noProof/>
                <w:webHidden/>
              </w:rPr>
              <w:fldChar w:fldCharType="end"/>
            </w:r>
          </w:hyperlink>
        </w:p>
        <w:p w14:paraId="5CD73DF9" w14:textId="7B5744E9" w:rsidR="00F00B65" w:rsidRPr="004E2B49" w:rsidRDefault="003E79F2" w:rsidP="004E2B49">
          <w:pPr>
            <w:pStyle w:val="Inhopg1"/>
            <w:tabs>
              <w:tab w:val="left" w:pos="567"/>
              <w:tab w:val="left" w:pos="660"/>
              <w:tab w:val="right" w:leader="dot" w:pos="9060"/>
            </w:tabs>
            <w:spacing w:line="240" w:lineRule="auto"/>
            <w:rPr>
              <w:rFonts w:eastAsiaTheme="minorEastAsia"/>
              <w:noProof/>
              <w:lang w:eastAsia="nl-NL"/>
            </w:rPr>
          </w:pPr>
          <w:hyperlink w:anchor="_Toc60497418" w:history="1">
            <w:r w:rsidR="00F00B65" w:rsidRPr="004E2B49">
              <w:rPr>
                <w:rStyle w:val="Hyperlink"/>
                <w:noProof/>
              </w:rPr>
              <w:t>13.</w:t>
            </w:r>
            <w:r w:rsidR="00F00B65" w:rsidRPr="004E2B49">
              <w:rPr>
                <w:rFonts w:eastAsiaTheme="minorEastAsia"/>
                <w:noProof/>
                <w:lang w:eastAsia="nl-NL"/>
              </w:rPr>
              <w:tab/>
            </w:r>
            <w:r w:rsidR="00F00B65" w:rsidRPr="004E2B49">
              <w:rPr>
                <w:rStyle w:val="Hyperlink"/>
                <w:noProof/>
              </w:rPr>
              <w:t>Kennisbasistoets Vakdidactiek</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_Toc60497418 \h </w:instrText>
            </w:r>
            <w:r w:rsidR="00F00B65" w:rsidRPr="004E2B49">
              <w:rPr>
                <w:noProof/>
                <w:webHidden/>
              </w:rPr>
            </w:r>
            <w:r w:rsidR="00F00B65" w:rsidRPr="004E2B49">
              <w:rPr>
                <w:noProof/>
                <w:webHidden/>
              </w:rPr>
              <w:fldChar w:fldCharType="separate"/>
            </w:r>
            <w:r>
              <w:rPr>
                <w:noProof/>
                <w:webHidden/>
              </w:rPr>
              <w:t>16</w:t>
            </w:r>
            <w:r w:rsidR="00F00B65" w:rsidRPr="004E2B49">
              <w:rPr>
                <w:noProof/>
                <w:webHidden/>
              </w:rPr>
              <w:fldChar w:fldCharType="end"/>
            </w:r>
          </w:hyperlink>
        </w:p>
        <w:p w14:paraId="48716162" w14:textId="6E235C69" w:rsidR="00F00B65" w:rsidRPr="004E2B49" w:rsidRDefault="003E79F2" w:rsidP="004E2B49">
          <w:pPr>
            <w:pStyle w:val="Inhopg1"/>
            <w:tabs>
              <w:tab w:val="left" w:pos="567"/>
              <w:tab w:val="left" w:pos="660"/>
              <w:tab w:val="right" w:leader="dot" w:pos="9060"/>
            </w:tabs>
            <w:spacing w:line="240" w:lineRule="auto"/>
            <w:rPr>
              <w:rFonts w:eastAsiaTheme="minorEastAsia"/>
              <w:noProof/>
              <w:lang w:eastAsia="nl-NL"/>
            </w:rPr>
          </w:pPr>
          <w:hyperlink w:anchor="_Toc60497419" w:history="1">
            <w:r w:rsidR="00F00B65" w:rsidRPr="004E2B49">
              <w:rPr>
                <w:rStyle w:val="Hyperlink"/>
                <w:noProof/>
              </w:rPr>
              <w:t>14.</w:t>
            </w:r>
            <w:r w:rsidR="00F00B65" w:rsidRPr="004E2B49">
              <w:rPr>
                <w:rFonts w:eastAsiaTheme="minorEastAsia"/>
                <w:noProof/>
                <w:lang w:eastAsia="nl-NL"/>
              </w:rPr>
              <w:tab/>
            </w:r>
            <w:r w:rsidR="004B4940" w:rsidRPr="004E2B49">
              <w:rPr>
                <w:rFonts w:eastAsiaTheme="minorEastAsia"/>
                <w:noProof/>
                <w:lang w:eastAsia="nl-NL"/>
              </w:rPr>
              <w:t>AVG-proof: g</w:t>
            </w:r>
            <w:r w:rsidR="00F00B65" w:rsidRPr="004E2B49">
              <w:rPr>
                <w:rStyle w:val="Hyperlink"/>
                <w:noProof/>
              </w:rPr>
              <w:t>a voorzichtig om met data van leerlingen!</w:t>
            </w:r>
            <w:r w:rsidR="00F00B65" w:rsidRPr="004E2B49">
              <w:rPr>
                <w:noProof/>
                <w:webHidden/>
              </w:rPr>
              <w:tab/>
            </w:r>
            <w:r w:rsidR="00F00B65" w:rsidRPr="004E2B49">
              <w:rPr>
                <w:noProof/>
                <w:webHidden/>
              </w:rPr>
              <w:fldChar w:fldCharType="begin"/>
            </w:r>
            <w:r w:rsidR="00F00B65" w:rsidRPr="004E2B49">
              <w:rPr>
                <w:noProof/>
                <w:webHidden/>
              </w:rPr>
              <w:instrText xml:space="preserve"> PAGEREF _Toc60497419 \h </w:instrText>
            </w:r>
            <w:r w:rsidR="00F00B65" w:rsidRPr="004E2B49">
              <w:rPr>
                <w:noProof/>
                <w:webHidden/>
              </w:rPr>
            </w:r>
            <w:r w:rsidR="00F00B65" w:rsidRPr="004E2B49">
              <w:rPr>
                <w:noProof/>
                <w:webHidden/>
              </w:rPr>
              <w:fldChar w:fldCharType="separate"/>
            </w:r>
            <w:r>
              <w:rPr>
                <w:noProof/>
                <w:webHidden/>
              </w:rPr>
              <w:t>16</w:t>
            </w:r>
            <w:r w:rsidR="00F00B65" w:rsidRPr="004E2B49">
              <w:rPr>
                <w:noProof/>
                <w:webHidden/>
              </w:rPr>
              <w:fldChar w:fldCharType="end"/>
            </w:r>
          </w:hyperlink>
        </w:p>
        <w:p w14:paraId="165616AB" w14:textId="6155BFFD" w:rsidR="00E54589" w:rsidRPr="004E2B49" w:rsidRDefault="007D1E45" w:rsidP="004E2B49">
          <w:pPr>
            <w:tabs>
              <w:tab w:val="left" w:pos="567"/>
            </w:tabs>
            <w:spacing w:after="0" w:line="240" w:lineRule="auto"/>
            <w:rPr>
              <w:b/>
              <w:bCs/>
              <w:noProof/>
            </w:rPr>
          </w:pPr>
          <w:r w:rsidRPr="004E2B49">
            <w:rPr>
              <w:b/>
              <w:bCs/>
              <w:noProof/>
            </w:rPr>
            <w:fldChar w:fldCharType="end"/>
          </w:r>
        </w:p>
        <w:p w14:paraId="31B342C6" w14:textId="57DC7B9E" w:rsidR="004E2B49" w:rsidRPr="00DD64E5" w:rsidRDefault="004E2B49" w:rsidP="004E2B49">
          <w:pPr>
            <w:tabs>
              <w:tab w:val="left" w:pos="567"/>
            </w:tabs>
            <w:spacing w:after="0" w:line="240" w:lineRule="auto"/>
            <w:rPr>
              <w:noProof/>
            </w:rPr>
          </w:pPr>
          <w:r w:rsidRPr="00DD64E5">
            <w:rPr>
              <w:noProof/>
            </w:rPr>
            <w:t>Bijlage 1 – Beoordelingsformulier Lesontwerp 1</w:t>
          </w:r>
        </w:p>
        <w:p w14:paraId="6B5373B3" w14:textId="7E61EE08" w:rsidR="004E2B49" w:rsidRPr="00DD64E5" w:rsidRDefault="004E2B49" w:rsidP="004E2B49">
          <w:pPr>
            <w:tabs>
              <w:tab w:val="left" w:pos="567"/>
            </w:tabs>
            <w:spacing w:after="0" w:line="240" w:lineRule="auto"/>
            <w:rPr>
              <w:noProof/>
            </w:rPr>
          </w:pPr>
          <w:r w:rsidRPr="00DD64E5">
            <w:rPr>
              <w:noProof/>
            </w:rPr>
            <w:t>Bijlage 2 – Beoordelingsformulier Lesontwerp 2</w:t>
          </w:r>
        </w:p>
        <w:p w14:paraId="31990E0F" w14:textId="609D8722" w:rsidR="007D1E45" w:rsidRDefault="003E79F2"/>
      </w:sdtContent>
    </w:sdt>
    <w:p w14:paraId="6DD0E2D6" w14:textId="7FC51620" w:rsidR="0050123B" w:rsidRDefault="0050123B">
      <w:pPr>
        <w:rPr>
          <w:rFonts w:eastAsia="Times New Roman" w:cs="Times New Roman"/>
          <w:b/>
          <w:sz w:val="32"/>
          <w:szCs w:val="28"/>
        </w:rPr>
      </w:pPr>
      <w:r>
        <w:br w:type="page"/>
      </w:r>
    </w:p>
    <w:p w14:paraId="4B720809" w14:textId="48655C24" w:rsidR="00867815" w:rsidRPr="004E5AFF" w:rsidRDefault="00867815" w:rsidP="004E5AFF">
      <w:pPr>
        <w:pStyle w:val="Kop1"/>
        <w:spacing w:line="276" w:lineRule="auto"/>
      </w:pPr>
      <w:bookmarkStart w:id="0" w:name="_Toc60497389"/>
      <w:r w:rsidRPr="004E5AFF">
        <w:lastRenderedPageBreak/>
        <w:t>Inleiding</w:t>
      </w:r>
      <w:bookmarkEnd w:id="0"/>
    </w:p>
    <w:p w14:paraId="02185366" w14:textId="6B5EA6E4" w:rsidR="00FC5C1D" w:rsidRPr="004E5AFF" w:rsidRDefault="00FC5C1D" w:rsidP="009A4500">
      <w:pPr>
        <w:jc w:val="both"/>
      </w:pPr>
      <w:r w:rsidRPr="004E5AFF">
        <w:t>Bij Vakdidactiek 1</w:t>
      </w:r>
      <w:r w:rsidR="00A15179" w:rsidRPr="004E5AFF">
        <w:t xml:space="preserve"> (9 EC)</w:t>
      </w:r>
      <w:r w:rsidRPr="004E5AFF">
        <w:t xml:space="preserve"> werk je aan de ontwikkeling van beroepsvaardigheden die nodig zijn om aan een groep leerlingen les te kunnen geven. Je maakt kennis met vakdidactische basisprincipes, die je toepast in de lessen. Je leert je vakdidactisch handelen theoretisch te onderbouwen en je werkt aan een visie op je vak. </w:t>
      </w:r>
      <w:r w:rsidR="00F9784A" w:rsidRPr="004E5AFF">
        <w:t xml:space="preserve">Aan het einde van </w:t>
      </w:r>
      <w:r w:rsidRPr="004E5AFF">
        <w:t xml:space="preserve">blok 1 </w:t>
      </w:r>
      <w:r w:rsidR="00F9784A" w:rsidRPr="004E5AFF">
        <w:t xml:space="preserve">kun je een les </w:t>
      </w:r>
      <w:r w:rsidRPr="004E5AFF">
        <w:t>ontwerpen vanuit de beginsituatie van de leerlingen</w:t>
      </w:r>
      <w:r w:rsidR="00F9784A" w:rsidRPr="004E5AFF">
        <w:t xml:space="preserve"> en deze les legitimeren vanuit </w:t>
      </w:r>
      <w:r w:rsidRPr="004E5AFF">
        <w:t xml:space="preserve">de (vak)didactische en onderzoeksliteratuur en het curriculum </w:t>
      </w:r>
      <w:r w:rsidR="00F9784A" w:rsidRPr="004E5AFF">
        <w:t xml:space="preserve">van het schoolvak </w:t>
      </w:r>
      <w:r w:rsidRPr="004E5AFF">
        <w:t xml:space="preserve">(opdracht </w:t>
      </w:r>
      <w:r w:rsidRPr="004E5AFF">
        <w:rPr>
          <w:b/>
        </w:rPr>
        <w:t>Lesontwerp</w:t>
      </w:r>
      <w:r w:rsidR="00436983" w:rsidRPr="004E5AFF">
        <w:rPr>
          <w:b/>
        </w:rPr>
        <w:t xml:space="preserve"> 1</w:t>
      </w:r>
      <w:r w:rsidRPr="004E5AFF">
        <w:t xml:space="preserve">). In blok 2 verbreed en verdiep je je vakdidactisch handelen. Aan het einde van die periode kun je twee samenhangende lessen ontwerpen (met toepassing van activerende didactiek) op basis van een analyse van wat voor leerlingen lastig is om te leren (opdracht </w:t>
      </w:r>
      <w:r w:rsidR="00695128" w:rsidRPr="004E5AFF">
        <w:rPr>
          <w:b/>
        </w:rPr>
        <w:t>Les</w:t>
      </w:r>
      <w:r w:rsidRPr="004E5AFF">
        <w:rPr>
          <w:b/>
        </w:rPr>
        <w:t>ontwerp</w:t>
      </w:r>
      <w:r w:rsidR="00695128" w:rsidRPr="004E5AFF">
        <w:rPr>
          <w:b/>
        </w:rPr>
        <w:t xml:space="preserve"> 2</w:t>
      </w:r>
      <w:r w:rsidRPr="004E5AFF">
        <w:t>).</w:t>
      </w:r>
      <w:r w:rsidR="00E51E09">
        <w:t xml:space="preserve"> </w:t>
      </w:r>
      <w:r w:rsidRPr="004E5AFF">
        <w:t xml:space="preserve">In blok 3 wordt in de </w:t>
      </w:r>
      <w:r w:rsidRPr="004E5AFF">
        <w:rPr>
          <w:b/>
        </w:rPr>
        <w:t>kennisbasistoets Vakdidactiek</w:t>
      </w:r>
      <w:r w:rsidRPr="004E5AFF">
        <w:t xml:space="preserve"> getoetst of je voldoende vakdidactische kennis en inzichten hebt ontwikkeld.</w:t>
      </w:r>
    </w:p>
    <w:p w14:paraId="4CA0F0AE" w14:textId="77777777" w:rsidR="00240614" w:rsidRPr="004E5AFF" w:rsidRDefault="00240614" w:rsidP="001B1C22">
      <w:pPr>
        <w:pStyle w:val="Kop3"/>
      </w:pPr>
      <w:bookmarkStart w:id="1" w:name="_Toc60496309"/>
      <w:bookmarkStart w:id="2" w:name="_Toc60497390"/>
      <w:r w:rsidRPr="004E5AFF">
        <w:t xml:space="preserve">Doel en plaats van </w:t>
      </w:r>
      <w:r w:rsidR="00AE2D23" w:rsidRPr="004E5AFF">
        <w:t>het vak</w:t>
      </w:r>
      <w:r w:rsidRPr="004E5AFF">
        <w:t xml:space="preserve"> in het </w:t>
      </w:r>
      <w:r w:rsidR="00855830" w:rsidRPr="004E5AFF">
        <w:t xml:space="preserve">gehele </w:t>
      </w:r>
      <w:r w:rsidRPr="004E5AFF">
        <w:t>studieprogramma</w:t>
      </w:r>
      <w:bookmarkEnd w:id="1"/>
      <w:bookmarkEnd w:id="2"/>
    </w:p>
    <w:p w14:paraId="4AD61353" w14:textId="77777777" w:rsidR="00AE2D23" w:rsidRPr="004E5AFF" w:rsidRDefault="00240614" w:rsidP="009A4500">
      <w:pPr>
        <w:jc w:val="both"/>
      </w:pPr>
      <w:r w:rsidRPr="004E5AFF">
        <w:t xml:space="preserve">Bij Vakdidactiek 1 staat in blok 1 het handelen van de docent centraal en worden de kennis en gereedschappen aangereikt om een start voor de klas te maken. In </w:t>
      </w:r>
      <w:r w:rsidR="004908A9" w:rsidRPr="004E5AFF">
        <w:t>blok</w:t>
      </w:r>
      <w:r w:rsidRPr="004E5AFF">
        <w:t xml:space="preserve"> 2 komt de leerling meer in beeld</w:t>
      </w:r>
      <w:r w:rsidR="009F7660" w:rsidRPr="004E5AFF">
        <w:t xml:space="preserve">. Hier komen </w:t>
      </w:r>
      <w:r w:rsidRPr="004E5AFF">
        <w:t xml:space="preserve">onderwerpen als motivatie, leerproblemen, diversiteit en de relatie met het eigen vak </w:t>
      </w:r>
      <w:r w:rsidR="009F7660" w:rsidRPr="004E5AFF">
        <w:t>aan bod</w:t>
      </w:r>
      <w:r w:rsidR="0001115B" w:rsidRPr="004E5AFF">
        <w:t>.</w:t>
      </w:r>
      <w:r w:rsidR="00E47A45">
        <w:t xml:space="preserve"> </w:t>
      </w:r>
      <w:r w:rsidR="00AE2D23" w:rsidRPr="004E5AFF">
        <w:t>Voor masterstudenten voltijd en minorstudenten ziet het eerste semester er als volgt uit:</w:t>
      </w:r>
    </w:p>
    <w:tbl>
      <w:tblPr>
        <w:tblStyle w:val="Tabelraster"/>
        <w:tblW w:w="0" w:type="auto"/>
        <w:tblInd w:w="0" w:type="dxa"/>
        <w:tblBorders>
          <w:bottom w:val="none" w:sz="0" w:space="0" w:color="auto"/>
        </w:tblBorders>
        <w:tblLook w:val="04A0" w:firstRow="1" w:lastRow="0" w:firstColumn="1" w:lastColumn="0" w:noHBand="0" w:noVBand="1"/>
      </w:tblPr>
      <w:tblGrid>
        <w:gridCol w:w="3055"/>
        <w:gridCol w:w="3055"/>
        <w:gridCol w:w="2790"/>
      </w:tblGrid>
      <w:tr w:rsidR="0001115B" w:rsidRPr="004E5AFF" w14:paraId="56245F38" w14:textId="77777777" w:rsidTr="0001115B">
        <w:tc>
          <w:tcPr>
            <w:tcW w:w="3055" w:type="dxa"/>
            <w:tcBorders>
              <w:top w:val="single" w:sz="4" w:space="0" w:color="auto"/>
              <w:left w:val="single" w:sz="4" w:space="0" w:color="auto"/>
              <w:bottom w:val="single" w:sz="4" w:space="0" w:color="auto"/>
              <w:right w:val="single" w:sz="4" w:space="0" w:color="auto"/>
            </w:tcBorders>
            <w:hideMark/>
          </w:tcPr>
          <w:p w14:paraId="4AFDA094" w14:textId="77777777" w:rsidR="0001115B" w:rsidRPr="004E5AFF" w:rsidRDefault="0001115B">
            <w:pPr>
              <w:jc w:val="center"/>
              <w:rPr>
                <w:b/>
              </w:rPr>
            </w:pPr>
            <w:r w:rsidRPr="004E5AFF">
              <w:rPr>
                <w:b/>
              </w:rPr>
              <w:t>Blok 1</w:t>
            </w:r>
          </w:p>
        </w:tc>
        <w:tc>
          <w:tcPr>
            <w:tcW w:w="3055" w:type="dxa"/>
            <w:tcBorders>
              <w:top w:val="single" w:sz="4" w:space="0" w:color="auto"/>
              <w:left w:val="single" w:sz="4" w:space="0" w:color="auto"/>
              <w:bottom w:val="single" w:sz="4" w:space="0" w:color="auto"/>
              <w:right w:val="single" w:sz="4" w:space="0" w:color="auto"/>
            </w:tcBorders>
            <w:hideMark/>
          </w:tcPr>
          <w:p w14:paraId="7F062068" w14:textId="77777777" w:rsidR="0001115B" w:rsidRPr="004E5AFF" w:rsidRDefault="0001115B">
            <w:pPr>
              <w:jc w:val="center"/>
              <w:rPr>
                <w:b/>
              </w:rPr>
            </w:pPr>
            <w:r w:rsidRPr="004E5AFF">
              <w:rPr>
                <w:b/>
              </w:rPr>
              <w:t>Blok 2</w:t>
            </w:r>
          </w:p>
        </w:tc>
        <w:tc>
          <w:tcPr>
            <w:tcW w:w="2790" w:type="dxa"/>
            <w:tcBorders>
              <w:top w:val="single" w:sz="4" w:space="0" w:color="auto"/>
              <w:left w:val="single" w:sz="4" w:space="0" w:color="auto"/>
              <w:bottom w:val="single" w:sz="4" w:space="0" w:color="auto"/>
              <w:right w:val="single" w:sz="4" w:space="0" w:color="auto"/>
            </w:tcBorders>
            <w:hideMark/>
          </w:tcPr>
          <w:p w14:paraId="29164366" w14:textId="77777777" w:rsidR="0001115B" w:rsidRPr="004E5AFF" w:rsidRDefault="0001115B">
            <w:pPr>
              <w:jc w:val="center"/>
              <w:rPr>
                <w:b/>
              </w:rPr>
            </w:pPr>
            <w:r w:rsidRPr="004E5AFF">
              <w:rPr>
                <w:b/>
              </w:rPr>
              <w:t>Blok 3</w:t>
            </w:r>
          </w:p>
        </w:tc>
      </w:tr>
      <w:tr w:rsidR="0001115B" w:rsidRPr="004E5AFF" w14:paraId="109B764C" w14:textId="77777777" w:rsidTr="0001115B">
        <w:tc>
          <w:tcPr>
            <w:tcW w:w="3055" w:type="dxa"/>
            <w:tcBorders>
              <w:top w:val="single" w:sz="4" w:space="0" w:color="auto"/>
              <w:left w:val="single" w:sz="4" w:space="0" w:color="auto"/>
              <w:bottom w:val="single" w:sz="12" w:space="0" w:color="auto"/>
              <w:right w:val="single" w:sz="4" w:space="0" w:color="auto"/>
            </w:tcBorders>
            <w:shd w:val="clear" w:color="auto" w:fill="F2DBDB" w:themeFill="accent2" w:themeFillTint="33"/>
            <w:hideMark/>
          </w:tcPr>
          <w:p w14:paraId="4C65C5E7" w14:textId="77777777" w:rsidR="0001115B" w:rsidRPr="004E5AFF" w:rsidRDefault="0001115B">
            <w:pPr>
              <w:jc w:val="center"/>
            </w:pPr>
            <w:r w:rsidRPr="004E5AFF">
              <w:t>Pedagogiek en Algemene Didactiek A (3 EC)</w:t>
            </w:r>
          </w:p>
        </w:tc>
        <w:tc>
          <w:tcPr>
            <w:tcW w:w="3055" w:type="dxa"/>
            <w:tcBorders>
              <w:top w:val="single" w:sz="4" w:space="0" w:color="auto"/>
              <w:left w:val="single" w:sz="4" w:space="0" w:color="auto"/>
              <w:bottom w:val="single" w:sz="12" w:space="0" w:color="auto"/>
              <w:right w:val="single" w:sz="4" w:space="0" w:color="auto"/>
            </w:tcBorders>
            <w:shd w:val="clear" w:color="auto" w:fill="F2DBDB" w:themeFill="accent2" w:themeFillTint="33"/>
            <w:hideMark/>
          </w:tcPr>
          <w:p w14:paraId="77661198" w14:textId="77777777" w:rsidR="0001115B" w:rsidRPr="004E5AFF" w:rsidRDefault="0001115B">
            <w:pPr>
              <w:jc w:val="center"/>
            </w:pPr>
            <w:r w:rsidRPr="004E5AFF">
              <w:t>Pedagogiek en Algemene Didactiek B (3 EC)</w:t>
            </w:r>
          </w:p>
        </w:tc>
        <w:tc>
          <w:tcPr>
            <w:tcW w:w="2790" w:type="dxa"/>
            <w:tcBorders>
              <w:top w:val="single" w:sz="4" w:space="0" w:color="auto"/>
              <w:left w:val="single" w:sz="4" w:space="0" w:color="auto"/>
              <w:bottom w:val="single" w:sz="12" w:space="0" w:color="auto"/>
              <w:right w:val="single" w:sz="4" w:space="0" w:color="auto"/>
            </w:tcBorders>
          </w:tcPr>
          <w:p w14:paraId="21BDFCE4" w14:textId="77777777" w:rsidR="0001115B" w:rsidRPr="004E5AFF" w:rsidRDefault="0001115B">
            <w:pPr>
              <w:jc w:val="center"/>
            </w:pPr>
          </w:p>
        </w:tc>
      </w:tr>
      <w:tr w:rsidR="0001115B" w:rsidRPr="004E5AFF" w14:paraId="5F8AC89F" w14:textId="77777777" w:rsidTr="00EB11A0">
        <w:trPr>
          <w:trHeight w:val="533"/>
        </w:trPr>
        <w:tc>
          <w:tcPr>
            <w:tcW w:w="8900" w:type="dxa"/>
            <w:gridSpan w:val="3"/>
            <w:tcBorders>
              <w:top w:val="single" w:sz="12" w:space="0" w:color="auto"/>
              <w:left w:val="single" w:sz="12" w:space="0" w:color="auto"/>
              <w:bottom w:val="single" w:sz="12" w:space="0" w:color="auto"/>
              <w:right w:val="single" w:sz="12" w:space="0" w:color="auto"/>
            </w:tcBorders>
            <w:shd w:val="clear" w:color="auto" w:fill="B2A1C7" w:themeFill="accent4" w:themeFillTint="99"/>
            <w:vAlign w:val="center"/>
            <w:hideMark/>
          </w:tcPr>
          <w:p w14:paraId="3715EF51" w14:textId="77777777" w:rsidR="0001115B" w:rsidRPr="004E5AFF" w:rsidRDefault="0001115B" w:rsidP="00AE2D23">
            <w:pPr>
              <w:jc w:val="center"/>
            </w:pPr>
            <w:r w:rsidRPr="004E5AFF">
              <w:rPr>
                <w:b/>
                <w:sz w:val="28"/>
              </w:rPr>
              <w:t>Vakdidactiek 1</w:t>
            </w:r>
            <w:r w:rsidRPr="004E5AFF">
              <w:rPr>
                <w:sz w:val="28"/>
              </w:rPr>
              <w:t xml:space="preserve"> (9 EC)</w:t>
            </w:r>
          </w:p>
        </w:tc>
      </w:tr>
      <w:tr w:rsidR="0001115B" w:rsidRPr="004E5AFF" w14:paraId="2E3C783F" w14:textId="77777777" w:rsidTr="00EC1F44">
        <w:trPr>
          <w:trHeight w:val="538"/>
        </w:trPr>
        <w:tc>
          <w:tcPr>
            <w:tcW w:w="305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6A3F5F90" w14:textId="77777777" w:rsidR="0001115B" w:rsidRPr="004E5AFF" w:rsidRDefault="0001115B" w:rsidP="00EC1F44">
            <w:pPr>
              <w:jc w:val="center"/>
            </w:pPr>
            <w:r w:rsidRPr="004E5AFF">
              <w:t>Onderwijspraktijk A (6 EC)</w:t>
            </w:r>
          </w:p>
        </w:tc>
        <w:tc>
          <w:tcPr>
            <w:tcW w:w="5845"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hideMark/>
          </w:tcPr>
          <w:p w14:paraId="1C42156B" w14:textId="77777777" w:rsidR="0001115B" w:rsidRPr="004E5AFF" w:rsidRDefault="0001115B" w:rsidP="00EC1F44">
            <w:pPr>
              <w:jc w:val="center"/>
            </w:pPr>
            <w:r w:rsidRPr="004E5AFF">
              <w:t>Onderwijspraktijk B (9 EC)</w:t>
            </w:r>
          </w:p>
        </w:tc>
      </w:tr>
    </w:tbl>
    <w:p w14:paraId="3B4A0B80" w14:textId="648792E9" w:rsidR="00CE278F" w:rsidRPr="004E5AFF" w:rsidRDefault="00855830" w:rsidP="000A16B4">
      <w:pPr>
        <w:spacing w:before="240"/>
        <w:jc w:val="both"/>
      </w:pPr>
      <w:r w:rsidRPr="004E5AFF">
        <w:t>Deeltijdstudenten die 2 jaar over hun studie doen</w:t>
      </w:r>
      <w:r w:rsidR="00E47A45">
        <w:t>,</w:t>
      </w:r>
      <w:r w:rsidRPr="004E5AFF">
        <w:t xml:space="preserve"> volgen bovenstaand studieprogramma ook, met het verschil dat ze eerst PAD A en B of eerst Vakdidactiek 1 volgen. Ook doen ze een heel semester</w:t>
      </w:r>
      <w:r w:rsidR="00CE278F" w:rsidRPr="004E5AFF">
        <w:t xml:space="preserve"> over Onderwijspraktijk A en B.</w:t>
      </w:r>
    </w:p>
    <w:p w14:paraId="4CE261DC" w14:textId="6A5D3664" w:rsidR="004E5AFF" w:rsidRDefault="00AE2D23" w:rsidP="000A16B4">
      <w:pPr>
        <w:jc w:val="both"/>
      </w:pPr>
      <w:r w:rsidRPr="004E5AFF">
        <w:t xml:space="preserve">Voor masterstudenten deeltijd </w:t>
      </w:r>
      <w:r w:rsidR="00855830" w:rsidRPr="004E5AFF">
        <w:t xml:space="preserve">(1,5 jaar) </w:t>
      </w:r>
      <w:r w:rsidRPr="004E5AFF">
        <w:t>is het vak Vakdidactiek 1</w:t>
      </w:r>
      <w:r w:rsidR="00CE278F" w:rsidRPr="004E5AFF">
        <w:t xml:space="preserve"> verspreid over twee semesters</w:t>
      </w:r>
      <w:r w:rsidR="00E47A45">
        <w:t xml:space="preserve"> (Vakdidactiek 1a en 1b)</w:t>
      </w:r>
      <w:r w:rsidR="00CE278F" w:rsidRPr="004E5AFF">
        <w:t>. In het eerste semester volgen ze alle colleges, leveren ze hun Lesontwerp</w:t>
      </w:r>
      <w:r w:rsidR="00436983" w:rsidRPr="004E5AFF">
        <w:t xml:space="preserve"> 1</w:t>
      </w:r>
      <w:r w:rsidR="00CE278F" w:rsidRPr="004E5AFF">
        <w:t xml:space="preserve"> in en maken de KBT VD</w:t>
      </w:r>
      <w:r w:rsidR="00E47A45">
        <w:t xml:space="preserve"> (Vakdidactiek 1a)</w:t>
      </w:r>
      <w:r w:rsidR="00CE278F" w:rsidRPr="004E5AFF">
        <w:t>. In het tweede semester volgen ze geen colleges</w:t>
      </w:r>
      <w:r w:rsidR="00695128" w:rsidRPr="004E5AFF">
        <w:t xml:space="preserve"> meer, maar werken aan het Les</w:t>
      </w:r>
      <w:r w:rsidR="00CE278F" w:rsidRPr="004E5AFF">
        <w:t>ontwerp</w:t>
      </w:r>
      <w:r w:rsidR="00695128" w:rsidRPr="004E5AFF">
        <w:t xml:space="preserve"> 2</w:t>
      </w:r>
      <w:r w:rsidR="00CE278F" w:rsidRPr="004E5AFF">
        <w:t>. Dit wordt ingeleverd bij Vakdidactiek 1b.</w:t>
      </w:r>
    </w:p>
    <w:p w14:paraId="2642CFB6" w14:textId="77777777" w:rsidR="004E5AFF" w:rsidRPr="004E5AFF" w:rsidRDefault="004E5AFF" w:rsidP="00E74DFA">
      <w:pPr>
        <w:pStyle w:val="Kop3"/>
      </w:pPr>
      <w:bookmarkStart w:id="3" w:name="_Toc60496310"/>
      <w:bookmarkStart w:id="4" w:name="_Toc60497391"/>
      <w:r w:rsidRPr="004E5AFF">
        <w:t>(Voor masterstudenten) Vooruitkijken: vakdidactiek tijdens de gehele masteropleiding</w:t>
      </w:r>
      <w:bookmarkEnd w:id="3"/>
      <w:bookmarkEnd w:id="4"/>
      <w:r w:rsidRPr="004E5AFF">
        <w:t xml:space="preserve"> </w:t>
      </w:r>
    </w:p>
    <w:p w14:paraId="6C273B34" w14:textId="4B340546" w:rsidR="004E5AFF" w:rsidRPr="004E5AFF" w:rsidRDefault="004E5AFF" w:rsidP="000A16B4">
      <w:pPr>
        <w:jc w:val="both"/>
      </w:pPr>
      <w:r w:rsidRPr="004E5AFF">
        <w:t xml:space="preserve">Kenmerkend voor de ILO-masteropleiding is de aandacht voor het ontwerpen en evalueren van onderwijs. De ontwerpopdrachten worden tijdens de master gaandeweg complexer en de onderzoekscomponent belangrijker. Je toont in toenemende mate dat je voldoende kennis beheerst vanuit je vak/discipline en </w:t>
      </w:r>
      <w:r w:rsidR="00E51E09">
        <w:t xml:space="preserve">dat </w:t>
      </w:r>
      <w:r w:rsidRPr="004E5AFF">
        <w:t xml:space="preserve">je steeds meer boven de stof komt te staan: je kunt steeds beter schakelen tussen je vak en de dagelijkse praktijk om het leren betekenisvol te maken. </w:t>
      </w:r>
    </w:p>
    <w:p w14:paraId="698D70F8" w14:textId="17FEF100" w:rsidR="004E5AFF" w:rsidRPr="004E5AFF" w:rsidRDefault="004E5AFF" w:rsidP="000A16B4">
      <w:pPr>
        <w:jc w:val="both"/>
      </w:pPr>
      <w:r w:rsidRPr="004E5AFF">
        <w:t xml:space="preserve">Je toont in je (les)ontwerpen en in je omgang met leerlingen dat je je ervan bewust bent dat je door de keuzes die je maakt als docent bijdraagt aan de persoonlijke en maatschappelijke vorming van leerlingen. Je laat zien dat je pedagogisch-didactische principes in kan zetten bij het ontwerpen van lessen. </w:t>
      </w:r>
    </w:p>
    <w:p w14:paraId="23D10F40" w14:textId="37B23492" w:rsidR="004E5AFF" w:rsidRPr="004A57D3" w:rsidRDefault="004E5AFF" w:rsidP="000A16B4">
      <w:pPr>
        <w:spacing w:after="0"/>
        <w:jc w:val="both"/>
        <w:rPr>
          <w:sz w:val="23"/>
        </w:rPr>
      </w:pPr>
      <w:r w:rsidRPr="004E5AFF">
        <w:lastRenderedPageBreak/>
        <w:t xml:space="preserve">Als masterstudent volg je later in je studie tevens de vakken Vakdidactiek 2 en Educatief Ontwerpen. </w:t>
      </w:r>
      <w:r w:rsidRPr="004E5AFF">
        <w:rPr>
          <w:b/>
          <w:bCs/>
        </w:rPr>
        <w:t xml:space="preserve">Vakdidactiek 2 </w:t>
      </w:r>
      <w:r w:rsidRPr="004E5AFF">
        <w:t xml:space="preserve">richt zich op het ontwikkelen van hogere docentvaardigheden. In dit vak kun je je onder andere verdiepen in: differentiatie, </w:t>
      </w:r>
      <w:r w:rsidRPr="004E5AFF">
        <w:rPr>
          <w:spacing w:val="-1"/>
        </w:rPr>
        <w:t xml:space="preserve">het ontwerpen en geven van intensieve en activerende lessen, het stimuleren van hogere denkvaardigheden bij leerlingen. </w:t>
      </w:r>
      <w:r w:rsidRPr="004E5AFF">
        <w:t>Bij</w:t>
      </w:r>
      <w:r w:rsidRPr="004E5AFF">
        <w:rPr>
          <w:b/>
        </w:rPr>
        <w:t xml:space="preserve"> Educatief Ontwerpen</w:t>
      </w:r>
      <w:r w:rsidRPr="004E5AFF">
        <w:t xml:space="preserve"> doorloop je de volledige ontwerpcyclus. Je verkent een vakdidactisch probleem en </w:t>
      </w:r>
      <w:r w:rsidR="00515BE5">
        <w:t xml:space="preserve">vervolgens ontwerp je </w:t>
      </w:r>
      <w:r w:rsidR="00515BE5" w:rsidRPr="00515BE5">
        <w:t>een serie van meerdere lessen die verbeteringen beogen ten aanzien van dit probleem.</w:t>
      </w:r>
      <w:r w:rsidR="00515BE5">
        <w:t xml:space="preserve"> </w:t>
      </w:r>
      <w:r w:rsidRPr="004E5AFF">
        <w:t>Je gebruikt kennis van methoden van onderwijsonderzoek om de kwaliteit van het ontwerp vast te stellen. De opdrachten Lesontwerp 1 en Lesontwerp 2 van Vakdidactiek 1 bereiden hierop voor.</w:t>
      </w:r>
    </w:p>
    <w:p w14:paraId="28E874AF" w14:textId="77777777" w:rsidR="009C0042" w:rsidRPr="004E5AFF" w:rsidRDefault="009C0042" w:rsidP="00E47A45">
      <w:pPr>
        <w:pStyle w:val="Geenafstand"/>
        <w:spacing w:line="276" w:lineRule="auto"/>
        <w:jc w:val="both"/>
        <w:rPr>
          <w:lang w:val="nl-NL"/>
        </w:rPr>
      </w:pPr>
    </w:p>
    <w:p w14:paraId="245958D4" w14:textId="77777777" w:rsidR="001B4343" w:rsidRPr="004E5AFF" w:rsidRDefault="001B4343" w:rsidP="001B4343">
      <w:pPr>
        <w:pStyle w:val="Kop1"/>
      </w:pPr>
      <w:bookmarkStart w:id="5" w:name="_Toc60497392"/>
      <w:r w:rsidRPr="004E5AFF">
        <w:t>Leerdoelen</w:t>
      </w:r>
      <w:bookmarkEnd w:id="5"/>
    </w:p>
    <w:p w14:paraId="12B18FD1" w14:textId="2BF3FCB9" w:rsidR="00E21DCB" w:rsidRPr="004E5AFF" w:rsidRDefault="00E21DCB" w:rsidP="004A57D3">
      <w:pPr>
        <w:pStyle w:val="Geenafstand"/>
        <w:spacing w:line="276" w:lineRule="auto"/>
        <w:rPr>
          <w:rFonts w:cstheme="minorHAnsi"/>
          <w:lang w:val="nl-NL"/>
        </w:rPr>
      </w:pPr>
      <w:r w:rsidRPr="004E5AFF">
        <w:rPr>
          <w:rFonts w:cstheme="minorHAnsi"/>
          <w:lang w:val="nl-NL"/>
        </w:rPr>
        <w:t>Aan het eind</w:t>
      </w:r>
      <w:r w:rsidR="00E51E09">
        <w:rPr>
          <w:rFonts w:cstheme="minorHAnsi"/>
          <w:lang w:val="nl-NL"/>
        </w:rPr>
        <w:t>e</w:t>
      </w:r>
      <w:r w:rsidRPr="004E5AFF">
        <w:rPr>
          <w:rFonts w:cstheme="minorHAnsi"/>
          <w:lang w:val="nl-NL"/>
        </w:rPr>
        <w:t xml:space="preserve"> </w:t>
      </w:r>
      <w:r w:rsidRPr="00E51E09">
        <w:rPr>
          <w:rFonts w:cstheme="minorHAnsi"/>
          <w:lang w:val="nl-NL"/>
        </w:rPr>
        <w:t xml:space="preserve">van </w:t>
      </w:r>
      <w:r w:rsidR="00E51E09" w:rsidRPr="00E51E09">
        <w:rPr>
          <w:rFonts w:cstheme="minorHAnsi"/>
          <w:lang w:val="nl-NL"/>
        </w:rPr>
        <w:t>dit vak</w:t>
      </w:r>
      <w:r w:rsidRPr="004E5AFF">
        <w:rPr>
          <w:rFonts w:cstheme="minorHAnsi"/>
          <w:lang w:val="nl-NL"/>
        </w:rPr>
        <w:t xml:space="preserve"> heb je voldoende vakdidactische kennis en inzichten ontwikkeld, zodat je:</w:t>
      </w:r>
    </w:p>
    <w:p w14:paraId="40E6ED63" w14:textId="77777777" w:rsidR="00E21DCB" w:rsidRPr="004E5AFF" w:rsidRDefault="00067C11" w:rsidP="004A57D3">
      <w:pPr>
        <w:pStyle w:val="Geenafstand"/>
        <w:spacing w:before="240" w:line="276" w:lineRule="auto"/>
        <w:ind w:left="709" w:hanging="283"/>
        <w:rPr>
          <w:rFonts w:cstheme="minorHAnsi"/>
          <w:lang w:val="nl-NL"/>
        </w:rPr>
      </w:pPr>
      <w:r w:rsidRPr="004E5AFF">
        <w:rPr>
          <w:rFonts w:cstheme="minorHAnsi"/>
          <w:lang w:val="nl-NL"/>
        </w:rPr>
        <w:t>1)</w:t>
      </w:r>
      <w:r w:rsidRPr="004E5AFF">
        <w:rPr>
          <w:rFonts w:cstheme="minorHAnsi"/>
          <w:lang w:val="nl-NL"/>
        </w:rPr>
        <w:tab/>
      </w:r>
      <w:r w:rsidR="00E21DCB" w:rsidRPr="004E5AFF">
        <w:rPr>
          <w:rFonts w:cstheme="minorHAnsi"/>
          <w:lang w:val="nl-NL"/>
        </w:rPr>
        <w:t>onderwijs doelmatig kunt voorbereiden en een samenhangende les kunt ontwerpen en plannen. Daarvoor is het nodig dat je:</w:t>
      </w:r>
    </w:p>
    <w:p w14:paraId="762DCC19"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de lesstof en leergangen/lesmethodes kunt analyseren;</w:t>
      </w:r>
    </w:p>
    <w:p w14:paraId="55FBD2D1" w14:textId="10A2EC64" w:rsidR="00E21DCB" w:rsidRPr="0065275B" w:rsidRDefault="00E21DCB" w:rsidP="00114980">
      <w:pPr>
        <w:pStyle w:val="Geenafstand"/>
        <w:numPr>
          <w:ilvl w:val="0"/>
          <w:numId w:val="5"/>
        </w:numPr>
        <w:spacing w:line="276" w:lineRule="auto"/>
        <w:rPr>
          <w:rFonts w:cstheme="minorHAnsi"/>
          <w:lang w:val="nl-NL"/>
        </w:rPr>
      </w:pPr>
      <w:r w:rsidRPr="0065275B">
        <w:rPr>
          <w:rFonts w:cstheme="minorHAnsi"/>
          <w:lang w:val="nl-NL"/>
        </w:rPr>
        <w:t>concrete leer</w:t>
      </w:r>
      <w:r w:rsidR="00A7105D" w:rsidRPr="0065275B">
        <w:rPr>
          <w:rFonts w:cstheme="minorHAnsi"/>
          <w:lang w:val="nl-NL"/>
        </w:rPr>
        <w:t xml:space="preserve">- en </w:t>
      </w:r>
      <w:r w:rsidRPr="0065275B">
        <w:rPr>
          <w:rFonts w:cstheme="minorHAnsi"/>
          <w:lang w:val="nl-NL"/>
        </w:rPr>
        <w:t>lesdoelen kunt formuleren en de keuze kunt onderbouwen vanuit de beginsituatie;</w:t>
      </w:r>
    </w:p>
    <w:p w14:paraId="38D37FF5" w14:textId="61902816" w:rsidR="00E21DCB" w:rsidRPr="0065275B" w:rsidRDefault="00E21DCB" w:rsidP="00114980">
      <w:pPr>
        <w:pStyle w:val="Geenafstand"/>
        <w:numPr>
          <w:ilvl w:val="0"/>
          <w:numId w:val="5"/>
        </w:numPr>
        <w:spacing w:line="276" w:lineRule="auto"/>
        <w:rPr>
          <w:rFonts w:cstheme="minorHAnsi"/>
          <w:lang w:val="nl-NL"/>
        </w:rPr>
      </w:pPr>
      <w:r w:rsidRPr="0065275B">
        <w:rPr>
          <w:rFonts w:cstheme="minorHAnsi"/>
          <w:lang w:val="nl-NL"/>
        </w:rPr>
        <w:t>leer</w:t>
      </w:r>
      <w:r w:rsidR="00A7105D" w:rsidRPr="0065275B">
        <w:rPr>
          <w:rFonts w:cstheme="minorHAnsi"/>
          <w:lang w:val="nl-NL"/>
        </w:rPr>
        <w:t xml:space="preserve">- en </w:t>
      </w:r>
      <w:r w:rsidRPr="0065275B">
        <w:rPr>
          <w:rFonts w:cstheme="minorHAnsi"/>
          <w:lang w:val="nl-NL"/>
        </w:rPr>
        <w:t xml:space="preserve">lesdoelen kunt vertalen in samenhangende leeractiviteiten; </w:t>
      </w:r>
    </w:p>
    <w:p w14:paraId="24E0A04A" w14:textId="77777777" w:rsidR="00E21DCB" w:rsidRPr="004E5AFF" w:rsidRDefault="00E21DCB" w:rsidP="00114980">
      <w:pPr>
        <w:pStyle w:val="Geenafstand"/>
        <w:numPr>
          <w:ilvl w:val="0"/>
          <w:numId w:val="5"/>
        </w:numPr>
        <w:spacing w:line="276" w:lineRule="auto"/>
        <w:rPr>
          <w:rFonts w:cstheme="minorHAnsi"/>
          <w:lang w:val="nl-NL"/>
        </w:rPr>
      </w:pPr>
      <w:r w:rsidRPr="0065275B">
        <w:rPr>
          <w:rFonts w:cstheme="minorHAnsi"/>
          <w:lang w:val="nl-NL"/>
        </w:rPr>
        <w:t>passende werkvormen, materialen</w:t>
      </w:r>
      <w:r w:rsidRPr="004E5AFF">
        <w:rPr>
          <w:rFonts w:cstheme="minorHAnsi"/>
          <w:lang w:val="nl-NL"/>
        </w:rPr>
        <w:t xml:space="preserve"> en media/</w:t>
      </w:r>
      <w:r w:rsidR="00067C11" w:rsidRPr="004E5AFF">
        <w:rPr>
          <w:rFonts w:cstheme="minorHAnsi"/>
          <w:lang w:val="nl-NL"/>
        </w:rPr>
        <w:t>ICT</w:t>
      </w:r>
      <w:r w:rsidRPr="004E5AFF">
        <w:rPr>
          <w:rFonts w:cstheme="minorHAnsi"/>
          <w:lang w:val="nl-NL"/>
        </w:rPr>
        <w:t xml:space="preserve"> kunt kiezen, die zijn afgestemd op het niveau en kenmerken van de leerlingen;</w:t>
      </w:r>
    </w:p>
    <w:p w14:paraId="5871F8E5"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de relatie van de leerstof met de kerndoelen, eindtermen en examenprogramma van je vak kunt verwoorden;</w:t>
      </w:r>
    </w:p>
    <w:p w14:paraId="27664402"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vanuit je vakinhoudelijke expertise verbanden kunt leggen met het dagelijks leven en het onderwijs betekenisvol kan maken voor de leerlingen;</w:t>
      </w:r>
    </w:p>
    <w:p w14:paraId="194BB9E6" w14:textId="77777777" w:rsidR="00067C11"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je didactische keuzes mede baseert op de (cognitieve) ontwikkeling van je leerlingen.</w:t>
      </w:r>
    </w:p>
    <w:p w14:paraId="092776BD" w14:textId="77777777" w:rsidR="00E21DCB" w:rsidRPr="004E5AFF" w:rsidRDefault="00067C11" w:rsidP="004A57D3">
      <w:pPr>
        <w:pStyle w:val="Geenafstand"/>
        <w:keepNext/>
        <w:keepLines/>
        <w:spacing w:before="240" w:line="276" w:lineRule="auto"/>
        <w:ind w:left="709" w:hanging="283"/>
        <w:rPr>
          <w:lang w:val="nl-NL"/>
        </w:rPr>
      </w:pPr>
      <w:r w:rsidRPr="004E5AFF">
        <w:rPr>
          <w:lang w:val="nl-NL"/>
        </w:rPr>
        <w:t>2)</w:t>
      </w:r>
      <w:r w:rsidRPr="004E5AFF">
        <w:rPr>
          <w:lang w:val="nl-NL"/>
        </w:rPr>
        <w:tab/>
      </w:r>
      <w:r w:rsidR="00E21DCB" w:rsidRPr="004E5AFF">
        <w:rPr>
          <w:lang w:val="nl-NL"/>
        </w:rPr>
        <w:t>onderwijs doelmatig kunt uitvoeren. Daarvoor is het nodig dat je:</w:t>
      </w:r>
    </w:p>
    <w:p w14:paraId="4A02DD64" w14:textId="77777777" w:rsidR="00E21DCB" w:rsidRPr="004E5AFF" w:rsidRDefault="00E21DCB" w:rsidP="00114980">
      <w:pPr>
        <w:pStyle w:val="Geenafstand"/>
        <w:keepNext/>
        <w:keepLines/>
        <w:numPr>
          <w:ilvl w:val="0"/>
          <w:numId w:val="5"/>
        </w:numPr>
        <w:spacing w:line="276" w:lineRule="auto"/>
        <w:rPr>
          <w:rFonts w:cstheme="minorHAnsi"/>
          <w:lang w:val="nl-NL"/>
        </w:rPr>
      </w:pPr>
      <w:r w:rsidRPr="004E5AFF">
        <w:rPr>
          <w:rFonts w:cstheme="minorHAnsi"/>
          <w:lang w:val="nl-NL"/>
        </w:rPr>
        <w:t>een ondersteunend, veilig en stimulerend leerklimaat voor je leerlingen kunt realiseren;</w:t>
      </w:r>
    </w:p>
    <w:p w14:paraId="6AF43006"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 xml:space="preserve">duidelijke en interactieve uitleg kunt geven van de leerstof, voordoen hoe ermee gewerkt moet </w:t>
      </w:r>
      <w:r w:rsidR="00067C11" w:rsidRPr="004E5AFF">
        <w:rPr>
          <w:rFonts w:cstheme="minorHAnsi"/>
          <w:lang w:val="nl-NL"/>
        </w:rPr>
        <w:t>worden, en</w:t>
      </w:r>
    </w:p>
    <w:p w14:paraId="34E34932"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daarbij in kunt spelen op de taalbeheersing en taalontwikkeling van het Nederlands van de leerlingen;</w:t>
      </w:r>
    </w:p>
    <w:p w14:paraId="0E7BD61D"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leerlingen kunt begeleiden in de les.</w:t>
      </w:r>
    </w:p>
    <w:p w14:paraId="3FD1CCEF" w14:textId="77777777" w:rsidR="00E21DCB" w:rsidRPr="004E5AFF" w:rsidRDefault="00E21DCB" w:rsidP="00114980">
      <w:pPr>
        <w:pStyle w:val="Geenafstand"/>
        <w:numPr>
          <w:ilvl w:val="0"/>
          <w:numId w:val="6"/>
        </w:numPr>
        <w:spacing w:before="240" w:line="276" w:lineRule="auto"/>
        <w:ind w:hanging="294"/>
        <w:rPr>
          <w:rFonts w:cstheme="minorHAnsi"/>
          <w:lang w:val="nl-NL"/>
        </w:rPr>
      </w:pPr>
      <w:r w:rsidRPr="004E5AFF">
        <w:rPr>
          <w:rFonts w:cstheme="minorHAnsi"/>
          <w:lang w:val="nl-NL"/>
        </w:rPr>
        <w:t xml:space="preserve"> onderwijs doelmatig kunt evalueren.</w:t>
      </w:r>
      <w:r w:rsidR="00067C11" w:rsidRPr="004E5AFF">
        <w:rPr>
          <w:rFonts w:cstheme="minorHAnsi"/>
          <w:lang w:val="nl-NL"/>
        </w:rPr>
        <w:t xml:space="preserve"> </w:t>
      </w:r>
      <w:r w:rsidRPr="004E5AFF">
        <w:rPr>
          <w:rFonts w:cstheme="minorHAnsi"/>
          <w:lang w:val="nl-NL"/>
        </w:rPr>
        <w:t>Daarvoor is het nodig dat je:</w:t>
      </w:r>
    </w:p>
    <w:p w14:paraId="6EAFC1B7"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de voortgang van leerlingen kunt volgen;</w:t>
      </w:r>
    </w:p>
    <w:p w14:paraId="67A781F7"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 xml:space="preserve">passende vormen van </w:t>
      </w:r>
      <w:proofErr w:type="spellStart"/>
      <w:r w:rsidRPr="004E5AFF">
        <w:rPr>
          <w:rFonts w:cstheme="minorHAnsi"/>
          <w:lang w:val="nl-NL"/>
        </w:rPr>
        <w:t>summatieve</w:t>
      </w:r>
      <w:proofErr w:type="spellEnd"/>
      <w:r w:rsidRPr="004E5AFF">
        <w:rPr>
          <w:rFonts w:cstheme="minorHAnsi"/>
          <w:lang w:val="nl-NL"/>
        </w:rPr>
        <w:t xml:space="preserve"> en formatieve toetsing/evaluatie kunt noemen en ontwerpen;</w:t>
      </w:r>
    </w:p>
    <w:p w14:paraId="2031BD92"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kenmerken van een betrouwbare toets kunt benoemen en herkennen;</w:t>
      </w:r>
    </w:p>
    <w:p w14:paraId="2F423F8A" w14:textId="77777777" w:rsidR="00E21DCB" w:rsidRPr="004E5AFF" w:rsidRDefault="00E21DCB" w:rsidP="00114980">
      <w:pPr>
        <w:pStyle w:val="Geenafstand"/>
        <w:numPr>
          <w:ilvl w:val="0"/>
          <w:numId w:val="5"/>
        </w:numPr>
        <w:spacing w:line="276" w:lineRule="auto"/>
        <w:rPr>
          <w:rFonts w:cstheme="minorHAnsi"/>
          <w:lang w:val="nl-NL"/>
        </w:rPr>
      </w:pPr>
      <w:r w:rsidRPr="004E5AFF">
        <w:rPr>
          <w:rFonts w:cstheme="minorHAnsi"/>
          <w:lang w:val="nl-NL"/>
        </w:rPr>
        <w:t>de inhoud en de didactische aanpak van je onderwijs kunt uitleggen en verantwoorden;</w:t>
      </w:r>
    </w:p>
    <w:p w14:paraId="1B8C5F23" w14:textId="77777777" w:rsidR="00E21DCB" w:rsidRPr="004E5AFF" w:rsidRDefault="00E21DCB" w:rsidP="00114980">
      <w:pPr>
        <w:pStyle w:val="Geenafstand"/>
        <w:numPr>
          <w:ilvl w:val="0"/>
          <w:numId w:val="5"/>
        </w:numPr>
        <w:spacing w:after="240" w:line="276" w:lineRule="auto"/>
        <w:rPr>
          <w:rFonts w:cstheme="minorHAnsi"/>
          <w:lang w:val="nl-NL"/>
        </w:rPr>
      </w:pPr>
      <w:r w:rsidRPr="004E5AFF">
        <w:rPr>
          <w:rFonts w:cstheme="minorHAnsi"/>
          <w:lang w:val="nl-NL"/>
        </w:rPr>
        <w:t>kritisch kunt reflecteren op je eigen pedagogisch-didactisch handelen.</w:t>
      </w:r>
    </w:p>
    <w:p w14:paraId="3F6004A7" w14:textId="17C3614A" w:rsidR="00867815" w:rsidRDefault="00E21DCB" w:rsidP="004A57D3">
      <w:pPr>
        <w:jc w:val="both"/>
        <w:rPr>
          <w:rFonts w:cstheme="minorHAnsi"/>
        </w:rPr>
      </w:pPr>
      <w:r w:rsidRPr="004E5AFF">
        <w:rPr>
          <w:rFonts w:cstheme="minorHAnsi"/>
        </w:rPr>
        <w:t xml:space="preserve">In </w:t>
      </w:r>
      <w:r w:rsidRPr="004E5AFF">
        <w:rPr>
          <w:rFonts w:cstheme="minorHAnsi"/>
          <w:b/>
        </w:rPr>
        <w:t xml:space="preserve">Onderwijspraktijk A en B </w:t>
      </w:r>
      <w:r w:rsidRPr="004E5AFF">
        <w:rPr>
          <w:rFonts w:cstheme="minorHAnsi"/>
        </w:rPr>
        <w:t>wordt getoetst of je de verworven kennis en inzichten in de praktijk goed kunt toepassen.</w:t>
      </w:r>
    </w:p>
    <w:p w14:paraId="619F5A80" w14:textId="77777777" w:rsidR="005E1B66" w:rsidRPr="004E5AFF" w:rsidRDefault="005E1B66" w:rsidP="005E1B66">
      <w:pPr>
        <w:pStyle w:val="Kop1"/>
      </w:pPr>
      <w:bookmarkStart w:id="6" w:name="_Toc60497393"/>
      <w:r w:rsidRPr="004E5AFF">
        <w:lastRenderedPageBreak/>
        <w:t>Onderwijsvormen</w:t>
      </w:r>
      <w:bookmarkEnd w:id="6"/>
    </w:p>
    <w:p w14:paraId="395FC68E" w14:textId="4E3D407F" w:rsidR="00F448E5" w:rsidRPr="00F33340" w:rsidRDefault="005E1B66" w:rsidP="004A57D3">
      <w:pPr>
        <w:pStyle w:val="Geenafstand"/>
        <w:spacing w:line="276" w:lineRule="auto"/>
        <w:jc w:val="both"/>
        <w:rPr>
          <w:lang w:val="nl-NL"/>
        </w:rPr>
      </w:pPr>
      <w:r w:rsidRPr="004E5AFF">
        <w:rPr>
          <w:lang w:val="nl-NL"/>
        </w:rPr>
        <w:t>Vakdidactiek 1 bestaat uit werkcolleges van 13.00 tot 14.</w:t>
      </w:r>
      <w:r w:rsidR="00766814" w:rsidRPr="004E5AFF">
        <w:rPr>
          <w:lang w:val="nl-NL"/>
        </w:rPr>
        <w:t>45</w:t>
      </w:r>
      <w:r w:rsidRPr="004E5AFF">
        <w:rPr>
          <w:lang w:val="nl-NL"/>
        </w:rPr>
        <w:t xml:space="preserve"> uur</w:t>
      </w:r>
      <w:r w:rsidR="00D67604">
        <w:rPr>
          <w:lang w:val="nl-NL"/>
        </w:rPr>
        <w:t xml:space="preserve"> (blok 1 en blok 2)</w:t>
      </w:r>
      <w:r w:rsidRPr="004E5AFF">
        <w:rPr>
          <w:lang w:val="nl-NL"/>
        </w:rPr>
        <w:t xml:space="preserve">. </w:t>
      </w:r>
      <w:r w:rsidR="008B5A5B">
        <w:rPr>
          <w:lang w:val="nl-NL"/>
        </w:rPr>
        <w:t xml:space="preserve">We gaan er van uit dat deze colleges fysiek kunnen plaatsvinden. </w:t>
      </w:r>
      <w:r w:rsidR="00F33340">
        <w:rPr>
          <w:lang w:val="nl-NL"/>
        </w:rPr>
        <w:t>O</w:t>
      </w:r>
      <w:r w:rsidR="004A57D3">
        <w:rPr>
          <w:lang w:val="nl-NL"/>
        </w:rPr>
        <w:t xml:space="preserve">p </w:t>
      </w:r>
      <w:hyperlink r:id="rId12" w:history="1">
        <w:r w:rsidR="004A57D3" w:rsidRPr="00F33340">
          <w:rPr>
            <w:rStyle w:val="Hyperlink"/>
            <w:lang w:val="nl-NL"/>
          </w:rPr>
          <w:t>rooster.uva.nl</w:t>
        </w:r>
      </w:hyperlink>
      <w:r w:rsidR="00F33340">
        <w:rPr>
          <w:lang w:val="nl-NL"/>
        </w:rPr>
        <w:t xml:space="preserve"> vind je het meest recente rooster.</w:t>
      </w:r>
    </w:p>
    <w:p w14:paraId="4950DCC7" w14:textId="77777777" w:rsidR="009C0042" w:rsidRPr="004E5AFF" w:rsidRDefault="009C0042" w:rsidP="004A57D3">
      <w:pPr>
        <w:pStyle w:val="Geenafstand"/>
        <w:spacing w:line="276" w:lineRule="auto"/>
        <w:jc w:val="both"/>
        <w:rPr>
          <w:lang w:val="nl-NL"/>
        </w:rPr>
      </w:pPr>
    </w:p>
    <w:p w14:paraId="23CBC1FB" w14:textId="5283CF5B" w:rsidR="004A57D3" w:rsidRDefault="00903426" w:rsidP="004A57D3">
      <w:pPr>
        <w:pStyle w:val="Geenafstand"/>
        <w:spacing w:line="276" w:lineRule="auto"/>
        <w:jc w:val="both"/>
        <w:rPr>
          <w:lang w:val="nl-NL"/>
        </w:rPr>
      </w:pPr>
      <w:r w:rsidRPr="004E5AFF">
        <w:rPr>
          <w:lang w:val="nl-NL"/>
        </w:rPr>
        <w:t xml:space="preserve">Op de </w:t>
      </w:r>
      <w:proofErr w:type="spellStart"/>
      <w:r w:rsidRPr="004E5AFF">
        <w:rPr>
          <w:lang w:val="nl-NL"/>
        </w:rPr>
        <w:t>collegedag</w:t>
      </w:r>
      <w:proofErr w:type="spellEnd"/>
      <w:r w:rsidRPr="004E5AFF">
        <w:rPr>
          <w:lang w:val="nl-NL"/>
        </w:rPr>
        <w:t xml:space="preserve"> heb je in de ochtend eerst </w:t>
      </w:r>
      <w:r w:rsidR="005E1B66" w:rsidRPr="004E5AFF">
        <w:rPr>
          <w:lang w:val="nl-NL"/>
        </w:rPr>
        <w:t xml:space="preserve">het vak </w:t>
      </w:r>
      <w:r w:rsidR="005E1B66" w:rsidRPr="004E5AFF">
        <w:rPr>
          <w:i/>
          <w:lang w:val="nl-NL"/>
        </w:rPr>
        <w:t>Pedagogiek en Algemene Didactiek</w:t>
      </w:r>
      <w:r w:rsidR="00F448E5" w:rsidRPr="004E5AFF">
        <w:rPr>
          <w:lang w:val="nl-NL"/>
        </w:rPr>
        <w:t xml:space="preserve"> </w:t>
      </w:r>
      <w:r w:rsidR="00F448E5" w:rsidRPr="004E5AFF">
        <w:rPr>
          <w:i/>
          <w:lang w:val="nl-NL"/>
        </w:rPr>
        <w:t xml:space="preserve">A of B </w:t>
      </w:r>
      <w:r w:rsidR="005E1B66" w:rsidRPr="004E5AFF">
        <w:rPr>
          <w:lang w:val="nl-NL"/>
        </w:rPr>
        <w:t xml:space="preserve">gevolgd. </w:t>
      </w:r>
      <w:r w:rsidR="004A57D3">
        <w:rPr>
          <w:lang w:val="nl-NL"/>
        </w:rPr>
        <w:t>Tijdens deze colleges wordt een theoretisch kader geboden</w:t>
      </w:r>
      <w:r w:rsidR="008046A7">
        <w:rPr>
          <w:lang w:val="nl-NL"/>
        </w:rPr>
        <w:t xml:space="preserve"> van</w:t>
      </w:r>
      <w:r w:rsidR="004A57D3">
        <w:rPr>
          <w:lang w:val="nl-NL"/>
        </w:rPr>
        <w:t xml:space="preserve"> algemeen didactische principes. Bij Vakdidactiek 1 wo</w:t>
      </w:r>
      <w:r w:rsidR="008046A7">
        <w:rPr>
          <w:lang w:val="nl-NL"/>
        </w:rPr>
        <w:t xml:space="preserve">rden deze principes </w:t>
      </w:r>
      <w:r w:rsidR="004A57D3">
        <w:rPr>
          <w:lang w:val="nl-NL"/>
        </w:rPr>
        <w:t xml:space="preserve">vertaald naar jouw eigen schoolvak, waar je kennis maakt met de concepten, vaardigheden en didactische principes die jouw schoolvak kenmerken. </w:t>
      </w:r>
    </w:p>
    <w:p w14:paraId="7F4E825B" w14:textId="77777777" w:rsidR="00BC0012" w:rsidRPr="004E5AFF" w:rsidRDefault="00BC0012" w:rsidP="003E79F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rFonts w:eastAsia="Calibri" w:cs="Calibri"/>
          <w:bCs/>
          <w:sz w:val="23"/>
          <w:szCs w:val="23"/>
        </w:rPr>
      </w:pPr>
    </w:p>
    <w:p w14:paraId="01EBE85B" w14:textId="77777777" w:rsidR="00F61240" w:rsidRPr="004E5AFF" w:rsidRDefault="00F61240" w:rsidP="00F61240">
      <w:pPr>
        <w:pStyle w:val="Kop1"/>
      </w:pPr>
      <w:bookmarkStart w:id="7" w:name="_Toc60497394"/>
      <w:r w:rsidRPr="004E5AFF">
        <w:t>Welke studenten volgen dit vak?</w:t>
      </w:r>
      <w:bookmarkEnd w:id="7"/>
    </w:p>
    <w:p w14:paraId="523D91F2" w14:textId="4FAEC52B" w:rsidR="00F61240" w:rsidRPr="004E5AFF" w:rsidRDefault="003178A3" w:rsidP="003178A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Calibri"/>
          <w:bCs/>
          <w:szCs w:val="23"/>
        </w:rPr>
      </w:pPr>
      <w:r>
        <w:rPr>
          <w:rFonts w:eastAsia="Calibri" w:cs="Calibri"/>
          <w:bCs/>
          <w:szCs w:val="23"/>
        </w:rPr>
        <w:t>Je volgt dit vak samen met</w:t>
      </w:r>
      <w:r w:rsidR="00F61240" w:rsidRPr="004E5AFF">
        <w:rPr>
          <w:rFonts w:eastAsia="Calibri" w:cs="Calibri"/>
          <w:bCs/>
          <w:szCs w:val="23"/>
        </w:rPr>
        <w:t xml:space="preserve"> studenten die </w:t>
      </w:r>
      <w:r w:rsidR="00911F47" w:rsidRPr="004E5AFF">
        <w:rPr>
          <w:rFonts w:eastAsia="Calibri" w:cs="Calibri"/>
          <w:bCs/>
          <w:szCs w:val="23"/>
        </w:rPr>
        <w:t xml:space="preserve">de opleiding volgen in hetzelfde </w:t>
      </w:r>
      <w:r>
        <w:rPr>
          <w:rFonts w:eastAsia="Calibri" w:cs="Calibri"/>
          <w:bCs/>
          <w:szCs w:val="23"/>
        </w:rPr>
        <w:t>(</w:t>
      </w:r>
      <w:r w:rsidR="00911F47" w:rsidRPr="004E5AFF">
        <w:rPr>
          <w:rFonts w:eastAsia="Calibri" w:cs="Calibri"/>
          <w:bCs/>
          <w:szCs w:val="23"/>
        </w:rPr>
        <w:t>of een vergelijkbaar</w:t>
      </w:r>
      <w:r>
        <w:rPr>
          <w:rFonts w:eastAsia="Calibri" w:cs="Calibri"/>
          <w:bCs/>
          <w:szCs w:val="23"/>
        </w:rPr>
        <w:t>)</w:t>
      </w:r>
      <w:r w:rsidR="00911F47" w:rsidRPr="004E5AFF">
        <w:rPr>
          <w:rFonts w:eastAsia="Calibri" w:cs="Calibri"/>
          <w:bCs/>
          <w:szCs w:val="23"/>
        </w:rPr>
        <w:t xml:space="preserve"> </w:t>
      </w:r>
      <w:r w:rsidR="00F61240" w:rsidRPr="004E5AFF">
        <w:rPr>
          <w:rFonts w:eastAsia="Calibri" w:cs="Calibri"/>
          <w:bCs/>
          <w:szCs w:val="23"/>
        </w:rPr>
        <w:t xml:space="preserve">schoolvak. Wel zitten er verschillende typen studenten </w:t>
      </w:r>
      <w:r>
        <w:rPr>
          <w:rFonts w:eastAsia="Calibri" w:cs="Calibri"/>
          <w:bCs/>
          <w:szCs w:val="23"/>
        </w:rPr>
        <w:t>in het college</w:t>
      </w:r>
      <w:r w:rsidR="00F61240" w:rsidRPr="004E5AFF">
        <w:rPr>
          <w:rFonts w:eastAsia="Calibri" w:cs="Calibri"/>
          <w:bCs/>
          <w:szCs w:val="23"/>
        </w:rPr>
        <w:t>:</w:t>
      </w:r>
    </w:p>
    <w:p w14:paraId="1F14D52C" w14:textId="4DD7075E" w:rsidR="00F61240" w:rsidRPr="00FF6CF1" w:rsidRDefault="00F61240" w:rsidP="00114980">
      <w:pPr>
        <w:pStyle w:val="Lijstalinea"/>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sz w:val="22"/>
        </w:rPr>
      </w:pPr>
      <w:r w:rsidRPr="00FF6CF1">
        <w:rPr>
          <w:rFonts w:eastAsia="Calibri" w:cs="Calibri"/>
          <w:sz w:val="22"/>
        </w:rPr>
        <w:t>Master</w:t>
      </w:r>
      <w:r w:rsidR="007D3176" w:rsidRPr="00FF6CF1">
        <w:rPr>
          <w:rFonts w:eastAsia="Calibri" w:cs="Calibri"/>
          <w:sz w:val="22"/>
        </w:rPr>
        <w:t>studenten</w:t>
      </w:r>
      <w:r w:rsidRPr="00FF6CF1">
        <w:rPr>
          <w:rFonts w:eastAsia="Calibri" w:cs="Calibri"/>
          <w:sz w:val="22"/>
        </w:rPr>
        <w:t xml:space="preserve"> </w:t>
      </w:r>
      <w:r w:rsidR="00BE1C73" w:rsidRPr="00FF6CF1">
        <w:rPr>
          <w:rFonts w:eastAsia="Calibri" w:cs="Calibri"/>
          <w:sz w:val="22"/>
        </w:rPr>
        <w:t xml:space="preserve">LVHO </w:t>
      </w:r>
      <w:r w:rsidRPr="00FF6CF1">
        <w:rPr>
          <w:rFonts w:eastAsia="Calibri" w:cs="Calibri"/>
          <w:sz w:val="22"/>
        </w:rPr>
        <w:t>voltijd</w:t>
      </w:r>
      <w:r w:rsidR="00855830" w:rsidRPr="00FF6CF1">
        <w:rPr>
          <w:rFonts w:eastAsia="Calibri" w:cs="Calibri"/>
          <w:sz w:val="22"/>
        </w:rPr>
        <w:t xml:space="preserve"> + deeltijd (2 jaar)</w:t>
      </w:r>
    </w:p>
    <w:p w14:paraId="7D42C4CF" w14:textId="6ABFA94E" w:rsidR="00F61240" w:rsidRPr="00FF6CF1" w:rsidRDefault="00F61240" w:rsidP="00114980">
      <w:pPr>
        <w:pStyle w:val="Lijstalinea"/>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sz w:val="22"/>
        </w:rPr>
      </w:pPr>
      <w:r w:rsidRPr="00FF6CF1">
        <w:rPr>
          <w:rFonts w:eastAsia="Calibri" w:cs="Calibri"/>
          <w:sz w:val="22"/>
        </w:rPr>
        <w:t>Master</w:t>
      </w:r>
      <w:r w:rsidR="007D3176" w:rsidRPr="00FF6CF1">
        <w:rPr>
          <w:rFonts w:eastAsia="Calibri" w:cs="Calibri"/>
          <w:sz w:val="22"/>
        </w:rPr>
        <w:t>studenten</w:t>
      </w:r>
      <w:r w:rsidRPr="00FF6CF1">
        <w:rPr>
          <w:rFonts w:eastAsia="Calibri" w:cs="Calibri"/>
          <w:sz w:val="22"/>
        </w:rPr>
        <w:t xml:space="preserve"> </w:t>
      </w:r>
      <w:r w:rsidR="00BE1C73" w:rsidRPr="00FF6CF1">
        <w:rPr>
          <w:rFonts w:eastAsia="Calibri" w:cs="Calibri"/>
          <w:sz w:val="22"/>
        </w:rPr>
        <w:t xml:space="preserve">LVHO </w:t>
      </w:r>
      <w:r w:rsidRPr="00FF6CF1">
        <w:rPr>
          <w:rFonts w:eastAsia="Calibri" w:cs="Calibri"/>
          <w:sz w:val="22"/>
        </w:rPr>
        <w:t xml:space="preserve">deeltijd </w:t>
      </w:r>
      <w:r w:rsidR="00855830" w:rsidRPr="00FF6CF1">
        <w:rPr>
          <w:rFonts w:eastAsia="Calibri" w:cs="Calibri"/>
          <w:sz w:val="22"/>
        </w:rPr>
        <w:t xml:space="preserve">(1,5 jaar) </w:t>
      </w:r>
      <w:r w:rsidRPr="00FF6CF1">
        <w:rPr>
          <w:rFonts w:eastAsia="Calibri" w:cs="Calibri"/>
          <w:sz w:val="22"/>
        </w:rPr>
        <w:t xml:space="preserve">– zij volgen het vak </w:t>
      </w:r>
      <w:r w:rsidR="00666FEC" w:rsidRPr="00FF6CF1">
        <w:rPr>
          <w:rFonts w:eastAsia="Calibri" w:cs="Calibri"/>
          <w:sz w:val="22"/>
        </w:rPr>
        <w:t xml:space="preserve">(administratief gezien) </w:t>
      </w:r>
      <w:r w:rsidRPr="00FF6CF1">
        <w:rPr>
          <w:rFonts w:eastAsia="Calibri" w:cs="Calibri"/>
          <w:sz w:val="22"/>
        </w:rPr>
        <w:t xml:space="preserve">in twee delen: </w:t>
      </w:r>
      <w:r w:rsidR="007D3176" w:rsidRPr="00FF6CF1">
        <w:rPr>
          <w:rFonts w:eastAsia="Calibri" w:cs="Calibri"/>
          <w:i/>
          <w:sz w:val="22"/>
        </w:rPr>
        <w:t xml:space="preserve">Vakdidactiek </w:t>
      </w:r>
      <w:r w:rsidRPr="00FF6CF1">
        <w:rPr>
          <w:rFonts w:eastAsia="Calibri" w:cs="Calibri"/>
          <w:i/>
          <w:sz w:val="22"/>
        </w:rPr>
        <w:t xml:space="preserve">1a en </w:t>
      </w:r>
      <w:r w:rsidR="007D3176" w:rsidRPr="00FF6CF1">
        <w:rPr>
          <w:rFonts w:eastAsia="Calibri" w:cs="Calibri"/>
          <w:i/>
          <w:sz w:val="22"/>
        </w:rPr>
        <w:t xml:space="preserve">Vakdidactiek </w:t>
      </w:r>
      <w:r w:rsidRPr="00FF6CF1">
        <w:rPr>
          <w:rFonts w:eastAsia="Calibri" w:cs="Calibri"/>
          <w:i/>
          <w:sz w:val="22"/>
        </w:rPr>
        <w:t>1b</w:t>
      </w:r>
    </w:p>
    <w:p w14:paraId="62289E50" w14:textId="216FF05A" w:rsidR="003178A3" w:rsidRPr="00FF6CF1" w:rsidRDefault="003178A3" w:rsidP="00114980">
      <w:pPr>
        <w:pStyle w:val="Lijstalinea"/>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sz w:val="22"/>
        </w:rPr>
      </w:pPr>
      <w:r w:rsidRPr="00FF6CF1">
        <w:rPr>
          <w:rFonts w:eastAsia="Calibri" w:cs="Calibri"/>
          <w:sz w:val="22"/>
        </w:rPr>
        <w:t xml:space="preserve">Masterstudenten </w:t>
      </w:r>
      <w:r w:rsidR="00BE1C73" w:rsidRPr="00FF6CF1">
        <w:rPr>
          <w:rFonts w:eastAsia="Calibri" w:cs="Calibri"/>
          <w:sz w:val="22"/>
        </w:rPr>
        <w:t>Educatie en Communicatie</w:t>
      </w:r>
    </w:p>
    <w:p w14:paraId="05853283" w14:textId="4FDADAD7" w:rsidR="005B7C7E" w:rsidRPr="00FF6CF1" w:rsidRDefault="00F61240" w:rsidP="00114980">
      <w:pPr>
        <w:pStyle w:val="Lijstalinea"/>
        <w:widowControl w:val="0"/>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eastAsia="Calibri" w:cs="Calibri"/>
          <w:sz w:val="22"/>
        </w:rPr>
      </w:pPr>
      <w:r w:rsidRPr="00FF6CF1">
        <w:rPr>
          <w:rFonts w:eastAsia="Calibri" w:cs="Calibri"/>
          <w:sz w:val="22"/>
        </w:rPr>
        <w:t>Minor</w:t>
      </w:r>
      <w:r w:rsidR="007D3176" w:rsidRPr="00FF6CF1">
        <w:rPr>
          <w:rFonts w:eastAsia="Calibri" w:cs="Calibri"/>
          <w:sz w:val="22"/>
        </w:rPr>
        <w:t>studenten</w:t>
      </w:r>
      <w:r w:rsidRPr="00FF6CF1">
        <w:rPr>
          <w:rFonts w:eastAsia="Calibri" w:cs="Calibri"/>
          <w:sz w:val="22"/>
        </w:rPr>
        <w:t xml:space="preserve"> Educatie</w:t>
      </w:r>
      <w:r w:rsidR="00DB0686" w:rsidRPr="00FF6CF1">
        <w:rPr>
          <w:rFonts w:eastAsia="Calibri" w:cs="Calibri"/>
          <w:sz w:val="22"/>
        </w:rPr>
        <w:t xml:space="preserve"> / Educatieve Module</w:t>
      </w:r>
    </w:p>
    <w:p w14:paraId="61EF8210" w14:textId="77777777" w:rsidR="00F61240" w:rsidRPr="004E5AFF" w:rsidRDefault="00F61240" w:rsidP="003E79F2">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eastAsia="Calibri" w:cs="Calibri"/>
          <w:bCs/>
        </w:rPr>
      </w:pPr>
    </w:p>
    <w:p w14:paraId="3C5D7BAD" w14:textId="77777777" w:rsidR="00687DE8" w:rsidRPr="004E5AFF" w:rsidRDefault="00687DE8" w:rsidP="005E129D">
      <w:pPr>
        <w:pStyle w:val="Kop1"/>
      </w:pPr>
      <w:bookmarkStart w:id="8" w:name="_Toc60497395"/>
      <w:r w:rsidRPr="004E5AFF">
        <w:t>Toetsing</w:t>
      </w:r>
      <w:bookmarkEnd w:id="8"/>
    </w:p>
    <w:p w14:paraId="695E69D9" w14:textId="77777777" w:rsidR="00C040C7" w:rsidRPr="004E5AFF" w:rsidRDefault="00C040C7" w:rsidP="00FF4128">
      <w:pPr>
        <w:spacing w:after="0"/>
      </w:pPr>
      <w:r w:rsidRPr="004E5AFF">
        <w:t xml:space="preserve">Het vak </w:t>
      </w:r>
      <w:r w:rsidR="00E6691A" w:rsidRPr="004E5AFF">
        <w:t xml:space="preserve">Vakdidactiek 1 </w:t>
      </w:r>
      <w:r w:rsidRPr="004E5AFF">
        <w:t>bestaat uit drie toetsen:</w:t>
      </w:r>
    </w:p>
    <w:p w14:paraId="660F870A" w14:textId="77777777" w:rsidR="00C040C7" w:rsidRPr="004E5AFF" w:rsidRDefault="00C040C7" w:rsidP="00114980">
      <w:pPr>
        <w:pStyle w:val="Lijstalinea"/>
        <w:numPr>
          <w:ilvl w:val="0"/>
          <w:numId w:val="18"/>
        </w:numPr>
      </w:pPr>
      <w:r w:rsidRPr="004E5AFF">
        <w:t xml:space="preserve">Lesontwerp </w:t>
      </w:r>
      <w:r w:rsidR="00A13566" w:rsidRPr="004E5AFF">
        <w:t xml:space="preserve">1 </w:t>
      </w:r>
      <w:r w:rsidRPr="004E5AFF">
        <w:t>(AVV)</w:t>
      </w:r>
    </w:p>
    <w:p w14:paraId="7CBC8955" w14:textId="20165810" w:rsidR="00C040C7" w:rsidRPr="004E5AFF" w:rsidRDefault="00A13566" w:rsidP="00114980">
      <w:pPr>
        <w:pStyle w:val="Lijstalinea"/>
        <w:numPr>
          <w:ilvl w:val="0"/>
          <w:numId w:val="18"/>
        </w:numPr>
      </w:pPr>
      <w:r w:rsidRPr="004E5AFF">
        <w:t>Lesontwerp 2</w:t>
      </w:r>
      <w:r w:rsidR="00C040C7" w:rsidRPr="004E5AFF">
        <w:t xml:space="preserve"> (50%)</w:t>
      </w:r>
    </w:p>
    <w:p w14:paraId="67ED8800" w14:textId="77777777" w:rsidR="00C040C7" w:rsidRPr="004E5AFF" w:rsidRDefault="00C040C7" w:rsidP="00114980">
      <w:pPr>
        <w:pStyle w:val="Lijstalinea"/>
        <w:numPr>
          <w:ilvl w:val="0"/>
          <w:numId w:val="18"/>
        </w:numPr>
      </w:pPr>
      <w:r w:rsidRPr="004E5AFF">
        <w:t>Kennisbasistoets Vakdidactiek (50%)</w:t>
      </w:r>
    </w:p>
    <w:p w14:paraId="1E87473C" w14:textId="0DA8ED07" w:rsidR="000C21A8" w:rsidRPr="004E5AFF" w:rsidRDefault="000C21A8" w:rsidP="00FF4128">
      <w:pPr>
        <w:spacing w:before="240"/>
      </w:pPr>
      <w:r w:rsidRPr="004E5AFF">
        <w:t>De uitleg van de verschillende toetsen vind je verderop in deze studiehandleiding.</w:t>
      </w:r>
    </w:p>
    <w:p w14:paraId="2068E748" w14:textId="1296EDA1" w:rsidR="009C0042" w:rsidRPr="004E5AFF" w:rsidRDefault="00903426" w:rsidP="00D11D26">
      <w:pPr>
        <w:jc w:val="both"/>
      </w:pPr>
      <w:r w:rsidRPr="004E5AFF">
        <w:t xml:space="preserve">Voor de opdracht </w:t>
      </w:r>
      <w:r w:rsidRPr="004E5AFF">
        <w:rPr>
          <w:b/>
        </w:rPr>
        <w:t>Lesontwerp</w:t>
      </w:r>
      <w:r w:rsidRPr="004E5AFF">
        <w:t xml:space="preserve"> </w:t>
      </w:r>
      <w:r w:rsidR="00696D80" w:rsidRPr="004E5AFF">
        <w:t xml:space="preserve">1 </w:t>
      </w:r>
      <w:r w:rsidRPr="004E5AFF">
        <w:t>moet een AVV worden behaald (‘aan voorwaarden voldaan’). Dat betekent dat de opdracht op tijd en volgens de richtlijnen moet zijn ingeleverd. Bij het niet voldoen aan de voorwaarden wordt een NAV gegeven (‘niet aan voorwaarden voldaan’).</w:t>
      </w:r>
      <w:r w:rsidR="00CE278F" w:rsidRPr="004E5AFF">
        <w:t xml:space="preserve"> </w:t>
      </w:r>
      <w:r w:rsidR="002A2F31" w:rsidRPr="004E5AFF">
        <w:t xml:space="preserve">Het eindcijfer wordt bepaald door het </w:t>
      </w:r>
      <w:r w:rsidR="00696D80" w:rsidRPr="004E5AFF">
        <w:rPr>
          <w:b/>
        </w:rPr>
        <w:t>Lesontwerp 2</w:t>
      </w:r>
      <w:r w:rsidR="002A2F31" w:rsidRPr="004E5AFF">
        <w:t xml:space="preserve"> en de </w:t>
      </w:r>
      <w:r w:rsidR="002A2F31" w:rsidRPr="004E5AFF">
        <w:rPr>
          <w:b/>
        </w:rPr>
        <w:t>Kennisbasistoets Vakdidactiek</w:t>
      </w:r>
      <w:r w:rsidR="002A2F31" w:rsidRPr="004E5AFF">
        <w:t xml:space="preserve">. Voor deze onderdelen dient een voldoende te worden behaald (tenminste 5,5). </w:t>
      </w:r>
      <w:r w:rsidR="007D3176" w:rsidRPr="004E5AFF">
        <w:t>Het d</w:t>
      </w:r>
      <w:r w:rsidR="00767942" w:rsidRPr="004E5AFF">
        <w:t>eelcijfer</w:t>
      </w:r>
      <w:r w:rsidR="00696D80" w:rsidRPr="004E5AFF">
        <w:t xml:space="preserve"> voor Lesontwerp 2</w:t>
      </w:r>
      <w:r w:rsidR="007D3176" w:rsidRPr="004E5AFF">
        <w:t xml:space="preserve"> wordt</w:t>
      </w:r>
      <w:r w:rsidR="00767942" w:rsidRPr="004E5AFF">
        <w:t xml:space="preserve"> afgerond op </w:t>
      </w:r>
      <w:r w:rsidR="007D3176" w:rsidRPr="004E5AFF">
        <w:t>een half cijfer, die van de Kennisbasistoets Vakdidactiek op een decimaal</w:t>
      </w:r>
      <w:r w:rsidR="00767942" w:rsidRPr="004E5AFF">
        <w:t xml:space="preserve">. </w:t>
      </w:r>
      <w:r w:rsidR="002A2F31" w:rsidRPr="004E5AFF">
        <w:t xml:space="preserve">Het eindcijfer wordt afgerond op een </w:t>
      </w:r>
      <w:r w:rsidR="00394578" w:rsidRPr="004E5AFF">
        <w:t>decimaal</w:t>
      </w:r>
      <w:r w:rsidR="002A2F31" w:rsidRPr="004E5AFF">
        <w:t>.</w:t>
      </w:r>
      <w:r w:rsidR="00BA41EC" w:rsidRPr="004E5AFF">
        <w:t xml:space="preserve"> </w:t>
      </w:r>
      <w:r w:rsidR="00993D00" w:rsidRPr="004E5AFF">
        <w:t>Er worden bij de FMG geen eindcijfers gegeven tussen een 5,1 en een 5,9.</w:t>
      </w:r>
    </w:p>
    <w:p w14:paraId="7FD9C1CE" w14:textId="7CE95285" w:rsidR="00A66DEC" w:rsidRDefault="00687DE8" w:rsidP="00D11D26">
      <w:pPr>
        <w:jc w:val="both"/>
      </w:pPr>
      <w:r w:rsidRPr="004E5AFF">
        <w:t>Voor alle drie de onderdelen bestaat een herkansingsmogelijkheid.</w:t>
      </w:r>
      <w:r w:rsidR="00942A25" w:rsidRPr="004E5AFF">
        <w:t xml:space="preserve"> Als je na de herkansing nog geen voldoende/AVV hebt gehaald voor alle onderdelen, moet je je volgend semester opnieuw inschrijven voor dit vak. Deelresultaten blijven een jaar geldig.</w:t>
      </w:r>
    </w:p>
    <w:p w14:paraId="5FED0B66" w14:textId="77777777" w:rsidR="002826A9" w:rsidRPr="004E5AFF" w:rsidRDefault="002826A9" w:rsidP="00FF4128">
      <w:pPr>
        <w:pStyle w:val="Kop3"/>
      </w:pPr>
      <w:bookmarkStart w:id="9" w:name="_Toc60497396"/>
      <w:proofErr w:type="spellStart"/>
      <w:r w:rsidRPr="004E5AFF">
        <w:t>Toetsdata</w:t>
      </w:r>
      <w:proofErr w:type="spellEnd"/>
      <w:r w:rsidRPr="004E5AFF">
        <w:t xml:space="preserve"> – Voltijdstudenten</w:t>
      </w:r>
      <w:r w:rsidR="00250AE9" w:rsidRPr="004E5AFF">
        <w:t>, deeltijdstudenten (2 jaar) en m</w:t>
      </w:r>
      <w:r w:rsidR="00AD3021" w:rsidRPr="004E5AFF">
        <w:t>inorstudenten</w:t>
      </w:r>
      <w:bookmarkEnd w:id="9"/>
    </w:p>
    <w:p w14:paraId="23DB22CB" w14:textId="0D7E4FE2" w:rsidR="002826A9" w:rsidRPr="006C385E" w:rsidRDefault="002826A9" w:rsidP="00114980">
      <w:pPr>
        <w:pStyle w:val="Lijstalinea"/>
        <w:numPr>
          <w:ilvl w:val="0"/>
          <w:numId w:val="19"/>
        </w:numPr>
        <w:rPr>
          <w:sz w:val="22"/>
          <w:szCs w:val="22"/>
        </w:rPr>
      </w:pPr>
      <w:r w:rsidRPr="006C385E">
        <w:rPr>
          <w:b/>
          <w:sz w:val="22"/>
          <w:szCs w:val="22"/>
        </w:rPr>
        <w:t>Lesontwerp</w:t>
      </w:r>
      <w:r w:rsidR="00436983" w:rsidRPr="006C385E">
        <w:rPr>
          <w:b/>
          <w:sz w:val="22"/>
          <w:szCs w:val="22"/>
        </w:rPr>
        <w:t xml:space="preserve"> 1</w:t>
      </w:r>
      <w:r w:rsidR="0058564F" w:rsidRPr="006C385E">
        <w:rPr>
          <w:b/>
          <w:sz w:val="22"/>
          <w:szCs w:val="22"/>
        </w:rPr>
        <w:t xml:space="preserve"> – deadline</w:t>
      </w:r>
      <w:r w:rsidR="00FF4128" w:rsidRPr="006C385E">
        <w:rPr>
          <w:b/>
          <w:sz w:val="22"/>
          <w:szCs w:val="22"/>
        </w:rPr>
        <w:t xml:space="preserve"> </w:t>
      </w:r>
      <w:r w:rsidR="004A5155">
        <w:rPr>
          <w:b/>
          <w:sz w:val="22"/>
          <w:szCs w:val="22"/>
        </w:rPr>
        <w:t>dinsdag 12 april</w:t>
      </w:r>
      <w:r w:rsidR="00565294" w:rsidRPr="006C385E">
        <w:rPr>
          <w:b/>
          <w:sz w:val="22"/>
          <w:szCs w:val="22"/>
        </w:rPr>
        <w:t xml:space="preserve"> 202</w:t>
      </w:r>
      <w:r w:rsidR="004A5155">
        <w:rPr>
          <w:b/>
          <w:sz w:val="22"/>
          <w:szCs w:val="22"/>
        </w:rPr>
        <w:t>2</w:t>
      </w:r>
      <w:r w:rsidR="00CB7C83" w:rsidRPr="006C385E">
        <w:rPr>
          <w:b/>
          <w:sz w:val="22"/>
          <w:szCs w:val="22"/>
        </w:rPr>
        <w:t xml:space="preserve"> (voor </w:t>
      </w:r>
      <w:r w:rsidR="00250AE9" w:rsidRPr="006C385E">
        <w:rPr>
          <w:b/>
          <w:sz w:val="22"/>
          <w:szCs w:val="22"/>
        </w:rPr>
        <w:t>9</w:t>
      </w:r>
      <w:r w:rsidR="00CB7C83" w:rsidRPr="006C385E">
        <w:rPr>
          <w:b/>
          <w:sz w:val="22"/>
          <w:szCs w:val="22"/>
        </w:rPr>
        <w:t xml:space="preserve"> uur)</w:t>
      </w:r>
      <w:r w:rsidRPr="006C385E">
        <w:rPr>
          <w:sz w:val="22"/>
          <w:szCs w:val="22"/>
        </w:rPr>
        <w:br/>
        <w:t>Het Lesontwerp</w:t>
      </w:r>
      <w:r w:rsidR="00436983" w:rsidRPr="006C385E">
        <w:rPr>
          <w:sz w:val="22"/>
          <w:szCs w:val="22"/>
        </w:rPr>
        <w:t xml:space="preserve"> 1</w:t>
      </w:r>
      <w:r w:rsidRPr="006C385E">
        <w:rPr>
          <w:sz w:val="22"/>
          <w:szCs w:val="22"/>
        </w:rPr>
        <w:t xml:space="preserve"> lever je in </w:t>
      </w:r>
      <w:r w:rsidR="00E6691A" w:rsidRPr="006C385E">
        <w:rPr>
          <w:sz w:val="22"/>
          <w:szCs w:val="22"/>
        </w:rPr>
        <w:t>voor</w:t>
      </w:r>
      <w:r w:rsidR="00382B54" w:rsidRPr="006C385E">
        <w:rPr>
          <w:sz w:val="22"/>
          <w:szCs w:val="22"/>
        </w:rPr>
        <w:t xml:space="preserve"> </w:t>
      </w:r>
      <w:r w:rsidR="004A5155">
        <w:rPr>
          <w:bCs/>
          <w:sz w:val="22"/>
          <w:szCs w:val="22"/>
        </w:rPr>
        <w:t>dinsdag 12 april</w:t>
      </w:r>
      <w:r w:rsidR="00AC222E" w:rsidRPr="00AC222E">
        <w:rPr>
          <w:sz w:val="22"/>
          <w:szCs w:val="22"/>
        </w:rPr>
        <w:t xml:space="preserve"> </w:t>
      </w:r>
      <w:r w:rsidR="00B0280B" w:rsidRPr="006C385E">
        <w:rPr>
          <w:sz w:val="22"/>
          <w:szCs w:val="22"/>
        </w:rPr>
        <w:t>(</w:t>
      </w:r>
      <w:r w:rsidR="00250AE9" w:rsidRPr="006C385E">
        <w:rPr>
          <w:sz w:val="22"/>
          <w:szCs w:val="22"/>
        </w:rPr>
        <w:t>voor 9</w:t>
      </w:r>
      <w:r w:rsidR="00E6691A" w:rsidRPr="006C385E">
        <w:rPr>
          <w:sz w:val="22"/>
          <w:szCs w:val="22"/>
        </w:rPr>
        <w:t xml:space="preserve"> uur</w:t>
      </w:r>
      <w:r w:rsidR="00B0280B" w:rsidRPr="006C385E">
        <w:rPr>
          <w:sz w:val="22"/>
          <w:szCs w:val="22"/>
        </w:rPr>
        <w:t>)</w:t>
      </w:r>
      <w:r w:rsidRPr="006C385E">
        <w:rPr>
          <w:sz w:val="22"/>
          <w:szCs w:val="22"/>
        </w:rPr>
        <w:t xml:space="preserve">. </w:t>
      </w:r>
      <w:r w:rsidR="00AD3021" w:rsidRPr="006C385E">
        <w:rPr>
          <w:sz w:val="22"/>
          <w:szCs w:val="22"/>
        </w:rPr>
        <w:t>De eventuele herkansing lever je in</w:t>
      </w:r>
      <w:r w:rsidR="00766814" w:rsidRPr="006C385E">
        <w:rPr>
          <w:sz w:val="22"/>
          <w:szCs w:val="22"/>
        </w:rPr>
        <w:t xml:space="preserve"> </w:t>
      </w:r>
      <w:r w:rsidR="0098726B" w:rsidRPr="006C385E">
        <w:rPr>
          <w:sz w:val="22"/>
          <w:szCs w:val="22"/>
        </w:rPr>
        <w:t>v</w:t>
      </w:r>
      <w:r w:rsidRPr="006C385E">
        <w:rPr>
          <w:sz w:val="22"/>
          <w:szCs w:val="22"/>
        </w:rPr>
        <w:t xml:space="preserve">oor </w:t>
      </w:r>
      <w:r w:rsidR="00DF3842">
        <w:rPr>
          <w:sz w:val="22"/>
          <w:szCs w:val="22"/>
        </w:rPr>
        <w:t>dinsdag 31 mei 2022</w:t>
      </w:r>
      <w:r w:rsidR="00585587" w:rsidRPr="006C385E">
        <w:rPr>
          <w:sz w:val="22"/>
          <w:szCs w:val="22"/>
        </w:rPr>
        <w:t xml:space="preserve"> </w:t>
      </w:r>
      <w:r w:rsidR="00B0280B" w:rsidRPr="006C385E">
        <w:rPr>
          <w:sz w:val="22"/>
          <w:szCs w:val="22"/>
        </w:rPr>
        <w:t>(</w:t>
      </w:r>
      <w:r w:rsidR="00250AE9" w:rsidRPr="006C385E">
        <w:rPr>
          <w:sz w:val="22"/>
          <w:szCs w:val="22"/>
        </w:rPr>
        <w:t>voor 9 uur</w:t>
      </w:r>
      <w:r w:rsidR="00B0280B" w:rsidRPr="006C385E">
        <w:rPr>
          <w:sz w:val="22"/>
          <w:szCs w:val="22"/>
        </w:rPr>
        <w:t>)</w:t>
      </w:r>
      <w:r w:rsidR="00766814" w:rsidRPr="006C385E">
        <w:rPr>
          <w:sz w:val="22"/>
          <w:szCs w:val="22"/>
        </w:rPr>
        <w:t>.</w:t>
      </w:r>
      <w:r w:rsidR="00250AE9" w:rsidRPr="006C385E">
        <w:rPr>
          <w:sz w:val="22"/>
          <w:szCs w:val="22"/>
        </w:rPr>
        <w:t xml:space="preserve"> De feedback die je krijgt op je Lesontwerp</w:t>
      </w:r>
      <w:r w:rsidR="00DC6722">
        <w:rPr>
          <w:sz w:val="22"/>
          <w:szCs w:val="22"/>
        </w:rPr>
        <w:t xml:space="preserve"> 1 </w:t>
      </w:r>
      <w:r w:rsidR="00250AE9" w:rsidRPr="006C385E">
        <w:rPr>
          <w:sz w:val="22"/>
          <w:szCs w:val="22"/>
        </w:rPr>
        <w:t>neem je mee b</w:t>
      </w:r>
      <w:r w:rsidR="00D42772" w:rsidRPr="006C385E">
        <w:rPr>
          <w:sz w:val="22"/>
          <w:szCs w:val="22"/>
        </w:rPr>
        <w:t>ij het maken van Lesontwerp 2</w:t>
      </w:r>
      <w:r w:rsidR="00250AE9" w:rsidRPr="006C385E">
        <w:rPr>
          <w:sz w:val="22"/>
          <w:szCs w:val="22"/>
        </w:rPr>
        <w:t>.</w:t>
      </w:r>
    </w:p>
    <w:p w14:paraId="28D29E50" w14:textId="68BA9026" w:rsidR="002826A9" w:rsidRPr="006C385E" w:rsidRDefault="002826A9" w:rsidP="00114980">
      <w:pPr>
        <w:pStyle w:val="Lijstalinea"/>
        <w:numPr>
          <w:ilvl w:val="0"/>
          <w:numId w:val="19"/>
        </w:numPr>
        <w:rPr>
          <w:sz w:val="22"/>
          <w:szCs w:val="22"/>
        </w:rPr>
      </w:pPr>
      <w:r w:rsidRPr="006C385E">
        <w:rPr>
          <w:b/>
          <w:sz w:val="22"/>
          <w:szCs w:val="22"/>
        </w:rPr>
        <w:lastRenderedPageBreak/>
        <w:t>Kennisbasistoets Vakdidactiek</w:t>
      </w:r>
      <w:r w:rsidR="00BC390F" w:rsidRPr="006C385E">
        <w:rPr>
          <w:b/>
          <w:sz w:val="22"/>
          <w:szCs w:val="22"/>
        </w:rPr>
        <w:t xml:space="preserve"> – </w:t>
      </w:r>
      <w:r w:rsidR="00DF3842">
        <w:rPr>
          <w:b/>
          <w:sz w:val="22"/>
          <w:szCs w:val="22"/>
        </w:rPr>
        <w:t xml:space="preserve">dinsdag </w:t>
      </w:r>
      <w:r w:rsidR="001C6DCB">
        <w:rPr>
          <w:b/>
          <w:sz w:val="22"/>
          <w:szCs w:val="22"/>
        </w:rPr>
        <w:t>7 juni</w:t>
      </w:r>
      <w:r w:rsidR="00A7105D">
        <w:rPr>
          <w:b/>
          <w:sz w:val="22"/>
          <w:szCs w:val="22"/>
        </w:rPr>
        <w:t xml:space="preserve"> </w:t>
      </w:r>
      <w:r w:rsidR="00A7105D" w:rsidRPr="003E79F2">
        <w:rPr>
          <w:b/>
          <w:sz w:val="22"/>
          <w:szCs w:val="22"/>
        </w:rPr>
        <w:t>2022</w:t>
      </w:r>
      <w:r w:rsidR="007D0EFE" w:rsidRPr="003E79F2">
        <w:rPr>
          <w:b/>
          <w:sz w:val="22"/>
          <w:szCs w:val="22"/>
        </w:rPr>
        <w:t xml:space="preserve">, </w:t>
      </w:r>
      <w:r w:rsidR="006A1FAE" w:rsidRPr="003E79F2">
        <w:rPr>
          <w:b/>
          <w:i/>
          <w:iCs/>
          <w:sz w:val="22"/>
          <w:szCs w:val="22"/>
        </w:rPr>
        <w:t>tijdstip volgt</w:t>
      </w:r>
      <w:r w:rsidRPr="006C385E">
        <w:rPr>
          <w:sz w:val="22"/>
          <w:szCs w:val="22"/>
        </w:rPr>
        <w:br/>
        <w:t xml:space="preserve">De Kennisbasistoets Vakdidactiek vindt plaats op </w:t>
      </w:r>
      <w:r w:rsidR="005F759E">
        <w:rPr>
          <w:bCs/>
          <w:sz w:val="22"/>
          <w:szCs w:val="22"/>
        </w:rPr>
        <w:t>dinsdag 7 juni</w:t>
      </w:r>
      <w:r w:rsidR="006E16AD">
        <w:rPr>
          <w:bCs/>
          <w:sz w:val="22"/>
          <w:szCs w:val="22"/>
        </w:rPr>
        <w:t xml:space="preserve">, </w:t>
      </w:r>
      <w:r w:rsidR="006E16AD">
        <w:rPr>
          <w:bCs/>
          <w:i/>
          <w:iCs/>
          <w:sz w:val="22"/>
          <w:szCs w:val="22"/>
        </w:rPr>
        <w:t>tijdstip volgt</w:t>
      </w:r>
      <w:r w:rsidRPr="00C5528A">
        <w:rPr>
          <w:sz w:val="22"/>
          <w:szCs w:val="22"/>
        </w:rPr>
        <w:t>.</w:t>
      </w:r>
      <w:r w:rsidR="00290951" w:rsidRPr="00C5528A">
        <w:rPr>
          <w:rStyle w:val="Voetnootmarkering"/>
          <w:sz w:val="22"/>
          <w:szCs w:val="22"/>
        </w:rPr>
        <w:footnoteReference w:id="2"/>
      </w:r>
      <w:r w:rsidRPr="006C385E">
        <w:rPr>
          <w:sz w:val="22"/>
          <w:szCs w:val="22"/>
        </w:rPr>
        <w:t xml:space="preserve"> De herkansing vindt plaats op</w:t>
      </w:r>
      <w:r w:rsidR="006C385E">
        <w:rPr>
          <w:sz w:val="22"/>
          <w:szCs w:val="22"/>
        </w:rPr>
        <w:t xml:space="preserve"> </w:t>
      </w:r>
      <w:r w:rsidR="005F759E" w:rsidRPr="00C5528A">
        <w:rPr>
          <w:sz w:val="22"/>
          <w:szCs w:val="22"/>
        </w:rPr>
        <w:t xml:space="preserve">dinsdag </w:t>
      </w:r>
      <w:r w:rsidR="00475DE3" w:rsidRPr="00C5528A">
        <w:rPr>
          <w:sz w:val="22"/>
          <w:szCs w:val="22"/>
        </w:rPr>
        <w:t>5 juli</w:t>
      </w:r>
      <w:r w:rsidR="00063444" w:rsidRPr="00C5528A">
        <w:rPr>
          <w:sz w:val="22"/>
          <w:szCs w:val="22"/>
        </w:rPr>
        <w:t xml:space="preserve"> 2022</w:t>
      </w:r>
      <w:r w:rsidR="003D6863" w:rsidRPr="00C5528A">
        <w:rPr>
          <w:sz w:val="22"/>
          <w:szCs w:val="22"/>
        </w:rPr>
        <w:t xml:space="preserve">, </w:t>
      </w:r>
      <w:r w:rsidR="00C5528A">
        <w:rPr>
          <w:i/>
          <w:iCs/>
          <w:sz w:val="22"/>
          <w:szCs w:val="22"/>
        </w:rPr>
        <w:t>tijdstip volgt</w:t>
      </w:r>
      <w:r w:rsidR="003D6863" w:rsidRPr="003D6863">
        <w:rPr>
          <w:sz w:val="22"/>
          <w:szCs w:val="22"/>
        </w:rPr>
        <w:t>.</w:t>
      </w:r>
      <w:r w:rsidR="00A84CE6">
        <w:rPr>
          <w:sz w:val="22"/>
          <w:szCs w:val="22"/>
        </w:rPr>
        <w:br/>
      </w:r>
      <w:r w:rsidR="00C376F0">
        <w:rPr>
          <w:i/>
          <w:iCs/>
          <w:sz w:val="22"/>
          <w:szCs w:val="22"/>
        </w:rPr>
        <w:t xml:space="preserve">Let op: wil je gebruik maken van </w:t>
      </w:r>
      <w:r w:rsidR="00A54DA6">
        <w:rPr>
          <w:i/>
          <w:iCs/>
          <w:sz w:val="22"/>
          <w:szCs w:val="22"/>
        </w:rPr>
        <w:t>het</w:t>
      </w:r>
      <w:r w:rsidR="00C376F0">
        <w:rPr>
          <w:i/>
          <w:iCs/>
          <w:sz w:val="22"/>
          <w:szCs w:val="22"/>
        </w:rPr>
        <w:t xml:space="preserve"> herkansing</w:t>
      </w:r>
      <w:r w:rsidR="00A54DA6">
        <w:rPr>
          <w:i/>
          <w:iCs/>
          <w:sz w:val="22"/>
          <w:szCs w:val="22"/>
        </w:rPr>
        <w:t>smoment</w:t>
      </w:r>
      <w:r w:rsidR="00C376F0">
        <w:rPr>
          <w:i/>
          <w:iCs/>
          <w:sz w:val="22"/>
          <w:szCs w:val="22"/>
        </w:rPr>
        <w:t xml:space="preserve">? Laat dit dan zowel je vakdidacticus als de coördinator </w:t>
      </w:r>
      <w:r w:rsidR="00475DE3">
        <w:rPr>
          <w:i/>
          <w:iCs/>
          <w:sz w:val="22"/>
          <w:szCs w:val="22"/>
        </w:rPr>
        <w:t>Lisette Timmer</w:t>
      </w:r>
      <w:r w:rsidR="00C376F0">
        <w:rPr>
          <w:i/>
          <w:iCs/>
          <w:sz w:val="22"/>
          <w:szCs w:val="22"/>
        </w:rPr>
        <w:t xml:space="preserve"> weten. Anders loop je kans dat er geen </w:t>
      </w:r>
      <w:r w:rsidR="00475DE3">
        <w:rPr>
          <w:i/>
          <w:iCs/>
          <w:sz w:val="22"/>
          <w:szCs w:val="22"/>
        </w:rPr>
        <w:t>tentamen</w:t>
      </w:r>
      <w:r w:rsidR="00C376F0">
        <w:rPr>
          <w:i/>
          <w:iCs/>
          <w:sz w:val="22"/>
          <w:szCs w:val="22"/>
        </w:rPr>
        <w:t xml:space="preserve"> is gemaakt voor het schoolvak waarvoor jij het vak volgt. </w:t>
      </w:r>
      <w:r w:rsidR="005F10F2">
        <w:rPr>
          <w:sz w:val="22"/>
          <w:szCs w:val="22"/>
        </w:rPr>
        <w:t xml:space="preserve"> </w:t>
      </w:r>
    </w:p>
    <w:p w14:paraId="3310315D" w14:textId="7792E1F0" w:rsidR="002826A9" w:rsidRPr="006C385E" w:rsidRDefault="00D42772" w:rsidP="00114980">
      <w:pPr>
        <w:pStyle w:val="Lijstalinea"/>
        <w:numPr>
          <w:ilvl w:val="0"/>
          <w:numId w:val="19"/>
        </w:numPr>
        <w:rPr>
          <w:sz w:val="22"/>
          <w:szCs w:val="22"/>
        </w:rPr>
      </w:pPr>
      <w:r w:rsidRPr="006C385E">
        <w:rPr>
          <w:b/>
          <w:sz w:val="22"/>
          <w:szCs w:val="22"/>
        </w:rPr>
        <w:t>Lesontwerp 2</w:t>
      </w:r>
      <w:r w:rsidR="003F611A" w:rsidRPr="006C385E">
        <w:rPr>
          <w:b/>
          <w:sz w:val="22"/>
          <w:szCs w:val="22"/>
        </w:rPr>
        <w:t xml:space="preserve"> – deadline </w:t>
      </w:r>
      <w:r w:rsidR="00DC3B51">
        <w:rPr>
          <w:b/>
          <w:sz w:val="22"/>
          <w:szCs w:val="22"/>
        </w:rPr>
        <w:t>dinsdag 21 juni</w:t>
      </w:r>
      <w:r w:rsidR="009F65D9">
        <w:rPr>
          <w:b/>
          <w:sz w:val="22"/>
          <w:szCs w:val="22"/>
        </w:rPr>
        <w:t xml:space="preserve"> 202</w:t>
      </w:r>
      <w:r w:rsidR="00063444">
        <w:rPr>
          <w:b/>
          <w:sz w:val="22"/>
          <w:szCs w:val="22"/>
        </w:rPr>
        <w:t>2</w:t>
      </w:r>
      <w:r w:rsidR="009D31CD" w:rsidRPr="006C385E">
        <w:rPr>
          <w:b/>
          <w:sz w:val="22"/>
          <w:szCs w:val="22"/>
        </w:rPr>
        <w:t xml:space="preserve"> </w:t>
      </w:r>
      <w:r w:rsidR="00CB7C83" w:rsidRPr="006C385E">
        <w:rPr>
          <w:b/>
          <w:sz w:val="22"/>
          <w:szCs w:val="22"/>
        </w:rPr>
        <w:t xml:space="preserve">(voor </w:t>
      </w:r>
      <w:r w:rsidR="00534840" w:rsidRPr="006C385E">
        <w:rPr>
          <w:b/>
          <w:sz w:val="22"/>
          <w:szCs w:val="22"/>
        </w:rPr>
        <w:t>9</w:t>
      </w:r>
      <w:r w:rsidR="00CB7C83" w:rsidRPr="006C385E">
        <w:rPr>
          <w:b/>
          <w:sz w:val="22"/>
          <w:szCs w:val="22"/>
        </w:rPr>
        <w:t xml:space="preserve"> uur)</w:t>
      </w:r>
      <w:r w:rsidR="003F611A" w:rsidRPr="006C385E">
        <w:rPr>
          <w:sz w:val="22"/>
          <w:szCs w:val="22"/>
        </w:rPr>
        <w:br/>
      </w:r>
      <w:r w:rsidRPr="006C385E">
        <w:rPr>
          <w:sz w:val="22"/>
          <w:szCs w:val="22"/>
        </w:rPr>
        <w:t>Het Lesontwerp 2</w:t>
      </w:r>
      <w:r w:rsidR="003F611A" w:rsidRPr="006C385E">
        <w:rPr>
          <w:sz w:val="22"/>
          <w:szCs w:val="22"/>
        </w:rPr>
        <w:t xml:space="preserve"> lever je in voor </w:t>
      </w:r>
      <w:r w:rsidR="00DC3B51">
        <w:rPr>
          <w:sz w:val="22"/>
          <w:szCs w:val="22"/>
        </w:rPr>
        <w:t>dinsdag 21 juni</w:t>
      </w:r>
      <w:r w:rsidR="00063444">
        <w:rPr>
          <w:sz w:val="22"/>
          <w:szCs w:val="22"/>
        </w:rPr>
        <w:t xml:space="preserve"> 2022</w:t>
      </w:r>
      <w:r w:rsidR="009F65D9">
        <w:rPr>
          <w:sz w:val="22"/>
          <w:szCs w:val="22"/>
        </w:rPr>
        <w:t xml:space="preserve"> </w:t>
      </w:r>
      <w:r w:rsidR="00534840" w:rsidRPr="006C385E">
        <w:rPr>
          <w:sz w:val="22"/>
          <w:szCs w:val="22"/>
        </w:rPr>
        <w:t>(voor 9</w:t>
      </w:r>
      <w:r w:rsidR="00CB7C83" w:rsidRPr="006C385E">
        <w:rPr>
          <w:sz w:val="22"/>
          <w:szCs w:val="22"/>
        </w:rPr>
        <w:t xml:space="preserve"> uur)</w:t>
      </w:r>
      <w:r w:rsidR="003F611A" w:rsidRPr="006C385E">
        <w:rPr>
          <w:sz w:val="22"/>
          <w:szCs w:val="22"/>
        </w:rPr>
        <w:t xml:space="preserve">. De eventuele herkansing lever je in </w:t>
      </w:r>
      <w:r w:rsidR="00826204">
        <w:rPr>
          <w:sz w:val="22"/>
          <w:szCs w:val="22"/>
        </w:rPr>
        <w:t xml:space="preserve">voor </w:t>
      </w:r>
      <w:r w:rsidR="00DC3B51">
        <w:rPr>
          <w:sz w:val="22"/>
          <w:szCs w:val="22"/>
        </w:rPr>
        <w:t>dinsdag 23 augustus</w:t>
      </w:r>
      <w:r w:rsidR="00826204">
        <w:rPr>
          <w:sz w:val="22"/>
          <w:szCs w:val="22"/>
        </w:rPr>
        <w:t xml:space="preserve"> 2022</w:t>
      </w:r>
      <w:r w:rsidR="00A730A5">
        <w:rPr>
          <w:sz w:val="22"/>
          <w:szCs w:val="22"/>
        </w:rPr>
        <w:t xml:space="preserve"> </w:t>
      </w:r>
      <w:r w:rsidR="00534840" w:rsidRPr="006C385E">
        <w:rPr>
          <w:sz w:val="22"/>
          <w:szCs w:val="22"/>
        </w:rPr>
        <w:t>(voor 9</w:t>
      </w:r>
      <w:r w:rsidR="00526038" w:rsidRPr="006C385E">
        <w:rPr>
          <w:sz w:val="22"/>
          <w:szCs w:val="22"/>
        </w:rPr>
        <w:t xml:space="preserve"> uur</w:t>
      </w:r>
      <w:r w:rsidR="00534840" w:rsidRPr="006C385E">
        <w:rPr>
          <w:sz w:val="22"/>
          <w:szCs w:val="22"/>
        </w:rPr>
        <w:t>)</w:t>
      </w:r>
      <w:r w:rsidR="00526038" w:rsidRPr="006C385E">
        <w:rPr>
          <w:sz w:val="22"/>
          <w:szCs w:val="22"/>
        </w:rPr>
        <w:t>.</w:t>
      </w:r>
    </w:p>
    <w:p w14:paraId="0F428F82" w14:textId="77777777" w:rsidR="002826A9" w:rsidRPr="004E5AFF" w:rsidRDefault="002826A9" w:rsidP="00FF4128">
      <w:pPr>
        <w:pStyle w:val="Kop3"/>
      </w:pPr>
      <w:bookmarkStart w:id="10" w:name="_Toc60497397"/>
      <w:proofErr w:type="spellStart"/>
      <w:r w:rsidRPr="004E5AFF">
        <w:t>Toetsdata</w:t>
      </w:r>
      <w:proofErr w:type="spellEnd"/>
      <w:r w:rsidRPr="004E5AFF">
        <w:t xml:space="preserve"> – Deeltijdstudenten</w:t>
      </w:r>
      <w:r w:rsidR="00A651CC" w:rsidRPr="004E5AFF">
        <w:t xml:space="preserve"> (1,5 jaar)</w:t>
      </w:r>
      <w:bookmarkEnd w:id="10"/>
    </w:p>
    <w:p w14:paraId="36E4365B" w14:textId="1310C6C5" w:rsidR="009C0042" w:rsidRPr="004E5AFF" w:rsidRDefault="00903426" w:rsidP="002418E9">
      <w:pPr>
        <w:jc w:val="both"/>
      </w:pPr>
      <w:r w:rsidRPr="004E5AFF">
        <w:t>Deeltijdstudenten</w:t>
      </w:r>
      <w:r w:rsidR="005B7C7E" w:rsidRPr="004E5AFF">
        <w:t xml:space="preserve"> (1,5 jaar) houden dezelfde deadline aan voor het Lesontwerp </w:t>
      </w:r>
      <w:r w:rsidR="00436983" w:rsidRPr="004E5AFF">
        <w:t xml:space="preserve">1 </w:t>
      </w:r>
      <w:r w:rsidR="005B7C7E" w:rsidRPr="004E5AFF">
        <w:t xml:space="preserve">en maken de Kennisbasistoets Vakdidactiek op hetzelfde moment als de overige studenten (zie hierboven). </w:t>
      </w:r>
      <w:r w:rsidR="00585587" w:rsidRPr="004E5AFF">
        <w:t xml:space="preserve">Deze cijfers worden geregistreerd op Vakdidactiek 1a (6 EC). </w:t>
      </w:r>
      <w:r w:rsidR="00D42772" w:rsidRPr="004E5AFF">
        <w:t>Het Les</w:t>
      </w:r>
      <w:r w:rsidRPr="004E5AFF">
        <w:t xml:space="preserve">ontwerp </w:t>
      </w:r>
      <w:r w:rsidR="00D42772" w:rsidRPr="004E5AFF">
        <w:t xml:space="preserve">2 </w:t>
      </w:r>
      <w:r w:rsidRPr="004E5AFF">
        <w:t xml:space="preserve">wordt een semester later ingeleverd, </w:t>
      </w:r>
      <w:r w:rsidRPr="002D4BDB">
        <w:t>bij Vakdidactiek 1b</w:t>
      </w:r>
      <w:r w:rsidR="005B7C7E" w:rsidRPr="002D4BDB">
        <w:t xml:space="preserve"> (3 EC). </w:t>
      </w:r>
    </w:p>
    <w:p w14:paraId="76B21270" w14:textId="0DDD2651" w:rsidR="009D6D1E" w:rsidRDefault="00D42772" w:rsidP="00114980">
      <w:pPr>
        <w:pStyle w:val="Geenafstand"/>
        <w:numPr>
          <w:ilvl w:val="0"/>
          <w:numId w:val="16"/>
        </w:numPr>
        <w:spacing w:line="276" w:lineRule="auto"/>
        <w:rPr>
          <w:lang w:val="nl-NL"/>
        </w:rPr>
      </w:pPr>
      <w:r w:rsidRPr="004E5AFF">
        <w:rPr>
          <w:b/>
          <w:lang w:val="nl-NL"/>
        </w:rPr>
        <w:t>Les</w:t>
      </w:r>
      <w:r w:rsidR="002E1ACE" w:rsidRPr="004E5AFF">
        <w:rPr>
          <w:b/>
          <w:lang w:val="nl-NL"/>
        </w:rPr>
        <w:t xml:space="preserve">ontwerp </w:t>
      </w:r>
      <w:r w:rsidRPr="004E5AFF">
        <w:rPr>
          <w:b/>
          <w:lang w:val="nl-NL"/>
        </w:rPr>
        <w:t xml:space="preserve">2 </w:t>
      </w:r>
      <w:r w:rsidR="00585587" w:rsidRPr="004E5AFF">
        <w:rPr>
          <w:b/>
          <w:lang w:val="nl-NL"/>
        </w:rPr>
        <w:t>-</w:t>
      </w:r>
      <w:r w:rsidR="00EF71C6" w:rsidRPr="004E5AFF">
        <w:rPr>
          <w:b/>
          <w:lang w:val="nl-NL"/>
        </w:rPr>
        <w:t xml:space="preserve">&gt; </w:t>
      </w:r>
      <w:r w:rsidR="00046669" w:rsidRPr="004E5AFF">
        <w:rPr>
          <w:b/>
          <w:lang w:val="nl-NL"/>
        </w:rPr>
        <w:t xml:space="preserve">Let op, dit lever je als deeltijdstudent in </w:t>
      </w:r>
      <w:r w:rsidR="00585587" w:rsidRPr="004E5AFF">
        <w:rPr>
          <w:b/>
          <w:lang w:val="nl-NL"/>
        </w:rPr>
        <w:t>bij</w:t>
      </w:r>
      <w:r w:rsidR="005B37A2" w:rsidRPr="004E5AFF">
        <w:rPr>
          <w:b/>
          <w:lang w:val="nl-NL"/>
        </w:rPr>
        <w:t xml:space="preserve"> </w:t>
      </w:r>
      <w:r w:rsidR="00EF71C6" w:rsidRPr="004E5AFF">
        <w:rPr>
          <w:b/>
          <w:u w:val="single"/>
          <w:lang w:val="nl-NL"/>
        </w:rPr>
        <w:t>Vakdidactiek 1b</w:t>
      </w:r>
      <w:r w:rsidR="002E1ACE" w:rsidRPr="004E5AFF">
        <w:rPr>
          <w:b/>
          <w:lang w:val="nl-NL"/>
        </w:rPr>
        <w:br/>
      </w:r>
      <w:r w:rsidR="002D4BDB" w:rsidRPr="00143099">
        <w:rPr>
          <w:lang w:val="nl-NL"/>
        </w:rPr>
        <w:t xml:space="preserve">Het Lesontwerp 2 lever je in </w:t>
      </w:r>
      <w:r w:rsidR="00A50444">
        <w:rPr>
          <w:lang w:val="nl-NL"/>
        </w:rPr>
        <w:t>na</w:t>
      </w:r>
      <w:r w:rsidR="006D1DEB">
        <w:rPr>
          <w:lang w:val="nl-NL"/>
        </w:rPr>
        <w:t xml:space="preserve"> het eerste blok van volgend semester</w:t>
      </w:r>
      <w:r w:rsidR="00DC3B51">
        <w:rPr>
          <w:lang w:val="nl-NL"/>
        </w:rPr>
        <w:t xml:space="preserve">. Op dit moment is het rooster voor 2022-2023 nog niet </w:t>
      </w:r>
      <w:r w:rsidR="003B3155">
        <w:rPr>
          <w:lang w:val="nl-NL"/>
        </w:rPr>
        <w:t xml:space="preserve">officieel </w:t>
      </w:r>
      <w:r w:rsidR="00A50444">
        <w:rPr>
          <w:lang w:val="nl-NL"/>
        </w:rPr>
        <w:t>bekend</w:t>
      </w:r>
      <w:r w:rsidR="0083663F">
        <w:rPr>
          <w:lang w:val="nl-NL"/>
        </w:rPr>
        <w:t xml:space="preserve"> en zijn </w:t>
      </w:r>
      <w:r w:rsidR="003B3155">
        <w:rPr>
          <w:lang w:val="nl-NL"/>
        </w:rPr>
        <w:t xml:space="preserve">al </w:t>
      </w:r>
      <w:r w:rsidR="0083663F">
        <w:rPr>
          <w:lang w:val="nl-NL"/>
        </w:rPr>
        <w:t xml:space="preserve">deze data dus onder voorbehoud. </w:t>
      </w:r>
    </w:p>
    <w:p w14:paraId="0F8FA4E4" w14:textId="04ADDCB1" w:rsidR="00046669" w:rsidRPr="004E5AFF" w:rsidRDefault="009D6D1E" w:rsidP="00114980">
      <w:pPr>
        <w:pStyle w:val="Geenafstand"/>
        <w:numPr>
          <w:ilvl w:val="0"/>
          <w:numId w:val="16"/>
        </w:numPr>
        <w:spacing w:line="276" w:lineRule="auto"/>
        <w:rPr>
          <w:lang w:val="nl-NL"/>
        </w:rPr>
      </w:pPr>
      <w:r>
        <w:rPr>
          <w:b/>
          <w:lang w:val="nl-NL"/>
        </w:rPr>
        <w:t xml:space="preserve">Lesontwerp 2 – deadline </w:t>
      </w:r>
      <w:r w:rsidR="00856FA9">
        <w:rPr>
          <w:b/>
          <w:lang w:val="nl-NL"/>
        </w:rPr>
        <w:t>dinsdag 18 oktober</w:t>
      </w:r>
      <w:r w:rsidR="008111F9">
        <w:rPr>
          <w:b/>
          <w:lang w:val="nl-NL"/>
        </w:rPr>
        <w:t xml:space="preserve"> 2022</w:t>
      </w:r>
      <w:r w:rsidR="00856FA9">
        <w:rPr>
          <w:b/>
          <w:lang w:val="nl-NL"/>
        </w:rPr>
        <w:t xml:space="preserve"> (voor 9 uur)</w:t>
      </w:r>
      <w:r w:rsidR="003D0419">
        <w:rPr>
          <w:b/>
          <w:lang w:val="nl-NL"/>
        </w:rPr>
        <w:br/>
      </w:r>
      <w:r w:rsidR="003D0419">
        <w:rPr>
          <w:lang w:val="nl-NL"/>
        </w:rPr>
        <w:t>Het Lesontwerp 2 lever je in voor dinsdag 18 oktober</w:t>
      </w:r>
      <w:r w:rsidR="008111F9">
        <w:rPr>
          <w:lang w:val="nl-NL"/>
        </w:rPr>
        <w:t xml:space="preserve"> 2022</w:t>
      </w:r>
      <w:r w:rsidR="003D0419">
        <w:rPr>
          <w:lang w:val="nl-NL"/>
        </w:rPr>
        <w:t xml:space="preserve"> (voor 9 uur). </w:t>
      </w:r>
      <w:r w:rsidR="006D1DEB">
        <w:rPr>
          <w:lang w:val="nl-NL"/>
        </w:rPr>
        <w:t>De eventuele herkansing</w:t>
      </w:r>
      <w:r w:rsidR="008111F9">
        <w:rPr>
          <w:lang w:val="nl-NL"/>
        </w:rPr>
        <w:t xml:space="preserve"> lever je in voor dinsdag 6 december 2022 (voor 9 uur)</w:t>
      </w:r>
      <w:r w:rsidR="00EA2DFB">
        <w:rPr>
          <w:lang w:val="nl-NL"/>
        </w:rPr>
        <w:t>.</w:t>
      </w:r>
      <w:r w:rsidR="00193709">
        <w:rPr>
          <w:lang w:val="nl-NL"/>
        </w:rPr>
        <w:t xml:space="preserve"> </w:t>
      </w:r>
      <w:r w:rsidR="008111F9">
        <w:rPr>
          <w:lang w:val="nl-NL"/>
        </w:rPr>
        <w:br/>
      </w:r>
      <w:r w:rsidR="003A071B">
        <w:rPr>
          <w:lang w:val="nl-NL"/>
        </w:rPr>
        <w:t xml:space="preserve">Aangezien je als deeltijdstudent deze opdracht inlevert nadat de colleges al voorbij zijn, wordt er een extra college georganiseerd op </w:t>
      </w:r>
      <w:r w:rsidR="003B3155">
        <w:rPr>
          <w:lang w:val="nl-NL"/>
        </w:rPr>
        <w:t xml:space="preserve">dinsdag </w:t>
      </w:r>
      <w:r w:rsidR="0052161E">
        <w:rPr>
          <w:lang w:val="nl-NL"/>
        </w:rPr>
        <w:t>13 september 2022 van 11.00 – 12.30 uur</w:t>
      </w:r>
      <w:r w:rsidR="001F53AB">
        <w:rPr>
          <w:lang w:val="nl-NL"/>
        </w:rPr>
        <w:t xml:space="preserve"> zodat je voldoende ruimte hebt voor het stellen van vragen. Het lokaal vind je op rooster.uva.nl onder het vak Vakdidactiek 1b. </w:t>
      </w:r>
    </w:p>
    <w:p w14:paraId="04C1C48A" w14:textId="77777777" w:rsidR="009C0042" w:rsidRPr="004E5AFF" w:rsidRDefault="009C0042" w:rsidP="00FF4128">
      <w:pPr>
        <w:pStyle w:val="Geenafstand"/>
        <w:spacing w:line="276" w:lineRule="auto"/>
        <w:rPr>
          <w:lang w:val="nl-NL"/>
        </w:rPr>
      </w:pPr>
    </w:p>
    <w:p w14:paraId="14B56977" w14:textId="5B6E9F20" w:rsidR="00EE4FB4" w:rsidRPr="004E5AFF" w:rsidRDefault="00046669" w:rsidP="002418E9">
      <w:pPr>
        <w:jc w:val="both"/>
      </w:pPr>
      <w:r w:rsidRPr="004E5AFF">
        <w:t>I</w:t>
      </w:r>
      <w:r w:rsidR="009D6A35" w:rsidRPr="004E5AFF">
        <w:t xml:space="preserve">n de Onderwijs- en Examenregeling (OER) vind je meer algemene informatie over toetsing, bijvoorbeeld over de voorwaarden om aan tentamens te mogen deelnemen, herkansingen en de geldigheidsduur van uitslagen. Zorg ervoor dat je van deze informatie op de hoogte bent! Je vindt de OER in de A-Z-lijst op </w:t>
      </w:r>
      <w:hyperlink r:id="rId13" w:history="1">
        <w:r w:rsidR="004E5AFF" w:rsidRPr="00D11255">
          <w:rPr>
            <w:rStyle w:val="Hyperlink"/>
          </w:rPr>
          <w:t>www.student.uva.nl/ilo</w:t>
        </w:r>
      </w:hyperlink>
      <w:r w:rsidR="009D6A35" w:rsidRPr="004E5AFF">
        <w:t>.</w:t>
      </w:r>
    </w:p>
    <w:p w14:paraId="0E9BBB46" w14:textId="77777777" w:rsidR="00EE4FB4" w:rsidRPr="004E5AFF" w:rsidRDefault="00EE4FB4" w:rsidP="00FF4128">
      <w:pPr>
        <w:pStyle w:val="Kop1"/>
        <w:spacing w:line="276" w:lineRule="auto"/>
        <w:rPr>
          <w:rFonts w:eastAsia="Calibri"/>
        </w:rPr>
      </w:pPr>
      <w:bookmarkStart w:id="11" w:name="_Toc60497398"/>
      <w:r w:rsidRPr="004E5AFF">
        <w:rPr>
          <w:rFonts w:eastAsia="Calibri"/>
        </w:rPr>
        <w:t>Feedback op toetsing &amp; manier van inzage</w:t>
      </w:r>
      <w:bookmarkEnd w:id="11"/>
    </w:p>
    <w:p w14:paraId="2DA0A920" w14:textId="3601F0E6" w:rsidR="00F56465" w:rsidRPr="004E5AFF" w:rsidRDefault="00EE4FB4" w:rsidP="002418E9">
      <w:pPr>
        <w:jc w:val="both"/>
      </w:pPr>
      <w:r w:rsidRPr="004E5AFF">
        <w:t>Je levert d</w:t>
      </w:r>
      <w:r w:rsidR="00B211C6" w:rsidRPr="004E5AFF">
        <w:t xml:space="preserve">e opdrachten Lesontwerp </w:t>
      </w:r>
      <w:r w:rsidR="00436983" w:rsidRPr="004E5AFF">
        <w:t xml:space="preserve">1 </w:t>
      </w:r>
      <w:r w:rsidR="00B211C6" w:rsidRPr="004E5AFF">
        <w:t>en Les</w:t>
      </w:r>
      <w:r w:rsidRPr="004E5AFF">
        <w:t xml:space="preserve">ontwerp </w:t>
      </w:r>
      <w:r w:rsidR="00B211C6" w:rsidRPr="004E5AFF">
        <w:t xml:space="preserve">2 </w:t>
      </w:r>
      <w:r w:rsidRPr="004E5AFF">
        <w:t xml:space="preserve">in via Canvas. Als de docent feedback heeft op je ingeleverde werk, dan wordt dit in Canvas in de opdracht erbij gezet. </w:t>
      </w:r>
      <w:r w:rsidR="003E733C" w:rsidRPr="004E5AFF">
        <w:t>Het cijfer en d</w:t>
      </w:r>
      <w:r w:rsidRPr="004E5AFF">
        <w:t xml:space="preserve">e feedback </w:t>
      </w:r>
      <w:r w:rsidR="003E733C" w:rsidRPr="004E5AFF">
        <w:t>zijn</w:t>
      </w:r>
      <w:r w:rsidRPr="004E5AFF">
        <w:t xml:space="preserve"> twee weken na de deadline zichtbaar. Vergeet dus niet in Canvas te kijken om de feedback te lezen! Aangezien de opdracht digitaal wordt nagekeken, is er geen apart inzagemoment.</w:t>
      </w:r>
      <w:r w:rsidR="006619C9" w:rsidRPr="004E5AFF">
        <w:t xml:space="preserve"> </w:t>
      </w:r>
      <w:r w:rsidR="003E733C" w:rsidRPr="004E5AFF">
        <w:t xml:space="preserve">Voor de kennisbasistoets </w:t>
      </w:r>
      <w:r w:rsidR="008C6736">
        <w:t>wordt</w:t>
      </w:r>
      <w:r w:rsidR="003E733C" w:rsidRPr="004E5AFF">
        <w:t xml:space="preserve"> er een </w:t>
      </w:r>
      <w:r w:rsidR="008C6736">
        <w:t xml:space="preserve">apart </w:t>
      </w:r>
      <w:r w:rsidR="003E733C" w:rsidRPr="004E5AFF">
        <w:t xml:space="preserve">inzagemoment ingepland. </w:t>
      </w:r>
    </w:p>
    <w:p w14:paraId="1E199E97" w14:textId="150C2FC3" w:rsidR="00A66DEC" w:rsidRDefault="003E733C">
      <w:pPr>
        <w:rPr>
          <w:rFonts w:eastAsiaTheme="minorEastAsia"/>
          <w:lang w:eastAsia="zh-CN"/>
        </w:rPr>
      </w:pPr>
      <w:r w:rsidRPr="004E5AFF">
        <w:t xml:space="preserve">In SIS wordt alleen het eindcijfer geregistreerd. Drie weken </w:t>
      </w:r>
      <w:r w:rsidRPr="00BC6B91">
        <w:rPr>
          <w:u w:val="single"/>
        </w:rPr>
        <w:t>na het behalen</w:t>
      </w:r>
      <w:r w:rsidR="001F00A7" w:rsidRPr="00BC6B91">
        <w:rPr>
          <w:u w:val="single"/>
        </w:rPr>
        <w:t xml:space="preserve"> van je laatste voldoende</w:t>
      </w:r>
      <w:r w:rsidR="001F00A7" w:rsidRPr="004E5AFF">
        <w:t xml:space="preserve"> is je eindcijfer </w:t>
      </w:r>
      <w:r w:rsidR="00EA19DD" w:rsidRPr="004E5AFF">
        <w:t>zichtbaar in SIS.</w:t>
      </w:r>
      <w:r w:rsidR="00A66DEC">
        <w:br w:type="page"/>
      </w:r>
    </w:p>
    <w:p w14:paraId="3C10BCD6" w14:textId="77777777" w:rsidR="00A4612C" w:rsidRPr="004E5AFF" w:rsidRDefault="00A4612C" w:rsidP="00FF4128">
      <w:pPr>
        <w:pStyle w:val="Kop1"/>
        <w:keepNext w:val="0"/>
        <w:widowControl w:val="0"/>
        <w:spacing w:line="276" w:lineRule="auto"/>
        <w:rPr>
          <w:rFonts w:eastAsia="Calibri" w:hAnsi="Calibri" w:cs="Calibri"/>
        </w:rPr>
      </w:pPr>
      <w:bookmarkStart w:id="12" w:name="_Toc60497399"/>
      <w:r w:rsidRPr="004E5AFF">
        <w:lastRenderedPageBreak/>
        <w:t>Van de student verwachte activiteiten</w:t>
      </w:r>
      <w:bookmarkEnd w:id="12"/>
    </w:p>
    <w:p w14:paraId="69293841" w14:textId="77777777" w:rsidR="00A4612C" w:rsidRPr="004E5AFF" w:rsidRDefault="00A4612C" w:rsidP="00BC6B91">
      <w:pPr>
        <w:spacing w:after="0"/>
      </w:pPr>
      <w:r w:rsidRPr="004E5AFF">
        <w:t>In dit vak wordt van studenten verwacht:</w:t>
      </w:r>
    </w:p>
    <w:p w14:paraId="6D5FFFA2" w14:textId="77777777" w:rsidR="00A4612C" w:rsidRPr="00BC6B91" w:rsidRDefault="00A4612C" w:rsidP="00114980">
      <w:pPr>
        <w:pStyle w:val="Lijstalinea"/>
        <w:numPr>
          <w:ilvl w:val="0"/>
          <w:numId w:val="20"/>
        </w:numPr>
        <w:rPr>
          <w:rFonts w:cstheme="minorHAnsi"/>
        </w:rPr>
      </w:pPr>
      <w:r w:rsidRPr="00BC6B91">
        <w:rPr>
          <w:rFonts w:cstheme="minorHAnsi"/>
        </w:rPr>
        <w:t>Bestuderen van de literatuur (voorafgaand aan de colleges) en het voorbereiden van colleges;</w:t>
      </w:r>
    </w:p>
    <w:p w14:paraId="16DEEAE2" w14:textId="46341BF0" w:rsidR="00A4612C" w:rsidRPr="00BC6B91" w:rsidRDefault="00A4612C" w:rsidP="00114980">
      <w:pPr>
        <w:pStyle w:val="Lijstalinea"/>
        <w:numPr>
          <w:ilvl w:val="0"/>
          <w:numId w:val="20"/>
        </w:numPr>
        <w:rPr>
          <w:rFonts w:cstheme="minorHAnsi"/>
        </w:rPr>
      </w:pPr>
      <w:r w:rsidRPr="00BC6B91">
        <w:rPr>
          <w:rFonts w:cstheme="minorHAnsi"/>
        </w:rPr>
        <w:t>Aanwezigheid en actieve participatie tijdens de colleges</w:t>
      </w:r>
      <w:r w:rsidR="00C81D46">
        <w:rPr>
          <w:rFonts w:cstheme="minorHAnsi"/>
        </w:rPr>
        <w:t>;</w:t>
      </w:r>
    </w:p>
    <w:p w14:paraId="6E704CF9" w14:textId="77777777" w:rsidR="00BC6B91" w:rsidRDefault="00BC6B91" w:rsidP="00BC6B91">
      <w:pPr>
        <w:spacing w:after="0"/>
        <w:rPr>
          <w:rFonts w:cstheme="minorHAnsi"/>
          <w:b/>
          <w:i/>
        </w:rPr>
      </w:pPr>
    </w:p>
    <w:p w14:paraId="00E58B7D" w14:textId="77777777" w:rsidR="00A4612C" w:rsidRPr="004E5AFF" w:rsidRDefault="00A4612C" w:rsidP="00BC6B91">
      <w:pPr>
        <w:spacing w:after="0"/>
        <w:rPr>
          <w:rFonts w:cstheme="minorHAnsi"/>
          <w:b/>
          <w:i/>
        </w:rPr>
      </w:pPr>
      <w:r w:rsidRPr="004E5AFF">
        <w:rPr>
          <w:rFonts w:cstheme="minorHAnsi"/>
          <w:b/>
          <w:i/>
        </w:rPr>
        <w:t>Indicatie tijdsinvestering (9 EC)</w:t>
      </w:r>
    </w:p>
    <w:p w14:paraId="0124F469" w14:textId="58202365" w:rsidR="00A4612C" w:rsidRPr="004E5AFF" w:rsidRDefault="00A4612C" w:rsidP="00FF4128">
      <w:r w:rsidRPr="004E5AFF">
        <w:t>Deelname aan colleges</w:t>
      </w:r>
      <w:r w:rsidRPr="004E5AFF">
        <w:tab/>
      </w:r>
      <w:r w:rsidRPr="004E5AFF">
        <w:tab/>
      </w:r>
      <w:r w:rsidRPr="004E5AFF">
        <w:tab/>
      </w:r>
      <w:r w:rsidRPr="004E5AFF">
        <w:tab/>
        <w:t>24 uur</w:t>
      </w:r>
      <w:r w:rsidRPr="004E5AFF">
        <w:br/>
        <w:t>Zelfstudie literatuur</w:t>
      </w:r>
      <w:r w:rsidRPr="004E5AFF">
        <w:tab/>
      </w:r>
      <w:r w:rsidRPr="004E5AFF">
        <w:tab/>
      </w:r>
      <w:r w:rsidRPr="004E5AFF">
        <w:tab/>
      </w:r>
      <w:r w:rsidRPr="004E5AFF">
        <w:tab/>
        <w:t>98 uur</w:t>
      </w:r>
      <w:r w:rsidRPr="004E5AFF">
        <w:br/>
        <w:t xml:space="preserve">Opdracht </w:t>
      </w:r>
      <w:r w:rsidR="0081601C" w:rsidRPr="004E5AFF">
        <w:t>Lesontwerp 1</w:t>
      </w:r>
      <w:r w:rsidRPr="004E5AFF">
        <w:tab/>
      </w:r>
      <w:r w:rsidRPr="004E5AFF">
        <w:tab/>
      </w:r>
      <w:r w:rsidR="00105F9A" w:rsidRPr="004E5AFF">
        <w:tab/>
      </w:r>
      <w:r w:rsidRPr="004E5AFF">
        <w:tab/>
      </w:r>
      <w:r w:rsidR="0081601C" w:rsidRPr="004E5AFF">
        <w:t xml:space="preserve">30 </w:t>
      </w:r>
      <w:r w:rsidRPr="004E5AFF">
        <w:t>uur</w:t>
      </w:r>
      <w:r w:rsidRPr="004E5AFF">
        <w:br/>
        <w:t xml:space="preserve">Opdracht </w:t>
      </w:r>
      <w:r w:rsidR="0081601C" w:rsidRPr="004E5AFF">
        <w:t>Lesontwerp 2</w:t>
      </w:r>
      <w:r w:rsidRPr="004E5AFF">
        <w:tab/>
      </w:r>
      <w:r w:rsidRPr="004E5AFF">
        <w:tab/>
      </w:r>
      <w:r w:rsidRPr="004E5AFF">
        <w:tab/>
      </w:r>
      <w:r w:rsidRPr="004E5AFF">
        <w:tab/>
      </w:r>
      <w:r w:rsidR="0081601C" w:rsidRPr="004E5AFF">
        <w:t xml:space="preserve">60 </w:t>
      </w:r>
      <w:r w:rsidRPr="004E5AFF">
        <w:t>uur</w:t>
      </w:r>
      <w:r w:rsidRPr="004E5AFF">
        <w:br/>
        <w:t>Voorbereiden Kennisbasistoets Vakdidactiek</w:t>
      </w:r>
      <w:r w:rsidRPr="004E5AFF">
        <w:tab/>
        <w:t>40 uur</w:t>
      </w:r>
    </w:p>
    <w:p w14:paraId="01C103E4" w14:textId="77777777" w:rsidR="00A4612C" w:rsidRPr="004E5AFF" w:rsidRDefault="00A4612C" w:rsidP="00FF4128">
      <w:pPr>
        <w:rPr>
          <w:b/>
          <w:spacing w:val="23"/>
        </w:rPr>
      </w:pPr>
      <w:r w:rsidRPr="004E5AFF">
        <w:rPr>
          <w:b/>
        </w:rPr>
        <w:t>Totaal</w:t>
      </w:r>
      <w:r w:rsidRPr="004E5AFF">
        <w:rPr>
          <w:b/>
          <w:spacing w:val="-3"/>
        </w:rPr>
        <w:t xml:space="preserve"> </w:t>
      </w:r>
      <w:r w:rsidRPr="004E5AFF">
        <w:rPr>
          <w:b/>
        </w:rPr>
        <w:t>aantal</w:t>
      </w:r>
      <w:r w:rsidRPr="004E5AFF">
        <w:rPr>
          <w:b/>
          <w:spacing w:val="-3"/>
        </w:rPr>
        <w:t xml:space="preserve"> </w:t>
      </w:r>
      <w:r w:rsidRPr="004E5AFF">
        <w:rPr>
          <w:b/>
        </w:rPr>
        <w:t xml:space="preserve">te </w:t>
      </w:r>
      <w:r w:rsidRPr="004E5AFF">
        <w:rPr>
          <w:b/>
          <w:spacing w:val="-2"/>
        </w:rPr>
        <w:t>besteden</w:t>
      </w:r>
      <w:r w:rsidRPr="004E5AFF">
        <w:rPr>
          <w:b/>
        </w:rPr>
        <w:t xml:space="preserve"> uren (9x28 uur):</w:t>
      </w:r>
      <w:r w:rsidRPr="004E5AFF">
        <w:rPr>
          <w:b/>
        </w:rPr>
        <w:tab/>
        <w:t>252 uur</w:t>
      </w:r>
      <w:r w:rsidRPr="004E5AFF">
        <w:rPr>
          <w:b/>
          <w:spacing w:val="23"/>
        </w:rPr>
        <w:t xml:space="preserve"> </w:t>
      </w:r>
    </w:p>
    <w:p w14:paraId="64BEF317" w14:textId="77777777" w:rsidR="00D46CDB" w:rsidRPr="004E5AFF" w:rsidRDefault="00D46CDB" w:rsidP="00BC6B91">
      <w:pPr>
        <w:pStyle w:val="Kop3"/>
      </w:pPr>
      <w:bookmarkStart w:id="13" w:name="_Toc60497400"/>
      <w:r w:rsidRPr="004E5AFF">
        <w:t>Aanwezigheidsverplichting</w:t>
      </w:r>
      <w:bookmarkEnd w:id="13"/>
    </w:p>
    <w:p w14:paraId="06EE29EF" w14:textId="550C74A2" w:rsidR="00016E51" w:rsidRDefault="00E457B4" w:rsidP="002418E9">
      <w:pPr>
        <w:pStyle w:val="Geenafstand"/>
        <w:spacing w:line="276" w:lineRule="auto"/>
        <w:jc w:val="both"/>
        <w:rPr>
          <w:lang w:val="nl-NL"/>
        </w:rPr>
      </w:pPr>
      <w:r w:rsidRPr="00E457B4">
        <w:rPr>
          <w:lang w:val="nl-NL"/>
        </w:rPr>
        <w:t>Er wordt van je verwacht dat je bij alle colleges aanwezig bent</w:t>
      </w:r>
      <w:r w:rsidR="00C77E40">
        <w:rPr>
          <w:lang w:val="nl-NL"/>
        </w:rPr>
        <w:t xml:space="preserve">, </w:t>
      </w:r>
      <w:r w:rsidR="00E87921">
        <w:rPr>
          <w:lang w:val="nl-NL"/>
        </w:rPr>
        <w:t>ook als de colleges eventueel online plaatsvinden</w:t>
      </w:r>
      <w:r w:rsidRPr="00E457B4">
        <w:rPr>
          <w:lang w:val="nl-NL"/>
        </w:rPr>
        <w:t>. Natuurlijk kan het een keer gebeuren dat je ziek bent en hierdoor het college mist. Stuur in dat geval voorafgaand aan het college een bericht naar je docent, zodat hij/zij weet waarom je afwezig bent. Als je een tweede keer afwezig bent, dan moet je een vervangende opdracht maken over de literatuur die je voor dat college had moeten voorbereiden.</w:t>
      </w:r>
    </w:p>
    <w:p w14:paraId="18EB5226" w14:textId="7EDA8B74" w:rsidR="00E553DD" w:rsidRDefault="00016E51" w:rsidP="006C250A">
      <w:pPr>
        <w:pStyle w:val="Geenafstand"/>
        <w:spacing w:before="240" w:line="276" w:lineRule="auto"/>
        <w:jc w:val="both"/>
        <w:rPr>
          <w:lang w:val="nl-NL"/>
        </w:rPr>
      </w:pPr>
      <w:r w:rsidRPr="00417497">
        <w:rPr>
          <w:lang w:val="nl-NL"/>
        </w:rPr>
        <w:t>Als je niet fysiek aanwezig kan zijn (bijvoorbeeld vanwege verplichte quarantaine), dan meld je dit aan je docent. In dat geval kan je alsnog met het college mee doen door middel van een online verbinding (hybride of streaming). Mocht deelname aan het fysieke onderwijs om gezondheids- of andere redenen structureel niet mogelijk zijn, neem dan zo snel mogelijk contact op met de studieadviseur Noortje Gerritsen (</w:t>
      </w:r>
      <w:hyperlink r:id="rId14" w:history="1">
        <w:r w:rsidRPr="00417497">
          <w:rPr>
            <w:rStyle w:val="Hyperlink"/>
            <w:lang w:val="nl-NL"/>
          </w:rPr>
          <w:t>studieadviseurs-pow-fmg@uva.nl</w:t>
        </w:r>
      </w:hyperlink>
      <w:r w:rsidRPr="00417497">
        <w:rPr>
          <w:u w:val="single"/>
          <w:lang w:val="nl-NL"/>
        </w:rPr>
        <w:t>)</w:t>
      </w:r>
      <w:r w:rsidRPr="00417497">
        <w:rPr>
          <w:lang w:val="nl-NL"/>
        </w:rPr>
        <w:t xml:space="preserve"> om dit te bespreken.</w:t>
      </w:r>
    </w:p>
    <w:p w14:paraId="547863C2" w14:textId="59E4CB81" w:rsidR="00320336" w:rsidRPr="0065275B" w:rsidRDefault="00016E51" w:rsidP="006C250A">
      <w:pPr>
        <w:pStyle w:val="Geenafstand"/>
        <w:spacing w:before="240" w:line="276" w:lineRule="auto"/>
        <w:jc w:val="both"/>
        <w:rPr>
          <w:lang w:val="nl-NL"/>
        </w:rPr>
      </w:pPr>
      <w:r w:rsidRPr="00E553DD">
        <w:rPr>
          <w:lang w:val="nl-NL"/>
        </w:rPr>
        <w:t xml:space="preserve">Op de UvA-website kan je nalezen welke maatregelen de UvA heeft getroffen in verband met de coronasituatie </w:t>
      </w:r>
      <w:r w:rsidRPr="0065275B">
        <w:rPr>
          <w:lang w:val="nl-NL"/>
        </w:rPr>
        <w:t xml:space="preserve">en hoe je je voor kan bereiden op een bezoek aan de campus. Ook kan je daar de meest recente coronamaatregelen nalezen: </w:t>
      </w:r>
      <w:hyperlink r:id="rId15" w:history="1">
        <w:r w:rsidRPr="0065275B">
          <w:rPr>
            <w:rStyle w:val="Hyperlink"/>
            <w:lang w:val="nl-NL"/>
          </w:rPr>
          <w:t>https://student.uva.nl/pow/samen-veilig-studeren/samen-veilig-studeren.html</w:t>
        </w:r>
      </w:hyperlink>
      <w:r w:rsidRPr="0065275B">
        <w:rPr>
          <w:lang w:val="nl-NL"/>
        </w:rPr>
        <w:t xml:space="preserve">. </w:t>
      </w:r>
      <w:r w:rsidR="00320336" w:rsidRPr="0065275B">
        <w:rPr>
          <w:lang w:val="nl-NL"/>
        </w:rPr>
        <w:t xml:space="preserve">Via deze link </w:t>
      </w:r>
      <w:hyperlink r:id="rId16" w:history="1">
        <w:r w:rsidR="00320336" w:rsidRPr="0065275B">
          <w:rPr>
            <w:rStyle w:val="Hyperlink"/>
            <w:lang w:val="nl-NL"/>
          </w:rPr>
          <w:t>https://www.zelftestonderwijs.nl</w:t>
        </w:r>
      </w:hyperlink>
      <w:r w:rsidR="00320336" w:rsidRPr="0065275B">
        <w:rPr>
          <w:lang w:val="nl-NL"/>
        </w:rPr>
        <w:t xml:space="preserve"> kunnen studenten zelftesten aanvragen.</w:t>
      </w:r>
    </w:p>
    <w:p w14:paraId="32EE72A9" w14:textId="69DF66BA" w:rsidR="00016E51" w:rsidRPr="0065275B" w:rsidRDefault="00016E51" w:rsidP="006C250A">
      <w:pPr>
        <w:spacing w:before="240"/>
        <w:jc w:val="both"/>
      </w:pPr>
      <w:r w:rsidRPr="0065275B">
        <w:t xml:space="preserve">Als ILO-student zit je wellicht met vragen over hoe je precies in bepaalde situaties moet handelen, niet alleen op de UvA zelf maar ook op de school waar je lesgeeft. Hiervoor hebben we als opleiding een ‘corona-protocol’ opgesteld, met richtlijnen voor wat je moet doen als je (of je begeleider) ziek wordt, of als je in quarantaine moet. Dit protocol </w:t>
      </w:r>
      <w:r w:rsidR="00320336" w:rsidRPr="0065275B">
        <w:t>staat</w:t>
      </w:r>
      <w:r w:rsidRPr="0065275B">
        <w:t xml:space="preserve"> op de Canvas</w:t>
      </w:r>
      <w:r w:rsidR="00DD21C5" w:rsidRPr="0065275B">
        <w:t xml:space="preserve">pagina </w:t>
      </w:r>
      <w:r w:rsidR="00DD21C5" w:rsidRPr="0065275B">
        <w:rPr>
          <w:i/>
          <w:iCs/>
        </w:rPr>
        <w:t>Interfacultaire Lerarenopleiding</w:t>
      </w:r>
      <w:r w:rsidR="00320336" w:rsidRPr="0065275B">
        <w:t>:</w:t>
      </w:r>
      <w:r w:rsidR="00DD21C5" w:rsidRPr="0065275B">
        <w:t xml:space="preserve"> https://canvas.uva.nl/courses/26723</w:t>
      </w:r>
    </w:p>
    <w:p w14:paraId="1A80CD5D" w14:textId="77777777" w:rsidR="00874113" w:rsidRPr="0065275B" w:rsidRDefault="00874113" w:rsidP="00874113">
      <w:pPr>
        <w:keepNext/>
        <w:spacing w:before="40"/>
        <w:rPr>
          <w:rFonts w:ascii="Cambria" w:hAnsi="Cambria"/>
          <w:i/>
          <w:iCs/>
          <w:color w:val="365F91"/>
        </w:rPr>
      </w:pPr>
      <w:r w:rsidRPr="0065275B">
        <w:rPr>
          <w:rFonts w:ascii="Cambria" w:hAnsi="Cambria"/>
          <w:i/>
          <w:iCs/>
          <w:color w:val="365F91"/>
        </w:rPr>
        <w:t>Bronvermelding</w:t>
      </w:r>
    </w:p>
    <w:p w14:paraId="5A531A9C" w14:textId="727F4AD9" w:rsidR="00874113" w:rsidRPr="00370005" w:rsidRDefault="00874113" w:rsidP="00874113">
      <w:r w:rsidRPr="0065275B">
        <w:t xml:space="preserve">Bij het schrijven van het verslag maak je gebruik van verschillende bronnen. Hierbij is het verplicht om een correcte bronvermelding te gebruiken. Binnen de Interfacultaire Lerarenopleidingen wordt gebruik gemaakt van de APA-richtlijnen voor het weergeven van bronnen. Op de </w:t>
      </w:r>
      <w:r w:rsidR="00DD21C5" w:rsidRPr="0065275B">
        <w:t>Canvaspagina Interfacultaire Lerarenopleiding</w:t>
      </w:r>
      <w:r w:rsidR="00DD21C5" w:rsidRPr="0065275B">
        <w:rPr>
          <w:i/>
          <w:iCs/>
        </w:rPr>
        <w:t xml:space="preserve"> </w:t>
      </w:r>
      <w:r w:rsidRPr="0065275B">
        <w:t>kan je nalezen hoe je deze richtlijnen moet gebruiken</w:t>
      </w:r>
      <w:r w:rsidRPr="00370005">
        <w:t>.</w:t>
      </w:r>
    </w:p>
    <w:p w14:paraId="2D57C081" w14:textId="7BA0530A" w:rsidR="00874113" w:rsidRDefault="00874113" w:rsidP="00531546">
      <w:r w:rsidRPr="00370005">
        <w:rPr>
          <w:i/>
          <w:iCs/>
        </w:rPr>
        <w:lastRenderedPageBreak/>
        <w:t>Het gebruik van de APA-richtlijnen heeft de voorkeur, maar als jij vanuit jouw vooropleiding gewend bent om met een ander bronvermeldingssysteem te werken, dan staat het je vrij om dat systeem te gebruiken (mits consequent toegepast)</w:t>
      </w:r>
      <w:r w:rsidRPr="00370005">
        <w:t xml:space="preserve">. </w:t>
      </w:r>
      <w:r w:rsidRPr="00370005">
        <w:rPr>
          <w:i/>
          <w:iCs/>
        </w:rPr>
        <w:t> </w:t>
      </w:r>
    </w:p>
    <w:p w14:paraId="0DC0AFCC" w14:textId="77777777" w:rsidR="00C621B6" w:rsidRPr="004E5AFF" w:rsidRDefault="00C621B6" w:rsidP="00FF4128">
      <w:pPr>
        <w:pStyle w:val="Geenafstand"/>
        <w:spacing w:line="276" w:lineRule="auto"/>
        <w:jc w:val="both"/>
        <w:rPr>
          <w:lang w:val="nl-NL"/>
        </w:rPr>
      </w:pPr>
    </w:p>
    <w:p w14:paraId="3D806D05" w14:textId="77777777" w:rsidR="00A4612C" w:rsidRPr="004E5AFF" w:rsidRDefault="00A4612C" w:rsidP="00FF4128">
      <w:pPr>
        <w:pStyle w:val="Kop1"/>
        <w:spacing w:line="276" w:lineRule="auto"/>
        <w:rPr>
          <w:rFonts w:eastAsia="Calibri" w:hAnsi="Calibri" w:cs="Calibri"/>
        </w:rPr>
      </w:pPr>
      <w:bookmarkStart w:id="14" w:name="_Toc60497401"/>
      <w:r w:rsidRPr="004E5AFF">
        <w:rPr>
          <w:rFonts w:eastAsia="Calibri" w:hAnsi="Calibri" w:cs="Calibri"/>
        </w:rPr>
        <w:t>Overzicht literatuur &amp; voorbereidingen per week</w:t>
      </w:r>
      <w:bookmarkEnd w:id="14"/>
    </w:p>
    <w:p w14:paraId="02E32CF7" w14:textId="71314F2C" w:rsidR="00531546" w:rsidRDefault="00A4612C" w:rsidP="002418E9">
      <w:pPr>
        <w:pStyle w:val="Geenafstand"/>
        <w:spacing w:line="276" w:lineRule="auto"/>
        <w:jc w:val="both"/>
        <w:rPr>
          <w:lang w:val="nl-NL"/>
        </w:rPr>
      </w:pPr>
      <w:r w:rsidRPr="004E5AFF">
        <w:rPr>
          <w:lang w:val="nl-NL"/>
        </w:rPr>
        <w:t xml:space="preserve">Wat er per week in de colleges behandeld wordt en wat je hiervoor moet voorbereiden, is volledig afhankelijk van het schoolvak waarvoor je de Lerarenopleiding volgt. De vakdidacticus heeft op Canvas </w:t>
      </w:r>
      <w:r w:rsidR="00723DBC" w:rsidRPr="004E5AFF">
        <w:rPr>
          <w:lang w:val="nl-NL"/>
        </w:rPr>
        <w:t xml:space="preserve">in de Group voor jouw schoolvak </w:t>
      </w:r>
      <w:r w:rsidRPr="004E5AFF">
        <w:rPr>
          <w:lang w:val="nl-NL"/>
        </w:rPr>
        <w:t>een overzicht gezet van de te lezen literatuur en de inhoudelijke planning per week.</w:t>
      </w:r>
    </w:p>
    <w:p w14:paraId="0BB73337" w14:textId="77777777" w:rsidR="00531546" w:rsidRDefault="00531546">
      <w:pPr>
        <w:rPr>
          <w:rFonts w:eastAsiaTheme="minorEastAsia"/>
          <w:lang w:eastAsia="zh-CN"/>
        </w:rPr>
      </w:pPr>
      <w:r>
        <w:br w:type="page"/>
      </w:r>
    </w:p>
    <w:p w14:paraId="6040B288" w14:textId="77777777" w:rsidR="00BD6673" w:rsidRPr="004E5AFF" w:rsidRDefault="00BD6673" w:rsidP="00237942">
      <w:pPr>
        <w:pStyle w:val="Kop1"/>
        <w:spacing w:line="276" w:lineRule="auto"/>
      </w:pPr>
      <w:bookmarkStart w:id="15" w:name="_Toc60497402"/>
      <w:r w:rsidRPr="004E5AFF">
        <w:lastRenderedPageBreak/>
        <w:t>Rooster</w:t>
      </w:r>
      <w:bookmarkEnd w:id="15"/>
    </w:p>
    <w:p w14:paraId="01A6232A" w14:textId="41649DB6" w:rsidR="00F71FCC" w:rsidRPr="007B327A" w:rsidRDefault="00BD6673" w:rsidP="0006101B">
      <w:pPr>
        <w:pStyle w:val="Geenafstand"/>
        <w:spacing w:line="276" w:lineRule="auto"/>
        <w:jc w:val="both"/>
        <w:rPr>
          <w:lang w:val="nl-NL"/>
        </w:rPr>
      </w:pPr>
      <w:r w:rsidRPr="004E5AFF">
        <w:rPr>
          <w:lang w:val="nl-NL"/>
        </w:rPr>
        <w:t xml:space="preserve">Hier vind je het rooster van het vak. Het rooster is onder voorbehoud van wijzigingen. De locatie van onderwijs en tentamens vind je op </w:t>
      </w:r>
      <w:hyperlink r:id="rId17" w:history="1">
        <w:r w:rsidR="00CC6319">
          <w:rPr>
            <w:rStyle w:val="Hyperlink"/>
            <w:lang w:val="nl-NL"/>
          </w:rPr>
          <w:t>rooster.uva.nl</w:t>
        </w:r>
      </w:hyperlink>
      <w:r w:rsidRPr="004E5AFF">
        <w:rPr>
          <w:lang w:val="nl-NL"/>
        </w:rPr>
        <w:t xml:space="preserve">. Houd </w:t>
      </w:r>
      <w:r w:rsidR="00A0484C" w:rsidRPr="004E5AFF">
        <w:rPr>
          <w:lang w:val="nl-NL"/>
        </w:rPr>
        <w:t xml:space="preserve">tevens </w:t>
      </w:r>
      <w:r w:rsidRPr="004E5AFF">
        <w:rPr>
          <w:lang w:val="nl-NL"/>
        </w:rPr>
        <w:t>de mededelingen op de Canvasomgeving van dit vak in de gaten voor eventuele roosterwijzigingen.</w:t>
      </w:r>
    </w:p>
    <w:p w14:paraId="00C5137D" w14:textId="2389567D" w:rsidR="00CB7186" w:rsidRDefault="00CB7186" w:rsidP="00237942">
      <w:pPr>
        <w:pStyle w:val="Geenafstand"/>
        <w:spacing w:line="276" w:lineRule="auto"/>
        <w:rPr>
          <w:lang w:val="nl-NL"/>
        </w:rPr>
      </w:pPr>
    </w:p>
    <w:tbl>
      <w:tblPr>
        <w:tblStyle w:val="Tabelraster"/>
        <w:tblW w:w="6799" w:type="dxa"/>
        <w:jc w:val="center"/>
        <w:tblInd w:w="0" w:type="dxa"/>
        <w:tblLayout w:type="fixed"/>
        <w:tblLook w:val="04A0" w:firstRow="1" w:lastRow="0" w:firstColumn="1" w:lastColumn="0" w:noHBand="0" w:noVBand="1"/>
      </w:tblPr>
      <w:tblGrid>
        <w:gridCol w:w="567"/>
        <w:gridCol w:w="567"/>
        <w:gridCol w:w="709"/>
        <w:gridCol w:w="16"/>
        <w:gridCol w:w="1255"/>
        <w:gridCol w:w="1559"/>
        <w:gridCol w:w="2126"/>
      </w:tblGrid>
      <w:tr w:rsidR="00866350" w:rsidRPr="00E742E9" w14:paraId="696F41C1" w14:textId="77777777" w:rsidTr="000F0D5C">
        <w:trPr>
          <w:jc w:val="center"/>
        </w:trPr>
        <w:tc>
          <w:tcPr>
            <w:tcW w:w="1859" w:type="dxa"/>
            <w:gridSpan w:val="4"/>
            <w:vAlign w:val="center"/>
          </w:tcPr>
          <w:p w14:paraId="38AA3F1F" w14:textId="77777777" w:rsidR="00866350" w:rsidRPr="00E742E9" w:rsidRDefault="00866350" w:rsidP="00E434B7">
            <w:pPr>
              <w:jc w:val="center"/>
              <w:rPr>
                <w:rFonts w:eastAsia="Calibri" w:cs="Times New Roman"/>
                <w:b/>
                <w:sz w:val="18"/>
              </w:rPr>
            </w:pPr>
            <w:r>
              <w:rPr>
                <w:rFonts w:eastAsia="Calibri" w:cs="Times New Roman"/>
                <w:b/>
                <w:sz w:val="18"/>
              </w:rPr>
              <w:t>Semester 1</w:t>
            </w:r>
          </w:p>
        </w:tc>
        <w:tc>
          <w:tcPr>
            <w:tcW w:w="1255" w:type="dxa"/>
            <w:shd w:val="clear" w:color="auto" w:fill="auto"/>
            <w:vAlign w:val="center"/>
          </w:tcPr>
          <w:p w14:paraId="76446C5D" w14:textId="77777777" w:rsidR="00866350" w:rsidRPr="00E742E9" w:rsidRDefault="00866350" w:rsidP="00E434B7">
            <w:pPr>
              <w:jc w:val="center"/>
              <w:rPr>
                <w:rFonts w:eastAsia="Calibri" w:cs="Times New Roman"/>
                <w:b/>
                <w:bCs/>
                <w:sz w:val="18"/>
                <w:szCs w:val="18"/>
              </w:rPr>
            </w:pPr>
            <w:r w:rsidRPr="0FDBFA50">
              <w:rPr>
                <w:rFonts w:eastAsia="Calibri" w:cs="Times New Roman"/>
                <w:b/>
                <w:bCs/>
                <w:sz w:val="18"/>
                <w:szCs w:val="18"/>
              </w:rPr>
              <w:t>13.00 – 14.45</w:t>
            </w:r>
          </w:p>
        </w:tc>
        <w:tc>
          <w:tcPr>
            <w:tcW w:w="1559" w:type="dxa"/>
            <w:shd w:val="clear" w:color="auto" w:fill="auto"/>
            <w:vAlign w:val="center"/>
          </w:tcPr>
          <w:p w14:paraId="39FE1F66" w14:textId="77777777" w:rsidR="00866350" w:rsidRPr="00E742E9" w:rsidRDefault="00866350" w:rsidP="00E434B7">
            <w:pPr>
              <w:jc w:val="center"/>
              <w:rPr>
                <w:rFonts w:eastAsia="Calibri" w:cs="Times New Roman"/>
                <w:b/>
                <w:sz w:val="18"/>
              </w:rPr>
            </w:pPr>
            <w:r w:rsidRPr="00E742E9">
              <w:rPr>
                <w:rFonts w:eastAsia="Calibri" w:cs="Times New Roman"/>
                <w:b/>
                <w:sz w:val="18"/>
              </w:rPr>
              <w:t xml:space="preserve">15.00 – 16.30 </w:t>
            </w:r>
          </w:p>
        </w:tc>
        <w:tc>
          <w:tcPr>
            <w:tcW w:w="2126" w:type="dxa"/>
            <w:shd w:val="clear" w:color="auto" w:fill="auto"/>
            <w:vAlign w:val="center"/>
          </w:tcPr>
          <w:p w14:paraId="65077062" w14:textId="77777777" w:rsidR="00866350" w:rsidRPr="00E742E9" w:rsidRDefault="00866350" w:rsidP="00E434B7">
            <w:pPr>
              <w:jc w:val="center"/>
              <w:rPr>
                <w:rFonts w:eastAsia="Calibri" w:cs="Times New Roman"/>
                <w:b/>
                <w:sz w:val="18"/>
              </w:rPr>
            </w:pPr>
            <w:r w:rsidRPr="00E742E9">
              <w:rPr>
                <w:rFonts w:eastAsia="Calibri" w:cs="Times New Roman"/>
                <w:b/>
                <w:sz w:val="18"/>
              </w:rPr>
              <w:t xml:space="preserve">Deadlines </w:t>
            </w:r>
          </w:p>
        </w:tc>
      </w:tr>
      <w:tr w:rsidR="00765F74" w:rsidRPr="00E742E9" w14:paraId="3015BD24" w14:textId="77777777" w:rsidTr="000F0D5C">
        <w:trPr>
          <w:trHeight w:val="333"/>
          <w:jc w:val="center"/>
        </w:trPr>
        <w:tc>
          <w:tcPr>
            <w:tcW w:w="567" w:type="dxa"/>
            <w:vMerge w:val="restart"/>
            <w:textDirection w:val="btLr"/>
            <w:vAlign w:val="center"/>
          </w:tcPr>
          <w:p w14:paraId="6C3A875D" w14:textId="77777777" w:rsidR="00765F74" w:rsidRPr="00E742E9" w:rsidRDefault="00765F74" w:rsidP="00765F74">
            <w:pPr>
              <w:ind w:left="113" w:right="113"/>
              <w:jc w:val="center"/>
              <w:rPr>
                <w:rFonts w:eastAsia="Calibri" w:cs="Times New Roman"/>
                <w:sz w:val="16"/>
                <w:szCs w:val="16"/>
              </w:rPr>
            </w:pPr>
            <w:r w:rsidRPr="00E742E9">
              <w:rPr>
                <w:rFonts w:eastAsia="Calibri" w:cs="Times New Roman"/>
                <w:sz w:val="18"/>
                <w:szCs w:val="16"/>
              </w:rPr>
              <w:t>Blok 1</w:t>
            </w:r>
          </w:p>
        </w:tc>
        <w:tc>
          <w:tcPr>
            <w:tcW w:w="567" w:type="dxa"/>
            <w:vAlign w:val="center"/>
          </w:tcPr>
          <w:p w14:paraId="1C67FD76" w14:textId="52997995" w:rsidR="00765F74" w:rsidRPr="00E742E9" w:rsidRDefault="00765F74" w:rsidP="00765F74">
            <w:pPr>
              <w:jc w:val="center"/>
              <w:rPr>
                <w:rFonts w:eastAsia="Calibri" w:cs="Times New Roman"/>
                <w:sz w:val="16"/>
                <w:szCs w:val="16"/>
              </w:rPr>
            </w:pPr>
            <w:r w:rsidRPr="00E742E9">
              <w:rPr>
                <w:rFonts w:eastAsia="Calibri" w:cs="Times New Roman"/>
                <w:sz w:val="16"/>
                <w:szCs w:val="16"/>
              </w:rPr>
              <w:t>6</w:t>
            </w:r>
          </w:p>
        </w:tc>
        <w:tc>
          <w:tcPr>
            <w:tcW w:w="709" w:type="dxa"/>
            <w:vAlign w:val="center"/>
          </w:tcPr>
          <w:p w14:paraId="5C736950" w14:textId="64DA38B2" w:rsidR="00765F74" w:rsidRPr="00E742E9" w:rsidRDefault="00765F74" w:rsidP="00765F74">
            <w:pPr>
              <w:jc w:val="center"/>
              <w:rPr>
                <w:rFonts w:eastAsia="Calibri" w:cs="Times New Roman"/>
                <w:sz w:val="16"/>
                <w:szCs w:val="16"/>
              </w:rPr>
            </w:pPr>
            <w:r>
              <w:rPr>
                <w:rFonts w:eastAsia="Calibri" w:cs="Times New Roman"/>
                <w:sz w:val="16"/>
                <w:szCs w:val="16"/>
              </w:rPr>
              <w:t>8 feb</w:t>
            </w:r>
          </w:p>
        </w:tc>
        <w:tc>
          <w:tcPr>
            <w:tcW w:w="1271" w:type="dxa"/>
            <w:gridSpan w:val="2"/>
            <w:shd w:val="clear" w:color="auto" w:fill="B2A1C7" w:themeFill="accent4" w:themeFillTint="99"/>
            <w:vAlign w:val="center"/>
          </w:tcPr>
          <w:p w14:paraId="529C0CE9" w14:textId="77777777" w:rsidR="00765F74" w:rsidRPr="00E742E9" w:rsidRDefault="00765F74" w:rsidP="00765F74">
            <w:pPr>
              <w:rPr>
                <w:rFonts w:eastAsia="Calibri" w:cs="Times New Roman"/>
                <w:sz w:val="16"/>
                <w:szCs w:val="16"/>
              </w:rPr>
            </w:pPr>
            <w:r w:rsidRPr="00E742E9">
              <w:rPr>
                <w:rFonts w:eastAsia="Calibri" w:cs="Times New Roman"/>
                <w:sz w:val="16"/>
                <w:szCs w:val="16"/>
              </w:rPr>
              <w:t>Vakdidactiek 1</w:t>
            </w:r>
          </w:p>
        </w:tc>
        <w:tc>
          <w:tcPr>
            <w:tcW w:w="1559" w:type="dxa"/>
            <w:shd w:val="clear" w:color="auto" w:fill="auto"/>
            <w:vAlign w:val="center"/>
          </w:tcPr>
          <w:p w14:paraId="47A8213C" w14:textId="77777777" w:rsidR="00765F74" w:rsidRPr="00E742E9" w:rsidRDefault="00765F74" w:rsidP="00765F74">
            <w:pPr>
              <w:rPr>
                <w:rFonts w:eastAsia="Calibri" w:cs="Times New Roman"/>
                <w:sz w:val="16"/>
                <w:szCs w:val="16"/>
              </w:rPr>
            </w:pPr>
          </w:p>
        </w:tc>
        <w:tc>
          <w:tcPr>
            <w:tcW w:w="2126" w:type="dxa"/>
            <w:shd w:val="clear" w:color="auto" w:fill="auto"/>
            <w:vAlign w:val="center"/>
          </w:tcPr>
          <w:p w14:paraId="180FC56E" w14:textId="77777777" w:rsidR="00765F74" w:rsidRPr="00E742E9" w:rsidRDefault="00765F74" w:rsidP="00765F74">
            <w:pPr>
              <w:rPr>
                <w:rFonts w:eastAsia="Calibri" w:cs="Times New Roman"/>
                <w:sz w:val="16"/>
                <w:szCs w:val="16"/>
              </w:rPr>
            </w:pPr>
          </w:p>
        </w:tc>
      </w:tr>
      <w:tr w:rsidR="00765F74" w:rsidRPr="00E742E9" w14:paraId="4369CDFA" w14:textId="77777777" w:rsidTr="000F0D5C">
        <w:trPr>
          <w:trHeight w:val="418"/>
          <w:jc w:val="center"/>
        </w:trPr>
        <w:tc>
          <w:tcPr>
            <w:tcW w:w="567" w:type="dxa"/>
            <w:vMerge/>
            <w:vAlign w:val="center"/>
          </w:tcPr>
          <w:p w14:paraId="4D05E00D" w14:textId="77777777" w:rsidR="00765F74" w:rsidRPr="00E742E9" w:rsidRDefault="00765F74" w:rsidP="00765F74">
            <w:pPr>
              <w:jc w:val="center"/>
              <w:rPr>
                <w:rFonts w:eastAsia="Calibri" w:cs="Times New Roman"/>
                <w:sz w:val="16"/>
                <w:szCs w:val="16"/>
              </w:rPr>
            </w:pPr>
          </w:p>
        </w:tc>
        <w:tc>
          <w:tcPr>
            <w:tcW w:w="567" w:type="dxa"/>
            <w:vAlign w:val="center"/>
          </w:tcPr>
          <w:p w14:paraId="7571219F" w14:textId="22BDF043" w:rsidR="00765F74" w:rsidRPr="00E742E9" w:rsidRDefault="00765F74" w:rsidP="00765F74">
            <w:pPr>
              <w:jc w:val="center"/>
              <w:rPr>
                <w:rFonts w:eastAsia="Calibri" w:cs="Times New Roman"/>
                <w:sz w:val="16"/>
                <w:szCs w:val="16"/>
              </w:rPr>
            </w:pPr>
            <w:r w:rsidRPr="00E742E9">
              <w:rPr>
                <w:rFonts w:eastAsia="Calibri" w:cs="Times New Roman"/>
                <w:sz w:val="16"/>
                <w:szCs w:val="16"/>
              </w:rPr>
              <w:t>7</w:t>
            </w:r>
          </w:p>
        </w:tc>
        <w:tc>
          <w:tcPr>
            <w:tcW w:w="709" w:type="dxa"/>
            <w:vAlign w:val="center"/>
          </w:tcPr>
          <w:p w14:paraId="1023B4DF" w14:textId="6BB70DE2" w:rsidR="00765F74" w:rsidRPr="00E742E9" w:rsidRDefault="00765F74" w:rsidP="00765F74">
            <w:pPr>
              <w:jc w:val="center"/>
              <w:rPr>
                <w:rFonts w:eastAsia="Calibri" w:cs="Times New Roman"/>
                <w:sz w:val="16"/>
                <w:szCs w:val="16"/>
              </w:rPr>
            </w:pPr>
            <w:r w:rsidRPr="00E742E9">
              <w:rPr>
                <w:rFonts w:eastAsia="Calibri" w:cs="Times New Roman"/>
                <w:sz w:val="16"/>
                <w:szCs w:val="16"/>
              </w:rPr>
              <w:t>1</w:t>
            </w:r>
            <w:r>
              <w:rPr>
                <w:rFonts w:eastAsia="Calibri" w:cs="Times New Roman"/>
                <w:sz w:val="16"/>
                <w:szCs w:val="16"/>
              </w:rPr>
              <w:t>5 feb</w:t>
            </w:r>
          </w:p>
        </w:tc>
        <w:tc>
          <w:tcPr>
            <w:tcW w:w="1271" w:type="dxa"/>
            <w:gridSpan w:val="2"/>
            <w:shd w:val="clear" w:color="auto" w:fill="B2A1C7" w:themeFill="accent4" w:themeFillTint="99"/>
            <w:vAlign w:val="center"/>
          </w:tcPr>
          <w:p w14:paraId="44DE75E6" w14:textId="77777777" w:rsidR="00765F74" w:rsidRPr="00E742E9" w:rsidRDefault="00765F74" w:rsidP="00765F74">
            <w:pPr>
              <w:rPr>
                <w:rFonts w:eastAsia="Calibri" w:cs="Times New Roman"/>
                <w:sz w:val="16"/>
                <w:szCs w:val="16"/>
              </w:rPr>
            </w:pPr>
            <w:r w:rsidRPr="00E742E9">
              <w:rPr>
                <w:rFonts w:eastAsia="Calibri" w:cs="Times New Roman"/>
                <w:sz w:val="16"/>
                <w:szCs w:val="16"/>
              </w:rPr>
              <w:t>Vakdidactiek 1</w:t>
            </w:r>
          </w:p>
        </w:tc>
        <w:tc>
          <w:tcPr>
            <w:tcW w:w="1559" w:type="dxa"/>
            <w:shd w:val="clear" w:color="auto" w:fill="auto"/>
            <w:vAlign w:val="center"/>
          </w:tcPr>
          <w:p w14:paraId="255DDCD0" w14:textId="77777777" w:rsidR="00765F74" w:rsidRPr="00E742E9" w:rsidRDefault="00765F74" w:rsidP="00765F74">
            <w:pPr>
              <w:rPr>
                <w:rFonts w:eastAsia="Calibri" w:cs="Times New Roman"/>
                <w:sz w:val="16"/>
                <w:szCs w:val="16"/>
              </w:rPr>
            </w:pPr>
          </w:p>
        </w:tc>
        <w:tc>
          <w:tcPr>
            <w:tcW w:w="2126" w:type="dxa"/>
            <w:shd w:val="clear" w:color="auto" w:fill="auto"/>
            <w:vAlign w:val="center"/>
          </w:tcPr>
          <w:p w14:paraId="1CECCC64" w14:textId="77777777" w:rsidR="00765F74" w:rsidRPr="00E742E9" w:rsidRDefault="00765F74" w:rsidP="00765F74">
            <w:pPr>
              <w:rPr>
                <w:rFonts w:eastAsia="Calibri" w:cs="Times New Roman"/>
                <w:sz w:val="16"/>
                <w:szCs w:val="16"/>
              </w:rPr>
            </w:pPr>
          </w:p>
        </w:tc>
      </w:tr>
      <w:tr w:rsidR="00A0574B" w:rsidRPr="00E742E9" w14:paraId="24C4B937" w14:textId="77777777" w:rsidTr="00A0574B">
        <w:trPr>
          <w:trHeight w:val="418"/>
          <w:jc w:val="center"/>
        </w:trPr>
        <w:tc>
          <w:tcPr>
            <w:tcW w:w="567" w:type="dxa"/>
            <w:vMerge/>
            <w:vAlign w:val="center"/>
          </w:tcPr>
          <w:p w14:paraId="2E8179DF" w14:textId="77777777" w:rsidR="00A0574B" w:rsidRPr="00E742E9" w:rsidRDefault="00A0574B" w:rsidP="00A0574B">
            <w:pPr>
              <w:jc w:val="center"/>
              <w:rPr>
                <w:rFonts w:eastAsia="Calibri" w:cs="Times New Roman"/>
                <w:sz w:val="16"/>
                <w:szCs w:val="16"/>
              </w:rPr>
            </w:pPr>
          </w:p>
        </w:tc>
        <w:tc>
          <w:tcPr>
            <w:tcW w:w="567" w:type="dxa"/>
            <w:vAlign w:val="center"/>
          </w:tcPr>
          <w:p w14:paraId="382D2FE3" w14:textId="69395B2D" w:rsidR="00A0574B" w:rsidRPr="00E742E9" w:rsidRDefault="00A0574B" w:rsidP="00A0574B">
            <w:pPr>
              <w:jc w:val="center"/>
              <w:rPr>
                <w:rFonts w:eastAsia="Calibri" w:cs="Times New Roman"/>
                <w:sz w:val="16"/>
                <w:szCs w:val="16"/>
              </w:rPr>
            </w:pPr>
            <w:r w:rsidRPr="00E742E9">
              <w:rPr>
                <w:rFonts w:eastAsia="Calibri" w:cs="Times New Roman"/>
                <w:sz w:val="16"/>
                <w:szCs w:val="16"/>
              </w:rPr>
              <w:t>8</w:t>
            </w:r>
          </w:p>
        </w:tc>
        <w:tc>
          <w:tcPr>
            <w:tcW w:w="709" w:type="dxa"/>
            <w:vAlign w:val="center"/>
          </w:tcPr>
          <w:p w14:paraId="3892E311" w14:textId="586BC408" w:rsidR="00A0574B" w:rsidRPr="00E742E9" w:rsidRDefault="00A0574B" w:rsidP="00A0574B">
            <w:pPr>
              <w:jc w:val="center"/>
              <w:rPr>
                <w:rFonts w:eastAsia="Calibri" w:cs="Times New Roman"/>
                <w:sz w:val="16"/>
                <w:szCs w:val="16"/>
              </w:rPr>
            </w:pPr>
            <w:r w:rsidRPr="00E742E9">
              <w:rPr>
                <w:rFonts w:eastAsia="Calibri" w:cs="Times New Roman"/>
                <w:sz w:val="16"/>
                <w:szCs w:val="16"/>
              </w:rPr>
              <w:t>2</w:t>
            </w:r>
            <w:r>
              <w:rPr>
                <w:rFonts w:eastAsia="Calibri" w:cs="Times New Roman"/>
                <w:sz w:val="16"/>
                <w:szCs w:val="16"/>
              </w:rPr>
              <w:t>2 feb</w:t>
            </w:r>
          </w:p>
        </w:tc>
        <w:tc>
          <w:tcPr>
            <w:tcW w:w="4956" w:type="dxa"/>
            <w:gridSpan w:val="4"/>
            <w:shd w:val="clear" w:color="auto" w:fill="auto"/>
            <w:vAlign w:val="center"/>
          </w:tcPr>
          <w:p w14:paraId="56375BAC" w14:textId="1E93896D" w:rsidR="00A0574B" w:rsidRPr="00E742E9" w:rsidRDefault="00A0574B" w:rsidP="00A0574B">
            <w:pPr>
              <w:jc w:val="center"/>
              <w:rPr>
                <w:rFonts w:eastAsia="Calibri" w:cs="Times New Roman"/>
                <w:sz w:val="16"/>
                <w:szCs w:val="16"/>
              </w:rPr>
            </w:pPr>
            <w:r w:rsidRPr="00B96AC7">
              <w:rPr>
                <w:rFonts w:eastAsia="Calibri" w:cs="Times New Roman"/>
                <w:i/>
                <w:iCs/>
                <w:sz w:val="16"/>
                <w:szCs w:val="16"/>
              </w:rPr>
              <w:t>Voorjaarsvakantie Noord-Nederland (19 t/m 27 februari 2022)</w:t>
            </w:r>
          </w:p>
        </w:tc>
      </w:tr>
      <w:tr w:rsidR="00A0574B" w:rsidRPr="00E742E9" w14:paraId="70955E59" w14:textId="77777777" w:rsidTr="000F0D5C">
        <w:trPr>
          <w:trHeight w:val="225"/>
          <w:jc w:val="center"/>
        </w:trPr>
        <w:tc>
          <w:tcPr>
            <w:tcW w:w="567" w:type="dxa"/>
            <w:vMerge/>
            <w:vAlign w:val="center"/>
          </w:tcPr>
          <w:p w14:paraId="4D0FCBC2" w14:textId="77777777" w:rsidR="00A0574B" w:rsidRPr="00E742E9" w:rsidRDefault="00A0574B" w:rsidP="00A0574B">
            <w:pPr>
              <w:jc w:val="center"/>
              <w:rPr>
                <w:rFonts w:eastAsia="Calibri" w:cs="Times New Roman"/>
                <w:sz w:val="16"/>
                <w:szCs w:val="16"/>
              </w:rPr>
            </w:pPr>
          </w:p>
        </w:tc>
        <w:tc>
          <w:tcPr>
            <w:tcW w:w="567" w:type="dxa"/>
            <w:vMerge w:val="restart"/>
            <w:vAlign w:val="center"/>
          </w:tcPr>
          <w:p w14:paraId="7208A671" w14:textId="2D399D9B" w:rsidR="00A0574B" w:rsidRPr="00E742E9" w:rsidRDefault="00A0574B" w:rsidP="00A0574B">
            <w:pPr>
              <w:jc w:val="center"/>
              <w:rPr>
                <w:rFonts w:eastAsia="Calibri" w:cs="Times New Roman"/>
                <w:sz w:val="16"/>
                <w:szCs w:val="16"/>
              </w:rPr>
            </w:pPr>
            <w:r w:rsidRPr="00E742E9">
              <w:rPr>
                <w:rFonts w:eastAsia="Calibri" w:cs="Times New Roman"/>
                <w:sz w:val="16"/>
                <w:szCs w:val="16"/>
              </w:rPr>
              <w:t>9</w:t>
            </w:r>
          </w:p>
        </w:tc>
        <w:tc>
          <w:tcPr>
            <w:tcW w:w="709" w:type="dxa"/>
            <w:vMerge w:val="restart"/>
            <w:vAlign w:val="center"/>
          </w:tcPr>
          <w:p w14:paraId="50E63C81" w14:textId="7C525765" w:rsidR="00A0574B" w:rsidRPr="00E742E9" w:rsidRDefault="00A0574B" w:rsidP="00A0574B">
            <w:pPr>
              <w:jc w:val="center"/>
              <w:rPr>
                <w:rFonts w:eastAsia="Calibri" w:cs="Times New Roman"/>
                <w:sz w:val="16"/>
                <w:szCs w:val="16"/>
              </w:rPr>
            </w:pPr>
            <w:r>
              <w:rPr>
                <w:rFonts w:eastAsia="Calibri" w:cs="Times New Roman"/>
                <w:sz w:val="16"/>
                <w:szCs w:val="16"/>
              </w:rPr>
              <w:t>1 mrt</w:t>
            </w:r>
          </w:p>
        </w:tc>
        <w:tc>
          <w:tcPr>
            <w:tcW w:w="1271" w:type="dxa"/>
            <w:gridSpan w:val="2"/>
            <w:vMerge w:val="restart"/>
            <w:shd w:val="clear" w:color="auto" w:fill="B2A1C7" w:themeFill="accent4" w:themeFillTint="99"/>
            <w:vAlign w:val="center"/>
          </w:tcPr>
          <w:p w14:paraId="2BABF9A8" w14:textId="77777777" w:rsidR="00A0574B" w:rsidRPr="00E742E9" w:rsidRDefault="00A0574B" w:rsidP="00A0574B">
            <w:pPr>
              <w:rPr>
                <w:rFonts w:eastAsia="Calibri" w:cs="Times New Roman"/>
                <w:sz w:val="16"/>
                <w:szCs w:val="16"/>
              </w:rPr>
            </w:pPr>
            <w:r w:rsidRPr="00E742E9">
              <w:rPr>
                <w:rFonts w:eastAsia="Calibri" w:cs="Times New Roman"/>
                <w:sz w:val="16"/>
                <w:szCs w:val="16"/>
              </w:rPr>
              <w:t>Vakdidactiek 1</w:t>
            </w:r>
          </w:p>
        </w:tc>
        <w:tc>
          <w:tcPr>
            <w:tcW w:w="1559" w:type="dxa"/>
            <w:vMerge w:val="restart"/>
            <w:shd w:val="clear" w:color="auto" w:fill="auto"/>
            <w:vAlign w:val="center"/>
          </w:tcPr>
          <w:p w14:paraId="7F955EDF" w14:textId="77777777" w:rsidR="00A0574B" w:rsidRPr="00E742E9" w:rsidRDefault="00A0574B" w:rsidP="00A0574B">
            <w:pPr>
              <w:rPr>
                <w:rFonts w:eastAsia="Calibri" w:cs="Times New Roman"/>
                <w:sz w:val="16"/>
                <w:szCs w:val="16"/>
              </w:rPr>
            </w:pPr>
          </w:p>
        </w:tc>
        <w:tc>
          <w:tcPr>
            <w:tcW w:w="2126" w:type="dxa"/>
            <w:vMerge w:val="restart"/>
            <w:shd w:val="clear" w:color="auto" w:fill="auto"/>
            <w:vAlign w:val="center"/>
          </w:tcPr>
          <w:p w14:paraId="20657DBC" w14:textId="77777777" w:rsidR="00A0574B" w:rsidRPr="00E742E9" w:rsidRDefault="00A0574B" w:rsidP="00A0574B">
            <w:pPr>
              <w:rPr>
                <w:rFonts w:eastAsia="Calibri" w:cs="Times New Roman"/>
                <w:b/>
                <w:sz w:val="16"/>
                <w:szCs w:val="16"/>
              </w:rPr>
            </w:pPr>
          </w:p>
        </w:tc>
      </w:tr>
      <w:tr w:rsidR="00A0574B" w:rsidRPr="00E742E9" w14:paraId="43134F64" w14:textId="77777777" w:rsidTr="000F0D5C">
        <w:trPr>
          <w:trHeight w:val="225"/>
          <w:jc w:val="center"/>
        </w:trPr>
        <w:tc>
          <w:tcPr>
            <w:tcW w:w="567" w:type="dxa"/>
            <w:vMerge/>
            <w:vAlign w:val="center"/>
          </w:tcPr>
          <w:p w14:paraId="2D51805B" w14:textId="77777777" w:rsidR="00A0574B" w:rsidRPr="00E742E9" w:rsidRDefault="00A0574B" w:rsidP="00A0574B">
            <w:pPr>
              <w:jc w:val="center"/>
              <w:rPr>
                <w:rFonts w:eastAsia="Calibri" w:cs="Times New Roman"/>
                <w:sz w:val="16"/>
                <w:szCs w:val="16"/>
              </w:rPr>
            </w:pPr>
          </w:p>
        </w:tc>
        <w:tc>
          <w:tcPr>
            <w:tcW w:w="567" w:type="dxa"/>
            <w:vMerge/>
            <w:vAlign w:val="center"/>
          </w:tcPr>
          <w:p w14:paraId="2AB5FEFF" w14:textId="77777777" w:rsidR="00A0574B" w:rsidRPr="00E742E9" w:rsidRDefault="00A0574B" w:rsidP="00A0574B">
            <w:pPr>
              <w:jc w:val="center"/>
              <w:rPr>
                <w:rFonts w:eastAsia="Calibri" w:cs="Times New Roman"/>
                <w:sz w:val="16"/>
                <w:szCs w:val="16"/>
              </w:rPr>
            </w:pPr>
          </w:p>
        </w:tc>
        <w:tc>
          <w:tcPr>
            <w:tcW w:w="709" w:type="dxa"/>
            <w:vMerge/>
            <w:vAlign w:val="center"/>
          </w:tcPr>
          <w:p w14:paraId="2304519C" w14:textId="77777777" w:rsidR="00A0574B" w:rsidRPr="00E742E9" w:rsidRDefault="00A0574B" w:rsidP="00A0574B">
            <w:pPr>
              <w:jc w:val="center"/>
              <w:rPr>
                <w:rFonts w:eastAsia="Calibri" w:cs="Times New Roman"/>
                <w:sz w:val="16"/>
                <w:szCs w:val="16"/>
              </w:rPr>
            </w:pPr>
          </w:p>
        </w:tc>
        <w:tc>
          <w:tcPr>
            <w:tcW w:w="1271" w:type="dxa"/>
            <w:gridSpan w:val="2"/>
            <w:vMerge/>
            <w:vAlign w:val="center"/>
          </w:tcPr>
          <w:p w14:paraId="77BB8065" w14:textId="77777777" w:rsidR="00A0574B" w:rsidRPr="00E742E9" w:rsidRDefault="00A0574B" w:rsidP="00A0574B">
            <w:pPr>
              <w:rPr>
                <w:rFonts w:eastAsia="Calibri" w:cs="Times New Roman"/>
                <w:sz w:val="16"/>
                <w:szCs w:val="16"/>
              </w:rPr>
            </w:pPr>
          </w:p>
        </w:tc>
        <w:tc>
          <w:tcPr>
            <w:tcW w:w="1559" w:type="dxa"/>
            <w:vMerge/>
            <w:shd w:val="clear" w:color="auto" w:fill="auto"/>
            <w:vAlign w:val="center"/>
          </w:tcPr>
          <w:p w14:paraId="6F39A1C4" w14:textId="77777777" w:rsidR="00A0574B" w:rsidRPr="00E742E9" w:rsidRDefault="00A0574B" w:rsidP="00A0574B">
            <w:pPr>
              <w:rPr>
                <w:rFonts w:eastAsia="Calibri" w:cs="Times New Roman"/>
                <w:sz w:val="16"/>
                <w:szCs w:val="16"/>
              </w:rPr>
            </w:pPr>
          </w:p>
        </w:tc>
        <w:tc>
          <w:tcPr>
            <w:tcW w:w="2126" w:type="dxa"/>
            <w:vMerge/>
            <w:shd w:val="clear" w:color="auto" w:fill="auto"/>
            <w:vAlign w:val="center"/>
          </w:tcPr>
          <w:p w14:paraId="10FFDECE" w14:textId="77777777" w:rsidR="00A0574B" w:rsidRPr="00E742E9" w:rsidRDefault="00A0574B" w:rsidP="00A0574B">
            <w:pPr>
              <w:rPr>
                <w:rFonts w:eastAsia="Calibri" w:cs="Times New Roman"/>
                <w:b/>
                <w:sz w:val="16"/>
                <w:szCs w:val="16"/>
              </w:rPr>
            </w:pPr>
          </w:p>
        </w:tc>
      </w:tr>
      <w:tr w:rsidR="00A0574B" w:rsidRPr="00E742E9" w14:paraId="0FC0884A" w14:textId="77777777" w:rsidTr="000F0D5C">
        <w:trPr>
          <w:trHeight w:val="195"/>
          <w:jc w:val="center"/>
        </w:trPr>
        <w:tc>
          <w:tcPr>
            <w:tcW w:w="567" w:type="dxa"/>
            <w:vMerge/>
            <w:vAlign w:val="center"/>
          </w:tcPr>
          <w:p w14:paraId="56D97EE7" w14:textId="77777777" w:rsidR="00A0574B" w:rsidRPr="00E742E9" w:rsidRDefault="00A0574B" w:rsidP="00A0574B">
            <w:pPr>
              <w:jc w:val="center"/>
              <w:rPr>
                <w:rFonts w:eastAsia="Calibri" w:cs="Times New Roman"/>
                <w:sz w:val="16"/>
                <w:szCs w:val="16"/>
              </w:rPr>
            </w:pPr>
          </w:p>
        </w:tc>
        <w:tc>
          <w:tcPr>
            <w:tcW w:w="567" w:type="dxa"/>
            <w:vMerge w:val="restart"/>
            <w:vAlign w:val="center"/>
          </w:tcPr>
          <w:p w14:paraId="70E63A02" w14:textId="5321ADDF" w:rsidR="00A0574B" w:rsidRPr="00E742E9" w:rsidRDefault="00A0574B" w:rsidP="00A0574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0</w:t>
            </w:r>
          </w:p>
        </w:tc>
        <w:tc>
          <w:tcPr>
            <w:tcW w:w="709" w:type="dxa"/>
            <w:vMerge w:val="restart"/>
            <w:vAlign w:val="center"/>
          </w:tcPr>
          <w:p w14:paraId="4B4C539D" w14:textId="529167FC" w:rsidR="00A0574B" w:rsidRPr="00E742E9" w:rsidRDefault="00A0574B" w:rsidP="00A0574B">
            <w:pPr>
              <w:jc w:val="center"/>
              <w:rPr>
                <w:rFonts w:eastAsia="Calibri" w:cs="Times New Roman"/>
                <w:sz w:val="16"/>
                <w:szCs w:val="16"/>
              </w:rPr>
            </w:pPr>
            <w:r>
              <w:rPr>
                <w:rFonts w:eastAsia="Calibri" w:cs="Times New Roman"/>
                <w:sz w:val="16"/>
                <w:szCs w:val="16"/>
              </w:rPr>
              <w:t>8 mrt</w:t>
            </w:r>
          </w:p>
        </w:tc>
        <w:tc>
          <w:tcPr>
            <w:tcW w:w="1271" w:type="dxa"/>
            <w:gridSpan w:val="2"/>
            <w:vMerge w:val="restart"/>
            <w:shd w:val="clear" w:color="auto" w:fill="B2A1C7" w:themeFill="accent4" w:themeFillTint="99"/>
            <w:vAlign w:val="center"/>
          </w:tcPr>
          <w:p w14:paraId="4A3095A9" w14:textId="77777777" w:rsidR="00A0574B" w:rsidRPr="00E742E9" w:rsidRDefault="00A0574B" w:rsidP="00A0574B">
            <w:pPr>
              <w:rPr>
                <w:rFonts w:eastAsia="Calibri" w:cs="Times New Roman"/>
              </w:rPr>
            </w:pPr>
            <w:r w:rsidRPr="00E742E9">
              <w:rPr>
                <w:rFonts w:eastAsia="Calibri" w:cs="Times New Roman"/>
                <w:sz w:val="16"/>
                <w:szCs w:val="16"/>
              </w:rPr>
              <w:t>Vakdidactiek 1</w:t>
            </w:r>
          </w:p>
        </w:tc>
        <w:tc>
          <w:tcPr>
            <w:tcW w:w="1559" w:type="dxa"/>
            <w:vMerge w:val="restart"/>
            <w:shd w:val="clear" w:color="auto" w:fill="auto"/>
            <w:vAlign w:val="center"/>
          </w:tcPr>
          <w:p w14:paraId="44EA5640" w14:textId="77777777" w:rsidR="00A0574B" w:rsidRPr="00E742E9" w:rsidRDefault="00A0574B" w:rsidP="00A0574B">
            <w:pPr>
              <w:rPr>
                <w:rFonts w:eastAsia="Calibri" w:cs="Times New Roman"/>
              </w:rPr>
            </w:pPr>
          </w:p>
        </w:tc>
        <w:tc>
          <w:tcPr>
            <w:tcW w:w="2126" w:type="dxa"/>
            <w:vMerge w:val="restart"/>
            <w:shd w:val="clear" w:color="auto" w:fill="auto"/>
            <w:vAlign w:val="center"/>
          </w:tcPr>
          <w:p w14:paraId="6CFBB7A1" w14:textId="77777777" w:rsidR="00A0574B" w:rsidRPr="00E742E9" w:rsidRDefault="00A0574B" w:rsidP="00A0574B">
            <w:pPr>
              <w:rPr>
                <w:rFonts w:eastAsia="Calibri" w:cs="Times New Roman"/>
                <w:sz w:val="16"/>
                <w:szCs w:val="16"/>
              </w:rPr>
            </w:pPr>
          </w:p>
        </w:tc>
      </w:tr>
      <w:tr w:rsidR="00A0574B" w:rsidRPr="00E742E9" w14:paraId="58B8EF0B" w14:textId="77777777" w:rsidTr="000F0D5C">
        <w:trPr>
          <w:trHeight w:val="195"/>
          <w:jc w:val="center"/>
        </w:trPr>
        <w:tc>
          <w:tcPr>
            <w:tcW w:w="567" w:type="dxa"/>
            <w:vMerge/>
            <w:vAlign w:val="center"/>
          </w:tcPr>
          <w:p w14:paraId="68392877" w14:textId="77777777" w:rsidR="00A0574B" w:rsidRPr="00E742E9" w:rsidRDefault="00A0574B" w:rsidP="00A0574B">
            <w:pPr>
              <w:jc w:val="center"/>
              <w:rPr>
                <w:rFonts w:eastAsia="Calibri" w:cs="Times New Roman"/>
                <w:sz w:val="16"/>
                <w:szCs w:val="16"/>
              </w:rPr>
            </w:pPr>
          </w:p>
        </w:tc>
        <w:tc>
          <w:tcPr>
            <w:tcW w:w="567" w:type="dxa"/>
            <w:vMerge/>
            <w:vAlign w:val="center"/>
          </w:tcPr>
          <w:p w14:paraId="73D25629" w14:textId="77777777" w:rsidR="00A0574B" w:rsidRPr="00E742E9" w:rsidRDefault="00A0574B" w:rsidP="00A0574B">
            <w:pPr>
              <w:jc w:val="center"/>
              <w:rPr>
                <w:rFonts w:eastAsia="Calibri" w:cs="Times New Roman"/>
                <w:sz w:val="16"/>
                <w:szCs w:val="16"/>
              </w:rPr>
            </w:pPr>
          </w:p>
        </w:tc>
        <w:tc>
          <w:tcPr>
            <w:tcW w:w="709" w:type="dxa"/>
            <w:vMerge/>
            <w:vAlign w:val="center"/>
          </w:tcPr>
          <w:p w14:paraId="6740698A" w14:textId="77777777" w:rsidR="00A0574B" w:rsidRPr="00E742E9" w:rsidRDefault="00A0574B" w:rsidP="00A0574B">
            <w:pPr>
              <w:jc w:val="center"/>
              <w:rPr>
                <w:rFonts w:eastAsia="Calibri" w:cs="Times New Roman"/>
                <w:sz w:val="16"/>
                <w:szCs w:val="16"/>
              </w:rPr>
            </w:pPr>
          </w:p>
        </w:tc>
        <w:tc>
          <w:tcPr>
            <w:tcW w:w="1271" w:type="dxa"/>
            <w:gridSpan w:val="2"/>
            <w:vMerge/>
            <w:vAlign w:val="center"/>
          </w:tcPr>
          <w:p w14:paraId="2D1DBCB5" w14:textId="77777777" w:rsidR="00A0574B" w:rsidRPr="00E742E9" w:rsidRDefault="00A0574B" w:rsidP="00A0574B">
            <w:pPr>
              <w:rPr>
                <w:rFonts w:eastAsia="Calibri" w:cs="Times New Roman"/>
                <w:sz w:val="16"/>
                <w:szCs w:val="16"/>
              </w:rPr>
            </w:pPr>
          </w:p>
        </w:tc>
        <w:tc>
          <w:tcPr>
            <w:tcW w:w="1559" w:type="dxa"/>
            <w:vMerge/>
            <w:shd w:val="clear" w:color="auto" w:fill="auto"/>
            <w:vAlign w:val="center"/>
          </w:tcPr>
          <w:p w14:paraId="68DD42F8" w14:textId="77777777" w:rsidR="00A0574B" w:rsidRPr="00E742E9" w:rsidRDefault="00A0574B" w:rsidP="00A0574B">
            <w:pPr>
              <w:rPr>
                <w:rFonts w:eastAsia="Calibri" w:cs="Times New Roman"/>
              </w:rPr>
            </w:pPr>
          </w:p>
        </w:tc>
        <w:tc>
          <w:tcPr>
            <w:tcW w:w="2126" w:type="dxa"/>
            <w:vMerge/>
            <w:shd w:val="clear" w:color="auto" w:fill="auto"/>
            <w:vAlign w:val="center"/>
          </w:tcPr>
          <w:p w14:paraId="0B5F0E6C" w14:textId="77777777" w:rsidR="00A0574B" w:rsidRPr="00E742E9" w:rsidRDefault="00A0574B" w:rsidP="00A0574B">
            <w:pPr>
              <w:rPr>
                <w:rFonts w:eastAsia="Calibri" w:cs="Times New Roman"/>
                <w:sz w:val="16"/>
                <w:szCs w:val="16"/>
              </w:rPr>
            </w:pPr>
          </w:p>
        </w:tc>
      </w:tr>
      <w:tr w:rsidR="00A0574B" w:rsidRPr="00E742E9" w14:paraId="40836F09" w14:textId="77777777" w:rsidTr="000F0D5C">
        <w:trPr>
          <w:trHeight w:val="384"/>
          <w:jc w:val="center"/>
        </w:trPr>
        <w:tc>
          <w:tcPr>
            <w:tcW w:w="567" w:type="dxa"/>
            <w:vMerge/>
            <w:vAlign w:val="center"/>
          </w:tcPr>
          <w:p w14:paraId="49B76079" w14:textId="77777777" w:rsidR="00A0574B" w:rsidRPr="00E742E9" w:rsidRDefault="00A0574B" w:rsidP="00A0574B">
            <w:pPr>
              <w:jc w:val="center"/>
              <w:rPr>
                <w:rFonts w:eastAsia="Calibri" w:cs="Times New Roman"/>
                <w:sz w:val="16"/>
                <w:szCs w:val="16"/>
              </w:rPr>
            </w:pPr>
          </w:p>
        </w:tc>
        <w:tc>
          <w:tcPr>
            <w:tcW w:w="567" w:type="dxa"/>
            <w:vAlign w:val="center"/>
          </w:tcPr>
          <w:p w14:paraId="1AFCD5E1" w14:textId="2F4F1A72" w:rsidR="00A0574B" w:rsidRPr="00E742E9" w:rsidRDefault="00A0574B" w:rsidP="00A0574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1</w:t>
            </w:r>
          </w:p>
        </w:tc>
        <w:tc>
          <w:tcPr>
            <w:tcW w:w="709" w:type="dxa"/>
            <w:vAlign w:val="center"/>
          </w:tcPr>
          <w:p w14:paraId="70A5DCFF" w14:textId="08B65079" w:rsidR="00A0574B" w:rsidRPr="00E742E9" w:rsidRDefault="00A0574B" w:rsidP="00A0574B">
            <w:pPr>
              <w:jc w:val="center"/>
              <w:rPr>
                <w:rFonts w:eastAsia="Calibri" w:cs="Times New Roman"/>
                <w:sz w:val="16"/>
                <w:szCs w:val="16"/>
              </w:rPr>
            </w:pPr>
            <w:r>
              <w:rPr>
                <w:rFonts w:eastAsia="Calibri" w:cs="Times New Roman"/>
                <w:sz w:val="16"/>
                <w:szCs w:val="16"/>
              </w:rPr>
              <w:t>15 mrt</w:t>
            </w:r>
          </w:p>
        </w:tc>
        <w:tc>
          <w:tcPr>
            <w:tcW w:w="1271" w:type="dxa"/>
            <w:gridSpan w:val="2"/>
            <w:shd w:val="clear" w:color="auto" w:fill="B2A1C7" w:themeFill="accent4" w:themeFillTint="99"/>
            <w:vAlign w:val="center"/>
          </w:tcPr>
          <w:p w14:paraId="261C0EAF" w14:textId="77777777" w:rsidR="00A0574B" w:rsidRPr="00E742E9" w:rsidRDefault="00A0574B" w:rsidP="00A0574B">
            <w:pPr>
              <w:rPr>
                <w:rFonts w:eastAsia="Calibri" w:cs="Times New Roman"/>
                <w:sz w:val="16"/>
                <w:szCs w:val="16"/>
              </w:rPr>
            </w:pPr>
            <w:r w:rsidRPr="00E742E9">
              <w:rPr>
                <w:rFonts w:eastAsia="Calibri" w:cs="Times New Roman"/>
                <w:sz w:val="16"/>
                <w:szCs w:val="16"/>
              </w:rPr>
              <w:t>Vakdidactiek 1</w:t>
            </w:r>
          </w:p>
        </w:tc>
        <w:tc>
          <w:tcPr>
            <w:tcW w:w="1559" w:type="dxa"/>
            <w:shd w:val="clear" w:color="auto" w:fill="auto"/>
            <w:vAlign w:val="center"/>
          </w:tcPr>
          <w:p w14:paraId="1D6C26B8" w14:textId="77777777" w:rsidR="00A0574B" w:rsidRPr="00E742E9" w:rsidRDefault="00A0574B" w:rsidP="00A0574B">
            <w:pPr>
              <w:rPr>
                <w:rFonts w:eastAsia="Calibri" w:cs="Times New Roman"/>
                <w:sz w:val="16"/>
                <w:szCs w:val="16"/>
              </w:rPr>
            </w:pPr>
          </w:p>
        </w:tc>
        <w:tc>
          <w:tcPr>
            <w:tcW w:w="2126" w:type="dxa"/>
            <w:shd w:val="clear" w:color="auto" w:fill="auto"/>
            <w:vAlign w:val="center"/>
          </w:tcPr>
          <w:p w14:paraId="59161DD6" w14:textId="77777777" w:rsidR="00A0574B" w:rsidRPr="00E742E9" w:rsidRDefault="00A0574B" w:rsidP="00A0574B">
            <w:pPr>
              <w:rPr>
                <w:rFonts w:eastAsia="Calibri" w:cs="Times New Roman"/>
                <w:sz w:val="16"/>
                <w:szCs w:val="16"/>
              </w:rPr>
            </w:pPr>
          </w:p>
        </w:tc>
      </w:tr>
      <w:tr w:rsidR="00A0574B" w:rsidRPr="00E742E9" w14:paraId="2AAABC52" w14:textId="77777777" w:rsidTr="000F0D5C">
        <w:trPr>
          <w:trHeight w:val="547"/>
          <w:jc w:val="center"/>
        </w:trPr>
        <w:tc>
          <w:tcPr>
            <w:tcW w:w="567" w:type="dxa"/>
            <w:vMerge/>
            <w:vAlign w:val="center"/>
          </w:tcPr>
          <w:p w14:paraId="0D479360" w14:textId="77777777" w:rsidR="00A0574B" w:rsidRPr="00E742E9" w:rsidRDefault="00A0574B" w:rsidP="00A0574B">
            <w:pPr>
              <w:jc w:val="center"/>
              <w:rPr>
                <w:rFonts w:eastAsia="Calibri" w:cs="Times New Roman"/>
                <w:sz w:val="16"/>
                <w:szCs w:val="16"/>
              </w:rPr>
            </w:pPr>
          </w:p>
        </w:tc>
        <w:tc>
          <w:tcPr>
            <w:tcW w:w="567" w:type="dxa"/>
            <w:vAlign w:val="center"/>
          </w:tcPr>
          <w:p w14:paraId="0DED7AF5" w14:textId="5539E941" w:rsidR="00A0574B" w:rsidRPr="00E742E9" w:rsidRDefault="00A0574B" w:rsidP="00A0574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2</w:t>
            </w:r>
          </w:p>
        </w:tc>
        <w:tc>
          <w:tcPr>
            <w:tcW w:w="709" w:type="dxa"/>
            <w:vAlign w:val="center"/>
          </w:tcPr>
          <w:p w14:paraId="6A92BB81" w14:textId="29B63E67" w:rsidR="00A0574B" w:rsidRPr="00E742E9" w:rsidRDefault="00A0574B" w:rsidP="00A0574B">
            <w:pPr>
              <w:jc w:val="center"/>
              <w:rPr>
                <w:rFonts w:eastAsia="Calibri" w:cs="Times New Roman"/>
                <w:sz w:val="16"/>
                <w:szCs w:val="16"/>
              </w:rPr>
            </w:pPr>
            <w:r w:rsidRPr="00E742E9">
              <w:rPr>
                <w:rFonts w:eastAsia="Calibri" w:cs="Times New Roman"/>
                <w:sz w:val="16"/>
                <w:szCs w:val="16"/>
              </w:rPr>
              <w:t>2</w:t>
            </w:r>
            <w:r>
              <w:rPr>
                <w:rFonts w:eastAsia="Calibri" w:cs="Times New Roman"/>
                <w:sz w:val="16"/>
                <w:szCs w:val="16"/>
              </w:rPr>
              <w:t>2 mrt</w:t>
            </w:r>
          </w:p>
        </w:tc>
        <w:tc>
          <w:tcPr>
            <w:tcW w:w="1271" w:type="dxa"/>
            <w:gridSpan w:val="2"/>
            <w:shd w:val="clear" w:color="auto" w:fill="B2A1C7" w:themeFill="accent4" w:themeFillTint="99"/>
            <w:vAlign w:val="center"/>
          </w:tcPr>
          <w:p w14:paraId="1A302E0A" w14:textId="77777777" w:rsidR="00A0574B" w:rsidRPr="00E742E9" w:rsidRDefault="00A0574B" w:rsidP="00A0574B">
            <w:pPr>
              <w:rPr>
                <w:rFonts w:eastAsia="Calibri" w:cs="Times New Roman"/>
                <w:sz w:val="16"/>
                <w:szCs w:val="16"/>
              </w:rPr>
            </w:pPr>
            <w:r w:rsidRPr="00E742E9">
              <w:rPr>
                <w:rFonts w:eastAsia="Calibri" w:cs="Times New Roman"/>
                <w:sz w:val="16"/>
                <w:szCs w:val="16"/>
              </w:rPr>
              <w:t>Vakdidactiek 1</w:t>
            </w:r>
          </w:p>
        </w:tc>
        <w:tc>
          <w:tcPr>
            <w:tcW w:w="1559" w:type="dxa"/>
            <w:shd w:val="clear" w:color="auto" w:fill="B2A1C7" w:themeFill="accent4" w:themeFillTint="99"/>
            <w:vAlign w:val="center"/>
          </w:tcPr>
          <w:p w14:paraId="4562F7DF" w14:textId="77777777" w:rsidR="00A0574B" w:rsidRPr="00E742E9" w:rsidRDefault="00A0574B" w:rsidP="00A0574B">
            <w:pPr>
              <w:rPr>
                <w:rFonts w:eastAsia="Calibri" w:cs="Times New Roman"/>
              </w:rPr>
            </w:pPr>
            <w:r w:rsidRPr="00E742E9">
              <w:rPr>
                <w:rFonts w:eastAsia="Calibri" w:cs="Times New Roman"/>
                <w:sz w:val="16"/>
                <w:szCs w:val="16"/>
              </w:rPr>
              <w:t>Vakdidactiek 1 (verlengd college)</w:t>
            </w:r>
          </w:p>
        </w:tc>
        <w:tc>
          <w:tcPr>
            <w:tcW w:w="2126" w:type="dxa"/>
            <w:shd w:val="clear" w:color="auto" w:fill="auto"/>
            <w:vAlign w:val="center"/>
          </w:tcPr>
          <w:p w14:paraId="00CBEF5F" w14:textId="77777777" w:rsidR="00A0574B" w:rsidRPr="00E742E9" w:rsidRDefault="00A0574B" w:rsidP="00A0574B">
            <w:pPr>
              <w:rPr>
                <w:rFonts w:eastAsia="Calibri" w:cs="Times New Roman"/>
                <w:sz w:val="16"/>
                <w:szCs w:val="16"/>
              </w:rPr>
            </w:pPr>
          </w:p>
        </w:tc>
      </w:tr>
      <w:tr w:rsidR="00A0574B" w:rsidRPr="00E742E9" w14:paraId="635420ED" w14:textId="77777777" w:rsidTr="000F0D5C">
        <w:trPr>
          <w:trHeight w:val="442"/>
          <w:jc w:val="center"/>
        </w:trPr>
        <w:tc>
          <w:tcPr>
            <w:tcW w:w="567" w:type="dxa"/>
            <w:vMerge/>
            <w:vAlign w:val="center"/>
          </w:tcPr>
          <w:p w14:paraId="5D85A157" w14:textId="77777777" w:rsidR="00A0574B" w:rsidRPr="00E742E9" w:rsidRDefault="00A0574B" w:rsidP="00A0574B">
            <w:pPr>
              <w:jc w:val="center"/>
              <w:rPr>
                <w:rFonts w:eastAsia="Calibri" w:cs="Times New Roman"/>
                <w:sz w:val="16"/>
                <w:szCs w:val="16"/>
              </w:rPr>
            </w:pPr>
          </w:p>
        </w:tc>
        <w:tc>
          <w:tcPr>
            <w:tcW w:w="567" w:type="dxa"/>
            <w:vAlign w:val="center"/>
          </w:tcPr>
          <w:p w14:paraId="6A8B7353" w14:textId="16350F77" w:rsidR="00A0574B" w:rsidRPr="00E742E9" w:rsidRDefault="00A0574B" w:rsidP="00A0574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3</w:t>
            </w:r>
          </w:p>
        </w:tc>
        <w:tc>
          <w:tcPr>
            <w:tcW w:w="709" w:type="dxa"/>
            <w:vAlign w:val="center"/>
          </w:tcPr>
          <w:p w14:paraId="02D42680" w14:textId="0C9F1509" w:rsidR="00A0574B" w:rsidRPr="00E742E9" w:rsidRDefault="00A0574B" w:rsidP="00A0574B">
            <w:pPr>
              <w:jc w:val="center"/>
              <w:rPr>
                <w:rFonts w:eastAsia="Calibri" w:cs="Times New Roman"/>
                <w:sz w:val="16"/>
                <w:szCs w:val="16"/>
              </w:rPr>
            </w:pPr>
            <w:r w:rsidRPr="00E742E9">
              <w:rPr>
                <w:rFonts w:eastAsia="Calibri" w:cs="Times New Roman"/>
                <w:sz w:val="16"/>
                <w:szCs w:val="16"/>
              </w:rPr>
              <w:t>2</w:t>
            </w:r>
            <w:r>
              <w:rPr>
                <w:rFonts w:eastAsia="Calibri" w:cs="Times New Roman"/>
                <w:sz w:val="16"/>
                <w:szCs w:val="16"/>
              </w:rPr>
              <w:t>9 mrt</w:t>
            </w:r>
          </w:p>
        </w:tc>
        <w:tc>
          <w:tcPr>
            <w:tcW w:w="4956" w:type="dxa"/>
            <w:gridSpan w:val="4"/>
            <w:vAlign w:val="center"/>
          </w:tcPr>
          <w:p w14:paraId="1FD5ACD5" w14:textId="77777777" w:rsidR="00A0574B" w:rsidRPr="00E742E9" w:rsidRDefault="00A0574B" w:rsidP="00A0574B">
            <w:pPr>
              <w:jc w:val="center"/>
              <w:rPr>
                <w:rFonts w:eastAsia="Calibri" w:cs="Times New Roman"/>
                <w:b/>
                <w:sz w:val="16"/>
                <w:szCs w:val="16"/>
              </w:rPr>
            </w:pPr>
            <w:r w:rsidRPr="00E742E9">
              <w:rPr>
                <w:rFonts w:eastAsia="Calibri" w:cs="Times New Roman"/>
                <w:i/>
                <w:sz w:val="16"/>
                <w:szCs w:val="16"/>
              </w:rPr>
              <w:t>UvA-</w:t>
            </w:r>
            <w:proofErr w:type="spellStart"/>
            <w:r w:rsidRPr="00E742E9">
              <w:rPr>
                <w:rFonts w:eastAsia="Calibri" w:cs="Times New Roman"/>
                <w:i/>
                <w:sz w:val="16"/>
                <w:szCs w:val="16"/>
              </w:rPr>
              <w:t>toetsweek</w:t>
            </w:r>
            <w:proofErr w:type="spellEnd"/>
          </w:p>
        </w:tc>
      </w:tr>
      <w:tr w:rsidR="00826A0B" w:rsidRPr="00E742E9" w14:paraId="4E7DDC4D" w14:textId="77777777" w:rsidTr="000F0D5C">
        <w:trPr>
          <w:trHeight w:val="437"/>
          <w:jc w:val="center"/>
        </w:trPr>
        <w:tc>
          <w:tcPr>
            <w:tcW w:w="567" w:type="dxa"/>
            <w:vMerge w:val="restart"/>
            <w:textDirection w:val="btLr"/>
            <w:vAlign w:val="center"/>
          </w:tcPr>
          <w:p w14:paraId="2D8001C2" w14:textId="77777777" w:rsidR="00826A0B" w:rsidRPr="00E742E9" w:rsidRDefault="00826A0B" w:rsidP="00826A0B">
            <w:pPr>
              <w:ind w:left="113" w:right="113"/>
              <w:jc w:val="center"/>
              <w:rPr>
                <w:rFonts w:eastAsia="Calibri" w:cs="Times New Roman"/>
                <w:sz w:val="16"/>
                <w:szCs w:val="16"/>
              </w:rPr>
            </w:pPr>
            <w:r w:rsidRPr="00E742E9">
              <w:rPr>
                <w:rFonts w:eastAsia="Calibri" w:cs="Times New Roman"/>
                <w:sz w:val="18"/>
                <w:szCs w:val="16"/>
              </w:rPr>
              <w:t>Blok 2</w:t>
            </w:r>
          </w:p>
        </w:tc>
        <w:tc>
          <w:tcPr>
            <w:tcW w:w="567" w:type="dxa"/>
            <w:vAlign w:val="center"/>
          </w:tcPr>
          <w:p w14:paraId="22D04B44" w14:textId="7A4D8255" w:rsidR="00826A0B" w:rsidRPr="00E742E9" w:rsidRDefault="00826A0B" w:rsidP="00826A0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4</w:t>
            </w:r>
          </w:p>
        </w:tc>
        <w:tc>
          <w:tcPr>
            <w:tcW w:w="709" w:type="dxa"/>
            <w:vAlign w:val="center"/>
          </w:tcPr>
          <w:p w14:paraId="2BE436BD" w14:textId="0A8DF609" w:rsidR="00826A0B" w:rsidRPr="00E742E9" w:rsidRDefault="00826A0B" w:rsidP="00826A0B">
            <w:pPr>
              <w:jc w:val="center"/>
              <w:rPr>
                <w:rFonts w:eastAsia="Calibri" w:cs="Times New Roman"/>
                <w:sz w:val="16"/>
                <w:szCs w:val="16"/>
              </w:rPr>
            </w:pPr>
            <w:r>
              <w:rPr>
                <w:rFonts w:eastAsia="Calibri" w:cs="Times New Roman"/>
                <w:sz w:val="16"/>
                <w:szCs w:val="16"/>
              </w:rPr>
              <w:t>5 april</w:t>
            </w:r>
          </w:p>
        </w:tc>
        <w:tc>
          <w:tcPr>
            <w:tcW w:w="1271" w:type="dxa"/>
            <w:gridSpan w:val="2"/>
            <w:shd w:val="clear" w:color="auto" w:fill="B2A1C7" w:themeFill="accent4" w:themeFillTint="99"/>
            <w:vAlign w:val="center"/>
          </w:tcPr>
          <w:p w14:paraId="6D14ABA0" w14:textId="77777777" w:rsidR="00826A0B" w:rsidRPr="00E742E9" w:rsidRDefault="00826A0B" w:rsidP="00826A0B">
            <w:pPr>
              <w:rPr>
                <w:rFonts w:eastAsia="Calibri" w:cs="Times New Roman"/>
                <w:sz w:val="16"/>
                <w:szCs w:val="16"/>
              </w:rPr>
            </w:pPr>
            <w:r w:rsidRPr="00E742E9">
              <w:rPr>
                <w:rFonts w:eastAsia="Calibri" w:cs="Times New Roman"/>
                <w:sz w:val="16"/>
                <w:szCs w:val="16"/>
              </w:rPr>
              <w:t xml:space="preserve">Vakdidactiek 1 </w:t>
            </w:r>
          </w:p>
        </w:tc>
        <w:tc>
          <w:tcPr>
            <w:tcW w:w="1559" w:type="dxa"/>
            <w:shd w:val="clear" w:color="auto" w:fill="auto"/>
            <w:vAlign w:val="center"/>
          </w:tcPr>
          <w:p w14:paraId="4D091774" w14:textId="77777777" w:rsidR="00826A0B" w:rsidRPr="00E742E9" w:rsidRDefault="00826A0B" w:rsidP="00826A0B">
            <w:pPr>
              <w:rPr>
                <w:rFonts w:eastAsia="Calibri" w:cs="Times New Roman"/>
                <w:sz w:val="16"/>
                <w:szCs w:val="16"/>
              </w:rPr>
            </w:pPr>
          </w:p>
        </w:tc>
        <w:tc>
          <w:tcPr>
            <w:tcW w:w="2126" w:type="dxa"/>
            <w:shd w:val="clear" w:color="auto" w:fill="auto"/>
          </w:tcPr>
          <w:p w14:paraId="70D5A091" w14:textId="77777777" w:rsidR="00826A0B" w:rsidRPr="00E742E9" w:rsidRDefault="00826A0B" w:rsidP="00826A0B">
            <w:pPr>
              <w:rPr>
                <w:rFonts w:eastAsia="Calibri" w:cs="Times New Roman"/>
                <w:sz w:val="16"/>
                <w:szCs w:val="16"/>
              </w:rPr>
            </w:pPr>
          </w:p>
        </w:tc>
      </w:tr>
      <w:tr w:rsidR="00826A0B" w:rsidRPr="00E742E9" w14:paraId="381CABEF" w14:textId="77777777" w:rsidTr="000F0D5C">
        <w:trPr>
          <w:cantSplit/>
          <w:jc w:val="center"/>
        </w:trPr>
        <w:tc>
          <w:tcPr>
            <w:tcW w:w="567" w:type="dxa"/>
            <w:vMerge/>
            <w:vAlign w:val="center"/>
          </w:tcPr>
          <w:p w14:paraId="4D79591A" w14:textId="77777777" w:rsidR="00826A0B" w:rsidRPr="00E742E9" w:rsidRDefault="00826A0B" w:rsidP="00826A0B">
            <w:pPr>
              <w:jc w:val="center"/>
              <w:rPr>
                <w:rFonts w:eastAsia="Calibri" w:cs="Times New Roman"/>
                <w:sz w:val="16"/>
                <w:szCs w:val="16"/>
              </w:rPr>
            </w:pPr>
          </w:p>
        </w:tc>
        <w:tc>
          <w:tcPr>
            <w:tcW w:w="567" w:type="dxa"/>
            <w:vAlign w:val="center"/>
          </w:tcPr>
          <w:p w14:paraId="435C2033" w14:textId="03247431" w:rsidR="00826A0B" w:rsidRPr="00E742E9" w:rsidRDefault="00826A0B" w:rsidP="00826A0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5</w:t>
            </w:r>
          </w:p>
        </w:tc>
        <w:tc>
          <w:tcPr>
            <w:tcW w:w="709" w:type="dxa"/>
            <w:vAlign w:val="center"/>
          </w:tcPr>
          <w:p w14:paraId="404C11A1" w14:textId="288A22C4" w:rsidR="00826A0B" w:rsidRPr="00E742E9" w:rsidRDefault="00826A0B" w:rsidP="00826A0B">
            <w:pPr>
              <w:jc w:val="center"/>
              <w:rPr>
                <w:rFonts w:eastAsia="Calibri" w:cs="Times New Roman"/>
                <w:sz w:val="16"/>
                <w:szCs w:val="16"/>
              </w:rPr>
            </w:pPr>
            <w:r w:rsidRPr="00E742E9">
              <w:rPr>
                <w:rFonts w:eastAsia="Calibri" w:cs="Times New Roman"/>
                <w:sz w:val="16"/>
                <w:szCs w:val="16"/>
              </w:rPr>
              <w:t>1</w:t>
            </w:r>
            <w:r>
              <w:rPr>
                <w:rFonts w:eastAsia="Calibri" w:cs="Times New Roman"/>
                <w:sz w:val="16"/>
                <w:szCs w:val="16"/>
              </w:rPr>
              <w:t>2 april</w:t>
            </w:r>
          </w:p>
        </w:tc>
        <w:tc>
          <w:tcPr>
            <w:tcW w:w="1271" w:type="dxa"/>
            <w:gridSpan w:val="2"/>
            <w:shd w:val="clear" w:color="auto" w:fill="B2A1C7" w:themeFill="accent4" w:themeFillTint="99"/>
            <w:vAlign w:val="center"/>
          </w:tcPr>
          <w:p w14:paraId="414D23CE" w14:textId="77777777" w:rsidR="00826A0B" w:rsidRPr="00E742E9" w:rsidRDefault="00826A0B" w:rsidP="00826A0B">
            <w:pPr>
              <w:rPr>
                <w:rFonts w:eastAsia="Calibri" w:cs="Times New Roman"/>
                <w:sz w:val="16"/>
                <w:szCs w:val="16"/>
              </w:rPr>
            </w:pPr>
            <w:r w:rsidRPr="00E742E9">
              <w:rPr>
                <w:rFonts w:eastAsia="Calibri" w:cs="Times New Roman"/>
                <w:sz w:val="16"/>
                <w:szCs w:val="16"/>
              </w:rPr>
              <w:t>Vakdidactiek 1</w:t>
            </w:r>
          </w:p>
        </w:tc>
        <w:tc>
          <w:tcPr>
            <w:tcW w:w="1559" w:type="dxa"/>
            <w:shd w:val="clear" w:color="auto" w:fill="auto"/>
            <w:vAlign w:val="center"/>
          </w:tcPr>
          <w:p w14:paraId="47637944" w14:textId="77777777" w:rsidR="00826A0B" w:rsidRPr="00E742E9" w:rsidRDefault="00826A0B" w:rsidP="00826A0B">
            <w:pPr>
              <w:rPr>
                <w:rFonts w:eastAsia="Calibri" w:cs="Times New Roman"/>
                <w:sz w:val="16"/>
                <w:szCs w:val="16"/>
              </w:rPr>
            </w:pPr>
          </w:p>
        </w:tc>
        <w:tc>
          <w:tcPr>
            <w:tcW w:w="2126" w:type="dxa"/>
            <w:shd w:val="clear" w:color="auto" w:fill="B2A1C7" w:themeFill="accent4" w:themeFillTint="99"/>
          </w:tcPr>
          <w:p w14:paraId="4E3000F7" w14:textId="77777777" w:rsidR="00826A0B" w:rsidRPr="00E742E9" w:rsidRDefault="00826A0B" w:rsidP="00826A0B">
            <w:pPr>
              <w:rPr>
                <w:rFonts w:eastAsia="Calibri" w:cs="Times New Roman"/>
                <w:b/>
                <w:sz w:val="16"/>
                <w:szCs w:val="16"/>
              </w:rPr>
            </w:pPr>
            <w:r w:rsidRPr="00E742E9">
              <w:rPr>
                <w:rFonts w:eastAsia="Calibri" w:cs="Times New Roman"/>
                <w:b/>
                <w:sz w:val="16"/>
                <w:szCs w:val="16"/>
              </w:rPr>
              <w:t>VD 1 – Lesontwerp 1</w:t>
            </w:r>
          </w:p>
          <w:p w14:paraId="22A1E6B6" w14:textId="26A0FCFB" w:rsidR="00826A0B" w:rsidRPr="00E742E9" w:rsidRDefault="00826A0B" w:rsidP="00826A0B">
            <w:pPr>
              <w:rPr>
                <w:rFonts w:eastAsia="Calibri" w:cs="Times New Roman"/>
                <w:sz w:val="16"/>
                <w:szCs w:val="16"/>
              </w:rPr>
            </w:pPr>
            <w:r w:rsidRPr="00E742E9">
              <w:rPr>
                <w:rFonts w:eastAsia="Calibri" w:cs="Times New Roman"/>
                <w:b/>
                <w:sz w:val="16"/>
                <w:szCs w:val="16"/>
              </w:rPr>
              <w:t>D</w:t>
            </w:r>
            <w:r w:rsidR="005855C2">
              <w:rPr>
                <w:rFonts w:eastAsia="Calibri" w:cs="Times New Roman"/>
                <w:b/>
                <w:sz w:val="16"/>
                <w:szCs w:val="16"/>
              </w:rPr>
              <w:t>i</w:t>
            </w:r>
            <w:r w:rsidRPr="00E742E9">
              <w:rPr>
                <w:rFonts w:eastAsia="Calibri" w:cs="Times New Roman"/>
                <w:b/>
                <w:sz w:val="16"/>
                <w:szCs w:val="16"/>
              </w:rPr>
              <w:t>. 1</w:t>
            </w:r>
            <w:r w:rsidR="005855C2">
              <w:rPr>
                <w:rFonts w:eastAsia="Calibri" w:cs="Times New Roman"/>
                <w:b/>
                <w:sz w:val="16"/>
                <w:szCs w:val="16"/>
              </w:rPr>
              <w:t>2</w:t>
            </w:r>
            <w:r w:rsidRPr="00E742E9">
              <w:rPr>
                <w:rFonts w:eastAsia="Calibri" w:cs="Times New Roman"/>
                <w:b/>
                <w:sz w:val="16"/>
                <w:szCs w:val="16"/>
              </w:rPr>
              <w:t xml:space="preserve"> </w:t>
            </w:r>
            <w:r w:rsidR="00D008E2">
              <w:rPr>
                <w:rFonts w:eastAsia="Calibri" w:cs="Times New Roman"/>
                <w:b/>
                <w:sz w:val="16"/>
                <w:szCs w:val="16"/>
              </w:rPr>
              <w:t>april</w:t>
            </w:r>
            <w:r w:rsidRPr="00E742E9">
              <w:rPr>
                <w:rFonts w:eastAsia="Calibri" w:cs="Times New Roman"/>
                <w:b/>
                <w:sz w:val="16"/>
                <w:szCs w:val="16"/>
              </w:rPr>
              <w:t>, voor 9 uur</w:t>
            </w:r>
          </w:p>
        </w:tc>
      </w:tr>
      <w:tr w:rsidR="00826A0B" w:rsidRPr="00E742E9" w14:paraId="59488CC1" w14:textId="77777777" w:rsidTr="000F0D5C">
        <w:trPr>
          <w:trHeight w:val="565"/>
          <w:jc w:val="center"/>
        </w:trPr>
        <w:tc>
          <w:tcPr>
            <w:tcW w:w="567" w:type="dxa"/>
            <w:vMerge/>
            <w:vAlign w:val="center"/>
          </w:tcPr>
          <w:p w14:paraId="3EFCC52B" w14:textId="77777777" w:rsidR="00826A0B" w:rsidRPr="00E742E9" w:rsidRDefault="00826A0B" w:rsidP="00826A0B">
            <w:pPr>
              <w:jc w:val="center"/>
              <w:rPr>
                <w:rFonts w:eastAsia="Calibri" w:cs="Times New Roman"/>
                <w:sz w:val="16"/>
                <w:szCs w:val="16"/>
              </w:rPr>
            </w:pPr>
          </w:p>
        </w:tc>
        <w:tc>
          <w:tcPr>
            <w:tcW w:w="567" w:type="dxa"/>
            <w:vAlign w:val="center"/>
          </w:tcPr>
          <w:p w14:paraId="0224D831" w14:textId="56647E10" w:rsidR="00826A0B" w:rsidRPr="00E742E9" w:rsidRDefault="00826A0B" w:rsidP="00826A0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6</w:t>
            </w:r>
          </w:p>
        </w:tc>
        <w:tc>
          <w:tcPr>
            <w:tcW w:w="709" w:type="dxa"/>
            <w:vAlign w:val="center"/>
          </w:tcPr>
          <w:p w14:paraId="5A8693E9" w14:textId="684519E1" w:rsidR="00826A0B" w:rsidRPr="00E742E9" w:rsidRDefault="00826A0B" w:rsidP="00826A0B">
            <w:pPr>
              <w:jc w:val="center"/>
              <w:rPr>
                <w:rFonts w:eastAsia="Calibri" w:cs="Times New Roman"/>
                <w:sz w:val="16"/>
                <w:szCs w:val="16"/>
              </w:rPr>
            </w:pPr>
            <w:r w:rsidRPr="00E742E9">
              <w:rPr>
                <w:rFonts w:eastAsia="Calibri" w:cs="Times New Roman"/>
                <w:sz w:val="16"/>
                <w:szCs w:val="16"/>
              </w:rPr>
              <w:t>1</w:t>
            </w:r>
            <w:r>
              <w:rPr>
                <w:rFonts w:eastAsia="Calibri" w:cs="Times New Roman"/>
                <w:sz w:val="16"/>
                <w:szCs w:val="16"/>
              </w:rPr>
              <w:t>9 april</w:t>
            </w:r>
          </w:p>
        </w:tc>
        <w:tc>
          <w:tcPr>
            <w:tcW w:w="1271" w:type="dxa"/>
            <w:gridSpan w:val="2"/>
            <w:shd w:val="clear" w:color="auto" w:fill="B2A1C7" w:themeFill="accent4" w:themeFillTint="99"/>
            <w:vAlign w:val="center"/>
          </w:tcPr>
          <w:p w14:paraId="77E52FC1" w14:textId="77777777" w:rsidR="00826A0B" w:rsidRPr="00E742E9" w:rsidRDefault="00826A0B" w:rsidP="00826A0B">
            <w:pPr>
              <w:rPr>
                <w:rFonts w:eastAsia="Calibri" w:cs="Times New Roman"/>
                <w:sz w:val="16"/>
                <w:szCs w:val="16"/>
              </w:rPr>
            </w:pPr>
            <w:r w:rsidRPr="00E742E9">
              <w:rPr>
                <w:rFonts w:eastAsia="Calibri" w:cs="Times New Roman"/>
                <w:sz w:val="16"/>
                <w:szCs w:val="16"/>
              </w:rPr>
              <w:t xml:space="preserve">Vakdidactiek 1 </w:t>
            </w:r>
          </w:p>
        </w:tc>
        <w:tc>
          <w:tcPr>
            <w:tcW w:w="1559" w:type="dxa"/>
            <w:shd w:val="clear" w:color="auto" w:fill="B2A1C7" w:themeFill="accent4" w:themeFillTint="99"/>
            <w:vAlign w:val="center"/>
          </w:tcPr>
          <w:p w14:paraId="2E65F55A" w14:textId="77777777" w:rsidR="00826A0B" w:rsidRPr="00E742E9" w:rsidRDefault="00826A0B" w:rsidP="00826A0B">
            <w:pPr>
              <w:rPr>
                <w:rFonts w:eastAsia="Calibri" w:cs="Times New Roman"/>
                <w:sz w:val="16"/>
                <w:szCs w:val="16"/>
              </w:rPr>
            </w:pPr>
            <w:r w:rsidRPr="00E742E9">
              <w:rPr>
                <w:rFonts w:eastAsia="Calibri" w:cs="Times New Roman"/>
                <w:sz w:val="16"/>
                <w:szCs w:val="16"/>
              </w:rPr>
              <w:t>Vakdidactiek 1 (verlengd college)</w:t>
            </w:r>
          </w:p>
        </w:tc>
        <w:tc>
          <w:tcPr>
            <w:tcW w:w="2126" w:type="dxa"/>
            <w:shd w:val="clear" w:color="auto" w:fill="auto"/>
            <w:vAlign w:val="center"/>
          </w:tcPr>
          <w:p w14:paraId="18824973" w14:textId="77777777" w:rsidR="00826A0B" w:rsidRPr="00E742E9" w:rsidRDefault="00826A0B" w:rsidP="00826A0B">
            <w:pPr>
              <w:rPr>
                <w:rFonts w:eastAsia="Calibri" w:cs="Times New Roman"/>
                <w:sz w:val="16"/>
                <w:szCs w:val="16"/>
              </w:rPr>
            </w:pPr>
          </w:p>
        </w:tc>
      </w:tr>
      <w:tr w:rsidR="002E7CE6" w:rsidRPr="00E742E9" w14:paraId="7347A797" w14:textId="77777777" w:rsidTr="002E7CE6">
        <w:trPr>
          <w:trHeight w:val="468"/>
          <w:jc w:val="center"/>
        </w:trPr>
        <w:tc>
          <w:tcPr>
            <w:tcW w:w="567" w:type="dxa"/>
            <w:vMerge/>
            <w:vAlign w:val="center"/>
          </w:tcPr>
          <w:p w14:paraId="4F4CA8FF" w14:textId="77777777" w:rsidR="002E7CE6" w:rsidRPr="00E742E9" w:rsidRDefault="002E7CE6" w:rsidP="00826A0B">
            <w:pPr>
              <w:jc w:val="center"/>
              <w:rPr>
                <w:rFonts w:eastAsia="Calibri" w:cs="Times New Roman"/>
                <w:sz w:val="16"/>
                <w:szCs w:val="16"/>
              </w:rPr>
            </w:pPr>
          </w:p>
        </w:tc>
        <w:tc>
          <w:tcPr>
            <w:tcW w:w="567" w:type="dxa"/>
            <w:vAlign w:val="center"/>
          </w:tcPr>
          <w:p w14:paraId="4AFC1328" w14:textId="3DFEC66C" w:rsidR="002E7CE6" w:rsidRPr="00E742E9" w:rsidRDefault="002E7CE6" w:rsidP="00826A0B">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7</w:t>
            </w:r>
          </w:p>
        </w:tc>
        <w:tc>
          <w:tcPr>
            <w:tcW w:w="709" w:type="dxa"/>
            <w:vAlign w:val="center"/>
          </w:tcPr>
          <w:p w14:paraId="4377BB2D" w14:textId="720EF679" w:rsidR="002E7CE6" w:rsidRPr="00E742E9" w:rsidRDefault="002E7CE6" w:rsidP="00826A0B">
            <w:pPr>
              <w:jc w:val="center"/>
              <w:rPr>
                <w:rFonts w:eastAsia="Calibri" w:cs="Times New Roman"/>
                <w:sz w:val="16"/>
                <w:szCs w:val="16"/>
              </w:rPr>
            </w:pPr>
            <w:r w:rsidRPr="00E742E9">
              <w:rPr>
                <w:rFonts w:eastAsia="Calibri" w:cs="Times New Roman"/>
                <w:sz w:val="16"/>
                <w:szCs w:val="16"/>
              </w:rPr>
              <w:t>2</w:t>
            </w:r>
            <w:r>
              <w:rPr>
                <w:rFonts w:eastAsia="Calibri" w:cs="Times New Roman"/>
                <w:sz w:val="16"/>
                <w:szCs w:val="16"/>
              </w:rPr>
              <w:t>6 april</w:t>
            </w:r>
          </w:p>
        </w:tc>
        <w:tc>
          <w:tcPr>
            <w:tcW w:w="4956" w:type="dxa"/>
            <w:gridSpan w:val="4"/>
            <w:shd w:val="clear" w:color="auto" w:fill="auto"/>
            <w:vAlign w:val="center"/>
          </w:tcPr>
          <w:p w14:paraId="2BA1A51A" w14:textId="1DF28A90" w:rsidR="002E7CE6" w:rsidRPr="00E742E9" w:rsidRDefault="00C50AA4" w:rsidP="00C50AA4">
            <w:pPr>
              <w:jc w:val="center"/>
              <w:rPr>
                <w:rFonts w:eastAsia="Calibri" w:cs="Times New Roman"/>
                <w:sz w:val="16"/>
                <w:szCs w:val="16"/>
                <w:lang w:val="en-US"/>
              </w:rPr>
            </w:pPr>
            <w:r w:rsidRPr="002F734D">
              <w:rPr>
                <w:rFonts w:eastAsia="Calibri" w:cs="Times New Roman"/>
                <w:i/>
                <w:iCs/>
                <w:sz w:val="16"/>
                <w:szCs w:val="16"/>
              </w:rPr>
              <w:t>Meivakantie</w:t>
            </w:r>
          </w:p>
        </w:tc>
      </w:tr>
      <w:tr w:rsidR="00BE64AF" w:rsidRPr="00E742E9" w14:paraId="121CE12E" w14:textId="77777777" w:rsidTr="002E7CE6">
        <w:trPr>
          <w:trHeight w:val="468"/>
          <w:jc w:val="center"/>
        </w:trPr>
        <w:tc>
          <w:tcPr>
            <w:tcW w:w="567" w:type="dxa"/>
            <w:vMerge/>
            <w:vAlign w:val="center"/>
          </w:tcPr>
          <w:p w14:paraId="7E0DDDC8" w14:textId="77777777" w:rsidR="00BE64AF" w:rsidRPr="00E742E9" w:rsidRDefault="00BE64AF" w:rsidP="00BE64AF">
            <w:pPr>
              <w:jc w:val="center"/>
              <w:rPr>
                <w:rFonts w:eastAsia="Calibri" w:cs="Times New Roman"/>
                <w:sz w:val="16"/>
                <w:szCs w:val="16"/>
              </w:rPr>
            </w:pPr>
          </w:p>
        </w:tc>
        <w:tc>
          <w:tcPr>
            <w:tcW w:w="567" w:type="dxa"/>
            <w:vAlign w:val="center"/>
          </w:tcPr>
          <w:p w14:paraId="75023066" w14:textId="669A0B6C" w:rsidR="00BE64AF" w:rsidRDefault="00BE64AF" w:rsidP="00BE64AF">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8</w:t>
            </w:r>
          </w:p>
        </w:tc>
        <w:tc>
          <w:tcPr>
            <w:tcW w:w="709" w:type="dxa"/>
            <w:vAlign w:val="center"/>
          </w:tcPr>
          <w:p w14:paraId="7007A4E0" w14:textId="3EB52CCA" w:rsidR="00BE64AF" w:rsidRPr="00E742E9" w:rsidRDefault="00BE64AF" w:rsidP="00BE64AF">
            <w:pPr>
              <w:jc w:val="center"/>
              <w:rPr>
                <w:rFonts w:eastAsia="Calibri" w:cs="Times New Roman"/>
                <w:sz w:val="16"/>
                <w:szCs w:val="16"/>
              </w:rPr>
            </w:pPr>
            <w:r>
              <w:rPr>
                <w:rFonts w:eastAsia="Calibri" w:cs="Times New Roman"/>
                <w:sz w:val="16"/>
                <w:szCs w:val="16"/>
              </w:rPr>
              <w:t>3 mei</w:t>
            </w:r>
          </w:p>
        </w:tc>
        <w:tc>
          <w:tcPr>
            <w:tcW w:w="4956" w:type="dxa"/>
            <w:gridSpan w:val="4"/>
            <w:shd w:val="clear" w:color="auto" w:fill="auto"/>
            <w:vAlign w:val="center"/>
          </w:tcPr>
          <w:p w14:paraId="45A97C93" w14:textId="25F3AFB5" w:rsidR="00BE64AF" w:rsidRPr="00BE64AF" w:rsidRDefault="00BE64AF" w:rsidP="00BE64AF">
            <w:pPr>
              <w:jc w:val="center"/>
              <w:rPr>
                <w:rFonts w:eastAsia="Calibri" w:cs="Times New Roman"/>
                <w:sz w:val="16"/>
                <w:szCs w:val="16"/>
              </w:rPr>
            </w:pPr>
            <w:r>
              <w:rPr>
                <w:rFonts w:eastAsia="Calibri" w:cs="Times New Roman"/>
                <w:i/>
                <w:iCs/>
                <w:sz w:val="16"/>
                <w:szCs w:val="16"/>
              </w:rPr>
              <w:t>Meivakantie heel Nederland (30 april t/m 8 mei 2022)</w:t>
            </w:r>
          </w:p>
        </w:tc>
      </w:tr>
      <w:tr w:rsidR="00BE64AF" w:rsidRPr="00E742E9" w14:paraId="0BC52432" w14:textId="77777777" w:rsidTr="000F0D5C">
        <w:trPr>
          <w:trHeight w:val="468"/>
          <w:jc w:val="center"/>
        </w:trPr>
        <w:tc>
          <w:tcPr>
            <w:tcW w:w="567" w:type="dxa"/>
            <w:vMerge/>
            <w:vAlign w:val="center"/>
          </w:tcPr>
          <w:p w14:paraId="1BACE4BF" w14:textId="77777777" w:rsidR="00BE64AF" w:rsidRPr="00E742E9" w:rsidRDefault="00BE64AF" w:rsidP="00BE64AF">
            <w:pPr>
              <w:jc w:val="center"/>
              <w:rPr>
                <w:rFonts w:eastAsia="Calibri" w:cs="Times New Roman"/>
                <w:sz w:val="16"/>
                <w:szCs w:val="16"/>
              </w:rPr>
            </w:pPr>
          </w:p>
        </w:tc>
        <w:tc>
          <w:tcPr>
            <w:tcW w:w="567" w:type="dxa"/>
            <w:vAlign w:val="center"/>
          </w:tcPr>
          <w:p w14:paraId="52D02CDB" w14:textId="47841334" w:rsidR="00BE64AF" w:rsidRDefault="00BE64AF" w:rsidP="00BE64AF">
            <w:pPr>
              <w:jc w:val="center"/>
              <w:rPr>
                <w:rFonts w:eastAsia="Calibri" w:cs="Times New Roman"/>
                <w:sz w:val="16"/>
                <w:szCs w:val="16"/>
              </w:rPr>
            </w:pPr>
            <w:r>
              <w:rPr>
                <w:rFonts w:eastAsia="Calibri" w:cs="Times New Roman"/>
                <w:sz w:val="16"/>
                <w:szCs w:val="16"/>
              </w:rPr>
              <w:t>1</w:t>
            </w:r>
            <w:r w:rsidRPr="00E742E9">
              <w:rPr>
                <w:rFonts w:eastAsia="Calibri" w:cs="Times New Roman"/>
                <w:sz w:val="16"/>
                <w:szCs w:val="16"/>
              </w:rPr>
              <w:t>9</w:t>
            </w:r>
          </w:p>
        </w:tc>
        <w:tc>
          <w:tcPr>
            <w:tcW w:w="709" w:type="dxa"/>
            <w:vAlign w:val="center"/>
          </w:tcPr>
          <w:p w14:paraId="1755B39D" w14:textId="30E19938" w:rsidR="00BE64AF" w:rsidRPr="00E742E9" w:rsidRDefault="00BE64AF" w:rsidP="00BE64AF">
            <w:pPr>
              <w:jc w:val="center"/>
              <w:rPr>
                <w:rFonts w:eastAsia="Calibri" w:cs="Times New Roman"/>
                <w:sz w:val="16"/>
                <w:szCs w:val="16"/>
              </w:rPr>
            </w:pPr>
            <w:r>
              <w:rPr>
                <w:rFonts w:eastAsia="Calibri" w:cs="Times New Roman"/>
                <w:sz w:val="16"/>
                <w:szCs w:val="16"/>
              </w:rPr>
              <w:t>10 mei</w:t>
            </w:r>
          </w:p>
        </w:tc>
        <w:tc>
          <w:tcPr>
            <w:tcW w:w="1271" w:type="dxa"/>
            <w:gridSpan w:val="2"/>
            <w:shd w:val="clear" w:color="auto" w:fill="B2A1C7" w:themeFill="accent4" w:themeFillTint="99"/>
            <w:vAlign w:val="center"/>
          </w:tcPr>
          <w:p w14:paraId="4DD850A5" w14:textId="7C54B4F6" w:rsidR="00BE64AF" w:rsidRPr="00E742E9" w:rsidRDefault="00BE64AF" w:rsidP="00BE64AF">
            <w:pPr>
              <w:rPr>
                <w:rFonts w:eastAsia="Calibri" w:cs="Times New Roman"/>
                <w:sz w:val="16"/>
                <w:szCs w:val="16"/>
              </w:rPr>
            </w:pPr>
            <w:r w:rsidRPr="00E742E9">
              <w:rPr>
                <w:rFonts w:eastAsia="Calibri" w:cs="Times New Roman"/>
                <w:sz w:val="16"/>
                <w:szCs w:val="16"/>
              </w:rPr>
              <w:t>Vakdidactiek 1</w:t>
            </w:r>
          </w:p>
        </w:tc>
        <w:tc>
          <w:tcPr>
            <w:tcW w:w="1559" w:type="dxa"/>
            <w:shd w:val="clear" w:color="auto" w:fill="auto"/>
            <w:vAlign w:val="center"/>
          </w:tcPr>
          <w:p w14:paraId="7E9AB622" w14:textId="77777777" w:rsidR="00BE64AF" w:rsidRPr="00E742E9" w:rsidRDefault="00BE64AF" w:rsidP="00BE64AF">
            <w:pPr>
              <w:rPr>
                <w:rFonts w:eastAsia="Calibri" w:cs="Times New Roman"/>
                <w:sz w:val="16"/>
                <w:szCs w:val="16"/>
              </w:rPr>
            </w:pPr>
          </w:p>
        </w:tc>
        <w:tc>
          <w:tcPr>
            <w:tcW w:w="2126" w:type="dxa"/>
            <w:shd w:val="clear" w:color="auto" w:fill="auto"/>
            <w:vAlign w:val="center"/>
          </w:tcPr>
          <w:p w14:paraId="104A41A6" w14:textId="77777777" w:rsidR="00BE64AF" w:rsidRPr="00BE64AF" w:rsidRDefault="00BE64AF" w:rsidP="00BE64AF">
            <w:pPr>
              <w:rPr>
                <w:rFonts w:eastAsia="Calibri" w:cs="Times New Roman"/>
                <w:sz w:val="16"/>
                <w:szCs w:val="16"/>
              </w:rPr>
            </w:pPr>
          </w:p>
        </w:tc>
      </w:tr>
      <w:tr w:rsidR="00BE64AF" w:rsidRPr="00E742E9" w14:paraId="516A5520" w14:textId="77777777" w:rsidTr="000F0D5C">
        <w:trPr>
          <w:trHeight w:val="404"/>
          <w:jc w:val="center"/>
        </w:trPr>
        <w:tc>
          <w:tcPr>
            <w:tcW w:w="567" w:type="dxa"/>
            <w:vMerge/>
            <w:vAlign w:val="center"/>
          </w:tcPr>
          <w:p w14:paraId="1EF54132" w14:textId="77777777" w:rsidR="00BE64AF" w:rsidRPr="00E742E9" w:rsidRDefault="00BE64AF" w:rsidP="00BE64AF">
            <w:pPr>
              <w:jc w:val="center"/>
              <w:rPr>
                <w:rFonts w:eastAsia="Calibri" w:cs="Times New Roman"/>
                <w:sz w:val="16"/>
                <w:szCs w:val="16"/>
              </w:rPr>
            </w:pPr>
          </w:p>
        </w:tc>
        <w:tc>
          <w:tcPr>
            <w:tcW w:w="567" w:type="dxa"/>
            <w:vAlign w:val="center"/>
          </w:tcPr>
          <w:p w14:paraId="41D2E006" w14:textId="59BFBF53" w:rsidR="00BE64AF" w:rsidRPr="00E742E9" w:rsidRDefault="00BE64AF" w:rsidP="00BE64AF">
            <w:pPr>
              <w:jc w:val="center"/>
              <w:rPr>
                <w:rFonts w:eastAsia="Calibri" w:cs="Times New Roman"/>
                <w:sz w:val="16"/>
                <w:szCs w:val="16"/>
              </w:rPr>
            </w:pPr>
            <w:r>
              <w:rPr>
                <w:rFonts w:eastAsia="Calibri" w:cs="Times New Roman"/>
                <w:sz w:val="16"/>
                <w:szCs w:val="16"/>
              </w:rPr>
              <w:t>2</w:t>
            </w:r>
            <w:r w:rsidRPr="00E742E9">
              <w:rPr>
                <w:rFonts w:eastAsia="Calibri" w:cs="Times New Roman"/>
                <w:sz w:val="16"/>
                <w:szCs w:val="16"/>
              </w:rPr>
              <w:t>0</w:t>
            </w:r>
          </w:p>
        </w:tc>
        <w:tc>
          <w:tcPr>
            <w:tcW w:w="709" w:type="dxa"/>
            <w:vAlign w:val="center"/>
          </w:tcPr>
          <w:p w14:paraId="51E91D3F" w14:textId="2C1BC605" w:rsidR="00BE64AF" w:rsidRPr="00E742E9" w:rsidRDefault="00BE64AF" w:rsidP="00BE64AF">
            <w:pPr>
              <w:jc w:val="center"/>
              <w:rPr>
                <w:rFonts w:eastAsia="Calibri" w:cs="Times New Roman"/>
                <w:sz w:val="16"/>
                <w:szCs w:val="16"/>
              </w:rPr>
            </w:pPr>
            <w:r w:rsidRPr="00E742E9">
              <w:rPr>
                <w:rFonts w:eastAsia="Calibri" w:cs="Times New Roman"/>
                <w:sz w:val="16"/>
                <w:szCs w:val="16"/>
              </w:rPr>
              <w:t>1</w:t>
            </w:r>
            <w:r>
              <w:rPr>
                <w:rFonts w:eastAsia="Calibri" w:cs="Times New Roman"/>
                <w:sz w:val="16"/>
                <w:szCs w:val="16"/>
              </w:rPr>
              <w:t>7 mei</w:t>
            </w:r>
          </w:p>
        </w:tc>
        <w:tc>
          <w:tcPr>
            <w:tcW w:w="1271" w:type="dxa"/>
            <w:gridSpan w:val="2"/>
            <w:shd w:val="clear" w:color="auto" w:fill="B2A1C7" w:themeFill="accent4" w:themeFillTint="99"/>
            <w:vAlign w:val="center"/>
          </w:tcPr>
          <w:p w14:paraId="7713D645" w14:textId="77777777" w:rsidR="00BE64AF" w:rsidRPr="00E742E9" w:rsidRDefault="00BE64AF" w:rsidP="00BE64AF">
            <w:pPr>
              <w:rPr>
                <w:rFonts w:eastAsia="Calibri" w:cs="Times New Roman"/>
                <w:sz w:val="14"/>
                <w:szCs w:val="14"/>
              </w:rPr>
            </w:pPr>
            <w:r w:rsidRPr="00E742E9">
              <w:rPr>
                <w:rFonts w:eastAsia="Calibri" w:cs="Times New Roman"/>
                <w:sz w:val="16"/>
                <w:szCs w:val="16"/>
              </w:rPr>
              <w:t>Vakdidactiek 1</w:t>
            </w:r>
          </w:p>
        </w:tc>
        <w:tc>
          <w:tcPr>
            <w:tcW w:w="1559" w:type="dxa"/>
            <w:shd w:val="clear" w:color="auto" w:fill="auto"/>
            <w:vAlign w:val="center"/>
          </w:tcPr>
          <w:p w14:paraId="4F1013D8" w14:textId="77777777" w:rsidR="00BE64AF" w:rsidRPr="00E742E9" w:rsidRDefault="00BE64AF" w:rsidP="00BE64AF">
            <w:pPr>
              <w:jc w:val="center"/>
              <w:rPr>
                <w:rFonts w:eastAsia="Calibri" w:cs="Times New Roman"/>
                <w:sz w:val="14"/>
                <w:szCs w:val="14"/>
              </w:rPr>
            </w:pPr>
          </w:p>
        </w:tc>
        <w:tc>
          <w:tcPr>
            <w:tcW w:w="2126" w:type="dxa"/>
            <w:shd w:val="clear" w:color="auto" w:fill="auto"/>
            <w:vAlign w:val="center"/>
          </w:tcPr>
          <w:p w14:paraId="36D62C32" w14:textId="77777777" w:rsidR="00BE64AF" w:rsidRPr="00E742E9" w:rsidRDefault="00BE64AF" w:rsidP="00BE64AF">
            <w:pPr>
              <w:rPr>
                <w:rFonts w:eastAsia="Calibri" w:cs="Times New Roman"/>
                <w:i/>
                <w:sz w:val="14"/>
                <w:szCs w:val="14"/>
              </w:rPr>
            </w:pPr>
          </w:p>
        </w:tc>
      </w:tr>
      <w:tr w:rsidR="00BE64AF" w:rsidRPr="00E742E9" w14:paraId="438D561E" w14:textId="77777777" w:rsidTr="000F0D5C">
        <w:trPr>
          <w:trHeight w:val="411"/>
          <w:jc w:val="center"/>
        </w:trPr>
        <w:tc>
          <w:tcPr>
            <w:tcW w:w="567" w:type="dxa"/>
            <w:vMerge/>
            <w:vAlign w:val="center"/>
          </w:tcPr>
          <w:p w14:paraId="77509A18" w14:textId="77777777" w:rsidR="00BE64AF" w:rsidRPr="00E742E9" w:rsidRDefault="00BE64AF" w:rsidP="00BE64AF">
            <w:pPr>
              <w:jc w:val="center"/>
              <w:rPr>
                <w:rFonts w:eastAsia="Calibri" w:cs="Times New Roman"/>
                <w:sz w:val="16"/>
                <w:szCs w:val="16"/>
              </w:rPr>
            </w:pPr>
          </w:p>
        </w:tc>
        <w:tc>
          <w:tcPr>
            <w:tcW w:w="567" w:type="dxa"/>
            <w:vAlign w:val="center"/>
          </w:tcPr>
          <w:p w14:paraId="6A347304" w14:textId="408872C0" w:rsidR="00BE64AF" w:rsidRPr="00E742E9" w:rsidRDefault="00BE64AF" w:rsidP="00BE64AF">
            <w:pPr>
              <w:jc w:val="center"/>
              <w:rPr>
                <w:rFonts w:eastAsia="Calibri" w:cs="Times New Roman"/>
                <w:sz w:val="16"/>
                <w:szCs w:val="16"/>
              </w:rPr>
            </w:pPr>
            <w:r>
              <w:rPr>
                <w:rFonts w:eastAsia="Calibri" w:cs="Times New Roman"/>
                <w:sz w:val="16"/>
                <w:szCs w:val="16"/>
              </w:rPr>
              <w:t>2</w:t>
            </w:r>
            <w:r w:rsidRPr="00E742E9">
              <w:rPr>
                <w:rFonts w:eastAsia="Calibri" w:cs="Times New Roman"/>
                <w:sz w:val="16"/>
                <w:szCs w:val="16"/>
              </w:rPr>
              <w:t>1</w:t>
            </w:r>
          </w:p>
        </w:tc>
        <w:tc>
          <w:tcPr>
            <w:tcW w:w="709" w:type="dxa"/>
            <w:vAlign w:val="center"/>
          </w:tcPr>
          <w:p w14:paraId="792D5AA8" w14:textId="4DA70DC9" w:rsidR="00BE64AF" w:rsidRPr="00E742E9" w:rsidRDefault="00BE64AF" w:rsidP="00BE64AF">
            <w:pPr>
              <w:jc w:val="center"/>
              <w:rPr>
                <w:rFonts w:eastAsia="Calibri" w:cs="Times New Roman"/>
                <w:sz w:val="16"/>
                <w:szCs w:val="16"/>
              </w:rPr>
            </w:pPr>
            <w:r>
              <w:rPr>
                <w:rFonts w:eastAsia="Calibri" w:cs="Times New Roman"/>
                <w:sz w:val="16"/>
                <w:szCs w:val="16"/>
              </w:rPr>
              <w:t>24 mei</w:t>
            </w:r>
          </w:p>
        </w:tc>
        <w:tc>
          <w:tcPr>
            <w:tcW w:w="1271" w:type="dxa"/>
            <w:gridSpan w:val="2"/>
            <w:shd w:val="clear" w:color="auto" w:fill="B2A1C7" w:themeFill="accent4" w:themeFillTint="99"/>
            <w:vAlign w:val="center"/>
          </w:tcPr>
          <w:p w14:paraId="5BFBE90C" w14:textId="77777777" w:rsidR="00BE64AF" w:rsidRPr="00E742E9" w:rsidRDefault="00BE64AF" w:rsidP="00BE64AF">
            <w:pPr>
              <w:rPr>
                <w:rFonts w:eastAsia="Calibri" w:cs="Times New Roman"/>
              </w:rPr>
            </w:pPr>
            <w:r w:rsidRPr="00E742E9">
              <w:rPr>
                <w:rFonts w:eastAsia="Calibri" w:cs="Times New Roman"/>
                <w:sz w:val="16"/>
                <w:szCs w:val="16"/>
              </w:rPr>
              <w:t>Vakdidactiek 1</w:t>
            </w:r>
          </w:p>
        </w:tc>
        <w:tc>
          <w:tcPr>
            <w:tcW w:w="1559" w:type="dxa"/>
            <w:shd w:val="clear" w:color="auto" w:fill="auto"/>
            <w:vAlign w:val="center"/>
          </w:tcPr>
          <w:p w14:paraId="6A2861AD" w14:textId="77777777" w:rsidR="00BE64AF" w:rsidRPr="00E742E9" w:rsidRDefault="00BE64AF" w:rsidP="00BE64AF">
            <w:pPr>
              <w:rPr>
                <w:rFonts w:eastAsia="Calibri" w:cs="Times New Roman"/>
              </w:rPr>
            </w:pPr>
          </w:p>
        </w:tc>
        <w:tc>
          <w:tcPr>
            <w:tcW w:w="2126" w:type="dxa"/>
            <w:shd w:val="clear" w:color="auto" w:fill="auto"/>
          </w:tcPr>
          <w:p w14:paraId="2A380E67" w14:textId="77777777" w:rsidR="00BE64AF" w:rsidRPr="00E742E9" w:rsidRDefault="00BE64AF" w:rsidP="00BE64AF">
            <w:pPr>
              <w:rPr>
                <w:rFonts w:eastAsia="Calibri" w:cs="Times New Roman"/>
                <w:sz w:val="16"/>
              </w:rPr>
            </w:pPr>
          </w:p>
        </w:tc>
      </w:tr>
      <w:tr w:rsidR="00BE64AF" w:rsidRPr="00E742E9" w14:paraId="31FFD999" w14:textId="77777777" w:rsidTr="000F0D5C">
        <w:trPr>
          <w:trHeight w:val="420"/>
          <w:jc w:val="center"/>
        </w:trPr>
        <w:tc>
          <w:tcPr>
            <w:tcW w:w="567" w:type="dxa"/>
            <w:vMerge/>
            <w:vAlign w:val="center"/>
          </w:tcPr>
          <w:p w14:paraId="202D886E" w14:textId="77777777" w:rsidR="00BE64AF" w:rsidRPr="00E742E9" w:rsidRDefault="00BE64AF" w:rsidP="00BE64AF">
            <w:pPr>
              <w:jc w:val="center"/>
              <w:rPr>
                <w:rFonts w:eastAsia="Calibri" w:cs="Times New Roman"/>
                <w:sz w:val="16"/>
                <w:szCs w:val="16"/>
              </w:rPr>
            </w:pPr>
          </w:p>
        </w:tc>
        <w:tc>
          <w:tcPr>
            <w:tcW w:w="567" w:type="dxa"/>
            <w:vAlign w:val="center"/>
          </w:tcPr>
          <w:p w14:paraId="0DD79B09" w14:textId="4E737258" w:rsidR="00BE64AF" w:rsidRPr="00E742E9" w:rsidRDefault="00B5334F" w:rsidP="00BE64AF">
            <w:pPr>
              <w:jc w:val="center"/>
              <w:rPr>
                <w:rFonts w:eastAsia="Calibri" w:cs="Times New Roman"/>
                <w:sz w:val="16"/>
                <w:szCs w:val="16"/>
              </w:rPr>
            </w:pPr>
            <w:r>
              <w:rPr>
                <w:rFonts w:eastAsia="Calibri" w:cs="Times New Roman"/>
                <w:sz w:val="16"/>
                <w:szCs w:val="16"/>
              </w:rPr>
              <w:t>22</w:t>
            </w:r>
          </w:p>
        </w:tc>
        <w:tc>
          <w:tcPr>
            <w:tcW w:w="709" w:type="dxa"/>
            <w:vAlign w:val="center"/>
          </w:tcPr>
          <w:p w14:paraId="23636F27" w14:textId="128058F5" w:rsidR="00BE64AF" w:rsidRPr="00E742E9" w:rsidRDefault="00E41EF5" w:rsidP="00BE64AF">
            <w:pPr>
              <w:jc w:val="center"/>
              <w:rPr>
                <w:rFonts w:eastAsia="Calibri" w:cs="Times New Roman"/>
                <w:sz w:val="16"/>
                <w:szCs w:val="16"/>
              </w:rPr>
            </w:pPr>
            <w:r>
              <w:rPr>
                <w:rFonts w:eastAsia="Calibri" w:cs="Times New Roman"/>
                <w:sz w:val="16"/>
                <w:szCs w:val="16"/>
              </w:rPr>
              <w:t>31 mei</w:t>
            </w:r>
          </w:p>
        </w:tc>
        <w:tc>
          <w:tcPr>
            <w:tcW w:w="1271" w:type="dxa"/>
            <w:gridSpan w:val="2"/>
            <w:shd w:val="clear" w:color="auto" w:fill="B2A1C7" w:themeFill="accent4" w:themeFillTint="99"/>
            <w:vAlign w:val="center"/>
          </w:tcPr>
          <w:p w14:paraId="38ABFE90" w14:textId="77777777" w:rsidR="00BE64AF" w:rsidRPr="00E742E9" w:rsidRDefault="00BE64AF" w:rsidP="00BE64AF">
            <w:pPr>
              <w:rPr>
                <w:rFonts w:eastAsia="Calibri" w:cs="Times New Roman"/>
                <w:sz w:val="16"/>
                <w:szCs w:val="16"/>
              </w:rPr>
            </w:pPr>
            <w:r w:rsidRPr="00E742E9">
              <w:rPr>
                <w:rFonts w:eastAsia="Calibri" w:cs="Times New Roman"/>
                <w:sz w:val="16"/>
                <w:szCs w:val="16"/>
              </w:rPr>
              <w:t>Vakdidactiek 1</w:t>
            </w:r>
          </w:p>
        </w:tc>
        <w:tc>
          <w:tcPr>
            <w:tcW w:w="1559" w:type="dxa"/>
            <w:shd w:val="clear" w:color="auto" w:fill="auto"/>
          </w:tcPr>
          <w:p w14:paraId="3951BA85" w14:textId="77777777" w:rsidR="00BE64AF" w:rsidRPr="00E742E9" w:rsidRDefault="00BE64AF" w:rsidP="00BE64AF">
            <w:pPr>
              <w:rPr>
                <w:rFonts w:eastAsia="Calibri" w:cs="Times New Roman"/>
                <w:highlight w:val="yellow"/>
              </w:rPr>
            </w:pPr>
          </w:p>
        </w:tc>
        <w:tc>
          <w:tcPr>
            <w:tcW w:w="2126" w:type="dxa"/>
            <w:shd w:val="clear" w:color="auto" w:fill="E5DFEC" w:themeFill="accent4" w:themeFillTint="33"/>
            <w:vAlign w:val="center"/>
          </w:tcPr>
          <w:p w14:paraId="5981FFC9" w14:textId="77777777" w:rsidR="0069189C" w:rsidRPr="00E742E9" w:rsidRDefault="0069189C" w:rsidP="0069189C">
            <w:pPr>
              <w:rPr>
                <w:rFonts w:eastAsia="Calibri" w:cs="Times New Roman"/>
                <w:i/>
                <w:sz w:val="14"/>
                <w:szCs w:val="16"/>
              </w:rPr>
            </w:pPr>
            <w:r w:rsidRPr="00E742E9">
              <w:rPr>
                <w:rFonts w:eastAsia="Calibri" w:cs="Times New Roman"/>
                <w:i/>
                <w:sz w:val="14"/>
                <w:szCs w:val="16"/>
              </w:rPr>
              <w:t>Herk. VD1 – Lesontwerp 1</w:t>
            </w:r>
          </w:p>
          <w:p w14:paraId="7275F333" w14:textId="6B3EA3CC" w:rsidR="00BE64AF" w:rsidRPr="00E742E9" w:rsidRDefault="0069189C" w:rsidP="0069189C">
            <w:pPr>
              <w:rPr>
                <w:rFonts w:eastAsia="Calibri" w:cs="Times New Roman"/>
                <w:sz w:val="16"/>
                <w:szCs w:val="16"/>
              </w:rPr>
            </w:pPr>
            <w:r w:rsidRPr="00E742E9">
              <w:rPr>
                <w:rFonts w:eastAsia="Calibri" w:cs="Times New Roman"/>
                <w:i/>
                <w:sz w:val="14"/>
                <w:szCs w:val="16"/>
              </w:rPr>
              <w:t>D</w:t>
            </w:r>
            <w:r>
              <w:rPr>
                <w:rFonts w:eastAsia="Calibri" w:cs="Times New Roman"/>
                <w:i/>
                <w:sz w:val="14"/>
                <w:szCs w:val="16"/>
              </w:rPr>
              <w:t>i</w:t>
            </w:r>
            <w:r w:rsidRPr="00E742E9">
              <w:rPr>
                <w:rFonts w:eastAsia="Calibri" w:cs="Times New Roman"/>
                <w:i/>
                <w:sz w:val="14"/>
                <w:szCs w:val="16"/>
              </w:rPr>
              <w:t xml:space="preserve">. </w:t>
            </w:r>
            <w:r>
              <w:rPr>
                <w:rFonts w:eastAsia="Calibri" w:cs="Times New Roman"/>
                <w:i/>
                <w:sz w:val="14"/>
                <w:szCs w:val="16"/>
              </w:rPr>
              <w:t>31 mei</w:t>
            </w:r>
            <w:r w:rsidRPr="00E742E9">
              <w:rPr>
                <w:rFonts w:eastAsia="Calibri" w:cs="Times New Roman"/>
                <w:i/>
                <w:sz w:val="14"/>
                <w:szCs w:val="16"/>
              </w:rPr>
              <w:t>, voor 9 uur</w:t>
            </w:r>
          </w:p>
        </w:tc>
      </w:tr>
      <w:tr w:rsidR="00BE64AF" w:rsidRPr="007E23FC" w14:paraId="44708182" w14:textId="77777777" w:rsidTr="000F0D5C">
        <w:trPr>
          <w:trHeight w:val="403"/>
          <w:jc w:val="center"/>
        </w:trPr>
        <w:tc>
          <w:tcPr>
            <w:tcW w:w="567" w:type="dxa"/>
            <w:vMerge/>
            <w:vAlign w:val="center"/>
          </w:tcPr>
          <w:p w14:paraId="3F4B95FA" w14:textId="77777777" w:rsidR="00BE64AF" w:rsidRPr="00E742E9" w:rsidRDefault="00BE64AF" w:rsidP="00BE64AF">
            <w:pPr>
              <w:jc w:val="center"/>
              <w:rPr>
                <w:rFonts w:eastAsia="Calibri" w:cs="Times New Roman"/>
                <w:sz w:val="16"/>
                <w:szCs w:val="16"/>
              </w:rPr>
            </w:pPr>
          </w:p>
        </w:tc>
        <w:tc>
          <w:tcPr>
            <w:tcW w:w="567" w:type="dxa"/>
            <w:vAlign w:val="center"/>
          </w:tcPr>
          <w:p w14:paraId="51C57807" w14:textId="75150A21" w:rsidR="00BE64AF" w:rsidRPr="00E742E9" w:rsidRDefault="00023A09" w:rsidP="00BE64AF">
            <w:pPr>
              <w:jc w:val="center"/>
              <w:rPr>
                <w:rFonts w:eastAsia="Calibri" w:cs="Times New Roman"/>
                <w:sz w:val="16"/>
                <w:szCs w:val="16"/>
              </w:rPr>
            </w:pPr>
            <w:r>
              <w:rPr>
                <w:rFonts w:eastAsia="Calibri" w:cs="Times New Roman"/>
                <w:sz w:val="16"/>
                <w:szCs w:val="16"/>
              </w:rPr>
              <w:t>23</w:t>
            </w:r>
          </w:p>
        </w:tc>
        <w:tc>
          <w:tcPr>
            <w:tcW w:w="709" w:type="dxa"/>
            <w:vAlign w:val="center"/>
          </w:tcPr>
          <w:p w14:paraId="1F9A8713" w14:textId="134F3991" w:rsidR="00BE64AF" w:rsidRPr="00E742E9" w:rsidRDefault="00023A09" w:rsidP="00BE64AF">
            <w:pPr>
              <w:jc w:val="center"/>
              <w:rPr>
                <w:rFonts w:eastAsia="Calibri" w:cs="Times New Roman"/>
                <w:sz w:val="16"/>
                <w:szCs w:val="16"/>
              </w:rPr>
            </w:pPr>
            <w:r>
              <w:rPr>
                <w:rFonts w:eastAsia="Calibri" w:cs="Times New Roman"/>
                <w:sz w:val="16"/>
                <w:szCs w:val="16"/>
              </w:rPr>
              <w:t>7 juni</w:t>
            </w:r>
          </w:p>
        </w:tc>
        <w:tc>
          <w:tcPr>
            <w:tcW w:w="2830" w:type="dxa"/>
            <w:gridSpan w:val="3"/>
            <w:shd w:val="clear" w:color="auto" w:fill="auto"/>
            <w:vAlign w:val="center"/>
          </w:tcPr>
          <w:p w14:paraId="063CB847" w14:textId="19C7CB89" w:rsidR="00BE64AF" w:rsidRPr="00E742E9" w:rsidRDefault="00BE64AF" w:rsidP="00BE64AF">
            <w:pPr>
              <w:jc w:val="center"/>
              <w:rPr>
                <w:rFonts w:eastAsia="Calibri" w:cs="Times New Roman"/>
                <w:i/>
                <w:iCs/>
                <w:sz w:val="16"/>
                <w:szCs w:val="16"/>
              </w:rPr>
            </w:pPr>
          </w:p>
        </w:tc>
        <w:tc>
          <w:tcPr>
            <w:tcW w:w="2126" w:type="dxa"/>
            <w:shd w:val="clear" w:color="auto" w:fill="B2A1C7" w:themeFill="accent4" w:themeFillTint="99"/>
            <w:vAlign w:val="center"/>
          </w:tcPr>
          <w:p w14:paraId="62761D22" w14:textId="77777777" w:rsidR="00BE64AF" w:rsidRPr="00E742E9" w:rsidRDefault="00BE64AF" w:rsidP="00BE64AF">
            <w:pPr>
              <w:rPr>
                <w:rFonts w:eastAsia="Calibri" w:cs="Times New Roman"/>
                <w:b/>
                <w:sz w:val="16"/>
                <w:szCs w:val="16"/>
              </w:rPr>
            </w:pPr>
            <w:r w:rsidRPr="00E742E9">
              <w:rPr>
                <w:rFonts w:eastAsia="Calibri" w:cs="Times New Roman"/>
                <w:b/>
                <w:sz w:val="16"/>
                <w:szCs w:val="16"/>
              </w:rPr>
              <w:t>VD1 – Tentamen (KBT)</w:t>
            </w:r>
          </w:p>
          <w:p w14:paraId="68489B08" w14:textId="7FDF1C99" w:rsidR="00BE64AF" w:rsidRPr="00293CF6" w:rsidRDefault="00BE64AF" w:rsidP="00BE64AF">
            <w:pPr>
              <w:rPr>
                <w:rFonts w:eastAsia="Calibri" w:cs="Times New Roman"/>
                <w:i/>
                <w:iCs/>
                <w:sz w:val="16"/>
                <w:szCs w:val="16"/>
              </w:rPr>
            </w:pPr>
            <w:r w:rsidRPr="007E23FC">
              <w:rPr>
                <w:rFonts w:eastAsia="Calibri" w:cs="Times New Roman"/>
                <w:b/>
                <w:sz w:val="16"/>
                <w:szCs w:val="16"/>
              </w:rPr>
              <w:t>D</w:t>
            </w:r>
            <w:r w:rsidR="00293CF6">
              <w:rPr>
                <w:rFonts w:eastAsia="Calibri" w:cs="Times New Roman"/>
                <w:b/>
                <w:sz w:val="16"/>
                <w:szCs w:val="16"/>
              </w:rPr>
              <w:t>i</w:t>
            </w:r>
            <w:r w:rsidRPr="007E23FC">
              <w:rPr>
                <w:rFonts w:eastAsia="Calibri" w:cs="Times New Roman"/>
                <w:b/>
                <w:sz w:val="16"/>
                <w:szCs w:val="16"/>
              </w:rPr>
              <w:t xml:space="preserve">. </w:t>
            </w:r>
            <w:r w:rsidR="00293CF6">
              <w:rPr>
                <w:rFonts w:eastAsia="Calibri" w:cs="Times New Roman"/>
                <w:b/>
                <w:sz w:val="16"/>
                <w:szCs w:val="16"/>
              </w:rPr>
              <w:t>7 juni</w:t>
            </w:r>
            <w:r w:rsidRPr="007E23FC">
              <w:rPr>
                <w:rFonts w:eastAsia="Calibri" w:cs="Times New Roman"/>
                <w:b/>
                <w:sz w:val="16"/>
                <w:szCs w:val="16"/>
              </w:rPr>
              <w:t xml:space="preserve">, </w:t>
            </w:r>
            <w:r w:rsidR="00293CF6">
              <w:rPr>
                <w:rFonts w:eastAsia="Calibri" w:cs="Times New Roman"/>
                <w:b/>
                <w:i/>
                <w:iCs/>
                <w:sz w:val="16"/>
                <w:szCs w:val="16"/>
              </w:rPr>
              <w:t>tijdstip volgt</w:t>
            </w:r>
          </w:p>
        </w:tc>
      </w:tr>
      <w:tr w:rsidR="00BE64AF" w:rsidRPr="00B1176B" w14:paraId="64B2B85C" w14:textId="77777777" w:rsidTr="000F0D5C">
        <w:trPr>
          <w:trHeight w:val="401"/>
          <w:jc w:val="center"/>
        </w:trPr>
        <w:tc>
          <w:tcPr>
            <w:tcW w:w="567" w:type="dxa"/>
            <w:vMerge w:val="restart"/>
            <w:textDirection w:val="btLr"/>
            <w:vAlign w:val="center"/>
          </w:tcPr>
          <w:p w14:paraId="259A65E7" w14:textId="77777777" w:rsidR="00BE64AF" w:rsidRPr="00E742E9" w:rsidRDefault="00BE64AF" w:rsidP="00BE64AF">
            <w:pPr>
              <w:ind w:left="113" w:right="113"/>
              <w:jc w:val="center"/>
              <w:rPr>
                <w:rFonts w:eastAsia="Calibri" w:cs="Times New Roman"/>
                <w:sz w:val="16"/>
                <w:szCs w:val="16"/>
              </w:rPr>
            </w:pPr>
            <w:r w:rsidRPr="00E742E9">
              <w:rPr>
                <w:rFonts w:eastAsia="Calibri" w:cs="Times New Roman"/>
                <w:sz w:val="18"/>
                <w:szCs w:val="16"/>
              </w:rPr>
              <w:t>Blok 3</w:t>
            </w:r>
          </w:p>
        </w:tc>
        <w:tc>
          <w:tcPr>
            <w:tcW w:w="567" w:type="dxa"/>
            <w:vAlign w:val="center"/>
          </w:tcPr>
          <w:p w14:paraId="2F440684" w14:textId="72EB643C" w:rsidR="00BE64AF" w:rsidRPr="00E742E9" w:rsidRDefault="00A34C5E" w:rsidP="00BE64AF">
            <w:pPr>
              <w:jc w:val="center"/>
              <w:rPr>
                <w:rFonts w:eastAsia="Calibri" w:cs="Times New Roman"/>
                <w:sz w:val="16"/>
                <w:szCs w:val="16"/>
              </w:rPr>
            </w:pPr>
            <w:r>
              <w:rPr>
                <w:rFonts w:eastAsia="Calibri" w:cs="Times New Roman"/>
                <w:sz w:val="16"/>
                <w:szCs w:val="16"/>
              </w:rPr>
              <w:t>24</w:t>
            </w:r>
          </w:p>
        </w:tc>
        <w:tc>
          <w:tcPr>
            <w:tcW w:w="709" w:type="dxa"/>
            <w:vAlign w:val="center"/>
          </w:tcPr>
          <w:p w14:paraId="5FBAC740" w14:textId="13268F68" w:rsidR="00BE64AF" w:rsidRPr="00E742E9" w:rsidRDefault="00A34C5E" w:rsidP="00BE64AF">
            <w:pPr>
              <w:jc w:val="center"/>
              <w:rPr>
                <w:rFonts w:eastAsia="Calibri" w:cs="Times New Roman"/>
                <w:sz w:val="16"/>
                <w:szCs w:val="16"/>
              </w:rPr>
            </w:pPr>
            <w:r>
              <w:rPr>
                <w:rFonts w:eastAsia="Calibri" w:cs="Times New Roman"/>
                <w:sz w:val="16"/>
                <w:szCs w:val="16"/>
              </w:rPr>
              <w:t>14 juni</w:t>
            </w:r>
          </w:p>
        </w:tc>
        <w:tc>
          <w:tcPr>
            <w:tcW w:w="1271" w:type="dxa"/>
            <w:gridSpan w:val="2"/>
            <w:shd w:val="clear" w:color="auto" w:fill="auto"/>
            <w:vAlign w:val="center"/>
          </w:tcPr>
          <w:p w14:paraId="1B7ABF2A" w14:textId="77777777" w:rsidR="00BE64AF" w:rsidRPr="00E742E9" w:rsidRDefault="00BE64AF" w:rsidP="00BE64AF">
            <w:pPr>
              <w:rPr>
                <w:rFonts w:eastAsia="Calibri" w:cs="Times New Roman"/>
                <w:sz w:val="16"/>
                <w:szCs w:val="16"/>
              </w:rPr>
            </w:pPr>
          </w:p>
        </w:tc>
        <w:tc>
          <w:tcPr>
            <w:tcW w:w="1559" w:type="dxa"/>
            <w:shd w:val="clear" w:color="auto" w:fill="auto"/>
            <w:vAlign w:val="center"/>
          </w:tcPr>
          <w:p w14:paraId="4F046AB9" w14:textId="77777777" w:rsidR="00BE64AF" w:rsidRPr="00E742E9" w:rsidRDefault="00BE64AF" w:rsidP="00BE64AF">
            <w:pPr>
              <w:rPr>
                <w:rFonts w:eastAsia="Calibri" w:cs="Times New Roman"/>
                <w:sz w:val="16"/>
                <w:szCs w:val="16"/>
              </w:rPr>
            </w:pPr>
          </w:p>
        </w:tc>
        <w:tc>
          <w:tcPr>
            <w:tcW w:w="2126" w:type="dxa"/>
            <w:shd w:val="clear" w:color="auto" w:fill="auto"/>
            <w:vAlign w:val="center"/>
          </w:tcPr>
          <w:p w14:paraId="777F2B72" w14:textId="77777777" w:rsidR="00BE64AF" w:rsidRPr="00B1176B" w:rsidRDefault="00BE64AF" w:rsidP="00BE64AF">
            <w:pPr>
              <w:rPr>
                <w:rFonts w:eastAsia="Calibri" w:cs="Times New Roman"/>
                <w:sz w:val="16"/>
                <w:szCs w:val="16"/>
              </w:rPr>
            </w:pPr>
          </w:p>
        </w:tc>
      </w:tr>
      <w:tr w:rsidR="00BE64AF" w:rsidRPr="00E742E9" w14:paraId="04F63A9C" w14:textId="77777777" w:rsidTr="000F0D5C">
        <w:trPr>
          <w:trHeight w:val="408"/>
          <w:jc w:val="center"/>
        </w:trPr>
        <w:tc>
          <w:tcPr>
            <w:tcW w:w="567" w:type="dxa"/>
            <w:vMerge/>
            <w:vAlign w:val="center"/>
          </w:tcPr>
          <w:p w14:paraId="37579CAE" w14:textId="77777777" w:rsidR="00BE64AF" w:rsidRPr="00E742E9" w:rsidRDefault="00BE64AF" w:rsidP="00BE64AF">
            <w:pPr>
              <w:jc w:val="center"/>
              <w:rPr>
                <w:rFonts w:eastAsia="Calibri" w:cs="Times New Roman"/>
                <w:sz w:val="16"/>
                <w:szCs w:val="16"/>
              </w:rPr>
            </w:pPr>
          </w:p>
        </w:tc>
        <w:tc>
          <w:tcPr>
            <w:tcW w:w="567" w:type="dxa"/>
            <w:vAlign w:val="center"/>
          </w:tcPr>
          <w:p w14:paraId="37229155" w14:textId="0467C77E" w:rsidR="00BE64AF" w:rsidRPr="00E742E9" w:rsidRDefault="00A34C5E" w:rsidP="00BE64AF">
            <w:pPr>
              <w:jc w:val="center"/>
              <w:rPr>
                <w:rFonts w:eastAsia="Calibri" w:cs="Times New Roman"/>
                <w:sz w:val="16"/>
                <w:szCs w:val="16"/>
              </w:rPr>
            </w:pPr>
            <w:r>
              <w:rPr>
                <w:rFonts w:eastAsia="Calibri" w:cs="Times New Roman"/>
                <w:sz w:val="16"/>
                <w:szCs w:val="16"/>
              </w:rPr>
              <w:t>25</w:t>
            </w:r>
          </w:p>
        </w:tc>
        <w:tc>
          <w:tcPr>
            <w:tcW w:w="709" w:type="dxa"/>
            <w:vAlign w:val="center"/>
          </w:tcPr>
          <w:p w14:paraId="442E46B7" w14:textId="18EADAC9" w:rsidR="00BE64AF" w:rsidRPr="00E742E9" w:rsidRDefault="00C9091E" w:rsidP="00BE64AF">
            <w:pPr>
              <w:jc w:val="center"/>
              <w:rPr>
                <w:rFonts w:eastAsia="Calibri" w:cs="Times New Roman"/>
                <w:sz w:val="16"/>
                <w:szCs w:val="16"/>
              </w:rPr>
            </w:pPr>
            <w:r>
              <w:rPr>
                <w:rFonts w:eastAsia="Calibri" w:cs="Times New Roman"/>
                <w:sz w:val="16"/>
                <w:szCs w:val="16"/>
              </w:rPr>
              <w:t>21 juni</w:t>
            </w:r>
          </w:p>
        </w:tc>
        <w:tc>
          <w:tcPr>
            <w:tcW w:w="1271" w:type="dxa"/>
            <w:gridSpan w:val="2"/>
            <w:shd w:val="clear" w:color="auto" w:fill="auto"/>
            <w:vAlign w:val="center"/>
          </w:tcPr>
          <w:p w14:paraId="3E5BB658" w14:textId="77777777" w:rsidR="00BE64AF" w:rsidRPr="00E742E9" w:rsidRDefault="00BE64AF" w:rsidP="00BE64AF">
            <w:pPr>
              <w:rPr>
                <w:rFonts w:eastAsia="Calibri" w:cs="Times New Roman"/>
                <w:sz w:val="16"/>
                <w:szCs w:val="16"/>
              </w:rPr>
            </w:pPr>
          </w:p>
        </w:tc>
        <w:tc>
          <w:tcPr>
            <w:tcW w:w="1559" w:type="dxa"/>
            <w:shd w:val="clear" w:color="auto" w:fill="auto"/>
            <w:vAlign w:val="center"/>
          </w:tcPr>
          <w:p w14:paraId="5F6F1BF8" w14:textId="77777777" w:rsidR="00BE64AF" w:rsidRPr="00E742E9" w:rsidRDefault="00BE64AF" w:rsidP="00BE64AF">
            <w:pPr>
              <w:rPr>
                <w:rFonts w:eastAsia="Calibri" w:cs="Times New Roman"/>
                <w:sz w:val="16"/>
                <w:szCs w:val="16"/>
              </w:rPr>
            </w:pPr>
          </w:p>
        </w:tc>
        <w:tc>
          <w:tcPr>
            <w:tcW w:w="2126" w:type="dxa"/>
            <w:shd w:val="clear" w:color="auto" w:fill="B2A1C7" w:themeFill="accent4" w:themeFillTint="99"/>
            <w:vAlign w:val="center"/>
          </w:tcPr>
          <w:p w14:paraId="4490D64E" w14:textId="77777777" w:rsidR="00BE64AF" w:rsidRPr="00E742E9" w:rsidRDefault="00BE64AF" w:rsidP="00BE64AF">
            <w:pPr>
              <w:rPr>
                <w:b/>
                <w:bCs/>
                <w:sz w:val="16"/>
                <w:szCs w:val="16"/>
              </w:rPr>
            </w:pPr>
            <w:r w:rsidRPr="00E742E9">
              <w:rPr>
                <w:b/>
                <w:bCs/>
                <w:sz w:val="16"/>
                <w:szCs w:val="16"/>
              </w:rPr>
              <w:t>VD1 – Lesontwerp 2</w:t>
            </w:r>
          </w:p>
          <w:p w14:paraId="037A46AE" w14:textId="53CEAD77" w:rsidR="00BE64AF" w:rsidRPr="00E742E9" w:rsidRDefault="00BE64AF" w:rsidP="00BE64AF">
            <w:pPr>
              <w:rPr>
                <w:rFonts w:eastAsia="Calibri" w:cs="Times New Roman"/>
                <w:sz w:val="16"/>
                <w:szCs w:val="16"/>
              </w:rPr>
            </w:pPr>
            <w:r w:rsidRPr="00E742E9">
              <w:rPr>
                <w:b/>
                <w:bCs/>
                <w:sz w:val="16"/>
                <w:szCs w:val="16"/>
              </w:rPr>
              <w:t>D</w:t>
            </w:r>
            <w:r w:rsidR="00C9091E">
              <w:rPr>
                <w:b/>
                <w:bCs/>
                <w:sz w:val="16"/>
                <w:szCs w:val="16"/>
              </w:rPr>
              <w:t>i</w:t>
            </w:r>
            <w:r w:rsidRPr="00E742E9">
              <w:rPr>
                <w:b/>
                <w:bCs/>
                <w:sz w:val="16"/>
                <w:szCs w:val="16"/>
              </w:rPr>
              <w:t>. 2</w:t>
            </w:r>
            <w:r w:rsidR="00C9091E">
              <w:rPr>
                <w:b/>
                <w:bCs/>
                <w:sz w:val="16"/>
                <w:szCs w:val="16"/>
              </w:rPr>
              <w:t>1</w:t>
            </w:r>
            <w:r w:rsidRPr="00E742E9">
              <w:rPr>
                <w:b/>
                <w:bCs/>
                <w:sz w:val="16"/>
                <w:szCs w:val="16"/>
              </w:rPr>
              <w:t xml:space="preserve"> </w:t>
            </w:r>
            <w:r w:rsidR="00C9091E">
              <w:rPr>
                <w:b/>
                <w:bCs/>
                <w:sz w:val="16"/>
                <w:szCs w:val="16"/>
              </w:rPr>
              <w:t>juni,</w:t>
            </w:r>
            <w:r w:rsidRPr="00E742E9">
              <w:rPr>
                <w:b/>
                <w:bCs/>
                <w:sz w:val="16"/>
                <w:szCs w:val="16"/>
              </w:rPr>
              <w:t xml:space="preserve"> voor 9 uur</w:t>
            </w:r>
          </w:p>
        </w:tc>
      </w:tr>
      <w:tr w:rsidR="00BE64AF" w:rsidRPr="00E742E9" w14:paraId="4AC8008D" w14:textId="77777777" w:rsidTr="000F0D5C">
        <w:trPr>
          <w:trHeight w:hRule="exact" w:val="521"/>
          <w:jc w:val="center"/>
        </w:trPr>
        <w:tc>
          <w:tcPr>
            <w:tcW w:w="567" w:type="dxa"/>
            <w:vMerge/>
            <w:vAlign w:val="center"/>
          </w:tcPr>
          <w:p w14:paraId="75332B64" w14:textId="77777777" w:rsidR="00BE64AF" w:rsidRPr="00E742E9" w:rsidRDefault="00BE64AF" w:rsidP="00BE64AF">
            <w:pPr>
              <w:jc w:val="center"/>
              <w:rPr>
                <w:rFonts w:eastAsia="Calibri" w:cs="Times New Roman"/>
                <w:sz w:val="16"/>
                <w:szCs w:val="16"/>
              </w:rPr>
            </w:pPr>
          </w:p>
        </w:tc>
        <w:tc>
          <w:tcPr>
            <w:tcW w:w="567" w:type="dxa"/>
            <w:vAlign w:val="center"/>
          </w:tcPr>
          <w:p w14:paraId="4714886C" w14:textId="4C336283" w:rsidR="00BE64AF" w:rsidRPr="00E742E9" w:rsidRDefault="00C9091E" w:rsidP="00BE64AF">
            <w:pPr>
              <w:jc w:val="center"/>
              <w:rPr>
                <w:rFonts w:eastAsia="Calibri" w:cs="Times New Roman"/>
                <w:sz w:val="16"/>
                <w:szCs w:val="16"/>
              </w:rPr>
            </w:pPr>
            <w:r>
              <w:rPr>
                <w:rFonts w:eastAsia="Calibri" w:cs="Times New Roman"/>
                <w:sz w:val="16"/>
                <w:szCs w:val="16"/>
              </w:rPr>
              <w:t>26</w:t>
            </w:r>
          </w:p>
        </w:tc>
        <w:tc>
          <w:tcPr>
            <w:tcW w:w="709" w:type="dxa"/>
            <w:vAlign w:val="center"/>
          </w:tcPr>
          <w:p w14:paraId="79C2830E" w14:textId="3E4E3DBC" w:rsidR="00BE64AF" w:rsidRPr="00E742E9" w:rsidRDefault="00C9091E" w:rsidP="00BE64AF">
            <w:pPr>
              <w:jc w:val="center"/>
              <w:rPr>
                <w:rFonts w:eastAsia="Calibri" w:cs="Times New Roman"/>
                <w:sz w:val="16"/>
                <w:szCs w:val="16"/>
              </w:rPr>
            </w:pPr>
            <w:r>
              <w:rPr>
                <w:rFonts w:eastAsia="Calibri" w:cs="Times New Roman"/>
                <w:sz w:val="16"/>
                <w:szCs w:val="16"/>
              </w:rPr>
              <w:t>28 juni</w:t>
            </w:r>
          </w:p>
        </w:tc>
        <w:tc>
          <w:tcPr>
            <w:tcW w:w="1271" w:type="dxa"/>
            <w:gridSpan w:val="2"/>
            <w:shd w:val="clear" w:color="auto" w:fill="E5DFEC" w:themeFill="accent4" w:themeFillTint="33"/>
            <w:vAlign w:val="center"/>
          </w:tcPr>
          <w:p w14:paraId="362A9889" w14:textId="77777777" w:rsidR="00BE64AF" w:rsidRPr="00E742E9" w:rsidRDefault="00BE64AF" w:rsidP="00BE64AF">
            <w:pPr>
              <w:rPr>
                <w:rFonts w:eastAsia="Calibri" w:cs="Times New Roman"/>
                <w:i/>
                <w:sz w:val="16"/>
                <w:szCs w:val="16"/>
              </w:rPr>
            </w:pPr>
            <w:r w:rsidRPr="00E742E9">
              <w:rPr>
                <w:sz w:val="16"/>
                <w:szCs w:val="16"/>
              </w:rPr>
              <w:t>VD1 – Inzage tentamen (KBT)</w:t>
            </w:r>
          </w:p>
        </w:tc>
        <w:tc>
          <w:tcPr>
            <w:tcW w:w="1559" w:type="dxa"/>
            <w:shd w:val="clear" w:color="auto" w:fill="auto"/>
            <w:vAlign w:val="center"/>
          </w:tcPr>
          <w:p w14:paraId="1B2AA1B4" w14:textId="77777777" w:rsidR="00BE64AF" w:rsidRPr="00E742E9" w:rsidRDefault="00BE64AF" w:rsidP="00BE64AF">
            <w:pPr>
              <w:rPr>
                <w:rFonts w:eastAsia="Calibri" w:cs="Times New Roman"/>
                <w:i/>
                <w:sz w:val="16"/>
                <w:szCs w:val="16"/>
              </w:rPr>
            </w:pPr>
          </w:p>
        </w:tc>
        <w:tc>
          <w:tcPr>
            <w:tcW w:w="2126" w:type="dxa"/>
            <w:shd w:val="clear" w:color="auto" w:fill="auto"/>
            <w:vAlign w:val="center"/>
          </w:tcPr>
          <w:p w14:paraId="4D8A3960" w14:textId="77777777" w:rsidR="00BE64AF" w:rsidRPr="00E742E9" w:rsidRDefault="00BE64AF" w:rsidP="00BE64AF">
            <w:pPr>
              <w:rPr>
                <w:rFonts w:eastAsia="Calibri" w:cs="Times New Roman"/>
                <w:sz w:val="16"/>
                <w:szCs w:val="16"/>
              </w:rPr>
            </w:pPr>
          </w:p>
        </w:tc>
      </w:tr>
      <w:tr w:rsidR="0082639A" w:rsidRPr="00E742E9" w14:paraId="29509D61" w14:textId="77777777" w:rsidTr="0082639A">
        <w:trPr>
          <w:trHeight w:hRule="exact" w:val="521"/>
          <w:jc w:val="center"/>
        </w:trPr>
        <w:tc>
          <w:tcPr>
            <w:tcW w:w="567" w:type="dxa"/>
            <w:vMerge/>
            <w:vAlign w:val="center"/>
          </w:tcPr>
          <w:p w14:paraId="44FCCA60" w14:textId="77777777" w:rsidR="0082639A" w:rsidRPr="00E742E9" w:rsidRDefault="0082639A" w:rsidP="00BE64AF">
            <w:pPr>
              <w:jc w:val="center"/>
              <w:rPr>
                <w:rFonts w:eastAsia="Calibri" w:cs="Times New Roman"/>
                <w:sz w:val="16"/>
                <w:szCs w:val="16"/>
              </w:rPr>
            </w:pPr>
          </w:p>
        </w:tc>
        <w:tc>
          <w:tcPr>
            <w:tcW w:w="567" w:type="dxa"/>
            <w:vAlign w:val="center"/>
          </w:tcPr>
          <w:p w14:paraId="30ECAB01" w14:textId="1762A10F" w:rsidR="0082639A" w:rsidRDefault="0082639A" w:rsidP="00BE64AF">
            <w:pPr>
              <w:jc w:val="center"/>
              <w:rPr>
                <w:rFonts w:eastAsia="Calibri" w:cs="Times New Roman"/>
                <w:sz w:val="16"/>
                <w:szCs w:val="16"/>
              </w:rPr>
            </w:pPr>
            <w:r>
              <w:rPr>
                <w:rFonts w:eastAsia="Calibri" w:cs="Times New Roman"/>
                <w:sz w:val="16"/>
                <w:szCs w:val="16"/>
              </w:rPr>
              <w:t>27</w:t>
            </w:r>
          </w:p>
        </w:tc>
        <w:tc>
          <w:tcPr>
            <w:tcW w:w="709" w:type="dxa"/>
            <w:vAlign w:val="center"/>
          </w:tcPr>
          <w:p w14:paraId="02690EF2" w14:textId="303FFF0A" w:rsidR="0082639A" w:rsidRDefault="0082639A" w:rsidP="00BE64AF">
            <w:pPr>
              <w:jc w:val="center"/>
              <w:rPr>
                <w:rFonts w:eastAsia="Calibri" w:cs="Times New Roman"/>
                <w:sz w:val="16"/>
                <w:szCs w:val="16"/>
              </w:rPr>
            </w:pPr>
            <w:r>
              <w:rPr>
                <w:rFonts w:eastAsia="Calibri" w:cs="Times New Roman"/>
                <w:sz w:val="16"/>
                <w:szCs w:val="16"/>
              </w:rPr>
              <w:t>5 juli</w:t>
            </w:r>
          </w:p>
        </w:tc>
        <w:tc>
          <w:tcPr>
            <w:tcW w:w="1271" w:type="dxa"/>
            <w:gridSpan w:val="2"/>
            <w:shd w:val="clear" w:color="auto" w:fill="auto"/>
            <w:vAlign w:val="center"/>
          </w:tcPr>
          <w:p w14:paraId="136F1BA1" w14:textId="77777777" w:rsidR="0082639A" w:rsidRPr="00E742E9" w:rsidRDefault="0082639A" w:rsidP="00BE64AF">
            <w:pPr>
              <w:rPr>
                <w:sz w:val="16"/>
                <w:szCs w:val="16"/>
              </w:rPr>
            </w:pPr>
          </w:p>
        </w:tc>
        <w:tc>
          <w:tcPr>
            <w:tcW w:w="1559" w:type="dxa"/>
            <w:shd w:val="clear" w:color="auto" w:fill="auto"/>
            <w:vAlign w:val="center"/>
          </w:tcPr>
          <w:p w14:paraId="2883AE6F" w14:textId="77777777" w:rsidR="0082639A" w:rsidRPr="00E742E9" w:rsidRDefault="0082639A" w:rsidP="00BE64AF">
            <w:pPr>
              <w:rPr>
                <w:rFonts w:eastAsia="Calibri" w:cs="Times New Roman"/>
                <w:i/>
                <w:sz w:val="16"/>
                <w:szCs w:val="16"/>
              </w:rPr>
            </w:pPr>
          </w:p>
        </w:tc>
        <w:tc>
          <w:tcPr>
            <w:tcW w:w="2126" w:type="dxa"/>
            <w:shd w:val="clear" w:color="auto" w:fill="E5DFEC" w:themeFill="accent4" w:themeFillTint="33"/>
            <w:vAlign w:val="center"/>
          </w:tcPr>
          <w:p w14:paraId="0693D605" w14:textId="77777777" w:rsidR="0082639A" w:rsidRPr="0082639A" w:rsidRDefault="0082639A" w:rsidP="0082639A">
            <w:pPr>
              <w:rPr>
                <w:i/>
                <w:sz w:val="14"/>
                <w:szCs w:val="16"/>
              </w:rPr>
            </w:pPr>
            <w:r w:rsidRPr="00D31C31">
              <w:rPr>
                <w:i/>
                <w:sz w:val="14"/>
                <w:szCs w:val="16"/>
              </w:rPr>
              <w:t xml:space="preserve">Herk. </w:t>
            </w:r>
            <w:r w:rsidRPr="0082639A">
              <w:rPr>
                <w:i/>
                <w:sz w:val="14"/>
                <w:szCs w:val="16"/>
              </w:rPr>
              <w:t>VD1 – KBT</w:t>
            </w:r>
          </w:p>
          <w:p w14:paraId="5EC7929E" w14:textId="2AFAE08A" w:rsidR="0082639A" w:rsidRPr="00E742E9" w:rsidRDefault="0082639A" w:rsidP="0082639A">
            <w:pPr>
              <w:rPr>
                <w:rFonts w:eastAsia="Calibri" w:cs="Times New Roman"/>
                <w:sz w:val="16"/>
                <w:szCs w:val="16"/>
              </w:rPr>
            </w:pPr>
            <w:r w:rsidRPr="0082639A">
              <w:rPr>
                <w:i/>
                <w:sz w:val="14"/>
                <w:szCs w:val="16"/>
              </w:rPr>
              <w:t xml:space="preserve">Di. </w:t>
            </w:r>
            <w:r>
              <w:rPr>
                <w:i/>
                <w:sz w:val="14"/>
                <w:szCs w:val="16"/>
              </w:rPr>
              <w:t>5</w:t>
            </w:r>
            <w:r w:rsidRPr="0082639A">
              <w:rPr>
                <w:i/>
                <w:sz w:val="14"/>
                <w:szCs w:val="16"/>
              </w:rPr>
              <w:t xml:space="preserve"> </w:t>
            </w:r>
            <w:r>
              <w:rPr>
                <w:i/>
                <w:sz w:val="14"/>
                <w:szCs w:val="16"/>
              </w:rPr>
              <w:t>juli</w:t>
            </w:r>
            <w:r w:rsidRPr="0082639A">
              <w:rPr>
                <w:i/>
                <w:sz w:val="14"/>
                <w:szCs w:val="16"/>
              </w:rPr>
              <w:t xml:space="preserve">, </w:t>
            </w:r>
            <w:r>
              <w:rPr>
                <w:i/>
                <w:sz w:val="14"/>
                <w:szCs w:val="16"/>
              </w:rPr>
              <w:t>tijdstip volgt</w:t>
            </w:r>
          </w:p>
        </w:tc>
      </w:tr>
      <w:tr w:rsidR="00BE64AF" w:rsidRPr="005835A4" w14:paraId="6F31F06E" w14:textId="77777777" w:rsidTr="0082639A">
        <w:trPr>
          <w:trHeight w:val="492"/>
          <w:jc w:val="center"/>
        </w:trPr>
        <w:tc>
          <w:tcPr>
            <w:tcW w:w="567" w:type="dxa"/>
            <w:vMerge/>
            <w:vAlign w:val="center"/>
          </w:tcPr>
          <w:p w14:paraId="75C9F18B" w14:textId="77777777" w:rsidR="00BE64AF" w:rsidRPr="00E742E9" w:rsidRDefault="00BE64AF" w:rsidP="00BE64AF">
            <w:pPr>
              <w:jc w:val="center"/>
              <w:rPr>
                <w:rFonts w:eastAsia="Calibri" w:cs="Times New Roman"/>
                <w:sz w:val="16"/>
                <w:szCs w:val="16"/>
              </w:rPr>
            </w:pPr>
          </w:p>
        </w:tc>
        <w:tc>
          <w:tcPr>
            <w:tcW w:w="567" w:type="dxa"/>
            <w:tcBorders>
              <w:bottom w:val="single" w:sz="4" w:space="0" w:color="auto"/>
            </w:tcBorders>
            <w:vAlign w:val="center"/>
          </w:tcPr>
          <w:p w14:paraId="5F4456E8" w14:textId="1DCDFA9F" w:rsidR="00BE64AF" w:rsidRPr="00E742E9" w:rsidRDefault="0082639A" w:rsidP="00BE64AF">
            <w:pPr>
              <w:jc w:val="center"/>
              <w:rPr>
                <w:rFonts w:eastAsia="Calibri" w:cs="Times New Roman"/>
                <w:sz w:val="16"/>
                <w:szCs w:val="16"/>
              </w:rPr>
            </w:pPr>
            <w:r>
              <w:rPr>
                <w:rFonts w:eastAsia="Calibri" w:cs="Times New Roman"/>
                <w:sz w:val="16"/>
                <w:szCs w:val="16"/>
              </w:rPr>
              <w:t>28</w:t>
            </w:r>
          </w:p>
        </w:tc>
        <w:tc>
          <w:tcPr>
            <w:tcW w:w="709" w:type="dxa"/>
            <w:tcBorders>
              <w:bottom w:val="single" w:sz="4" w:space="0" w:color="auto"/>
            </w:tcBorders>
            <w:vAlign w:val="center"/>
          </w:tcPr>
          <w:p w14:paraId="5BC6F465" w14:textId="187C7369" w:rsidR="00BE64AF" w:rsidRPr="00E742E9" w:rsidRDefault="00580285" w:rsidP="00BE64AF">
            <w:pPr>
              <w:jc w:val="center"/>
              <w:rPr>
                <w:rFonts w:eastAsia="Calibri" w:cs="Times New Roman"/>
                <w:sz w:val="16"/>
                <w:szCs w:val="16"/>
              </w:rPr>
            </w:pPr>
            <w:r>
              <w:rPr>
                <w:rFonts w:eastAsia="Calibri" w:cs="Times New Roman"/>
                <w:sz w:val="16"/>
                <w:szCs w:val="16"/>
              </w:rPr>
              <w:t>12 juli</w:t>
            </w:r>
          </w:p>
        </w:tc>
        <w:tc>
          <w:tcPr>
            <w:tcW w:w="2830" w:type="dxa"/>
            <w:gridSpan w:val="3"/>
            <w:tcBorders>
              <w:bottom w:val="single" w:sz="4" w:space="0" w:color="auto"/>
            </w:tcBorders>
            <w:shd w:val="clear" w:color="auto" w:fill="D9D9D9" w:themeFill="background1" w:themeFillShade="D9"/>
            <w:vAlign w:val="center"/>
          </w:tcPr>
          <w:p w14:paraId="7A9AB907" w14:textId="77777777" w:rsidR="00BE64AF" w:rsidRPr="00E742E9" w:rsidRDefault="00BE64AF" w:rsidP="00BE64AF">
            <w:pPr>
              <w:jc w:val="center"/>
              <w:rPr>
                <w:rFonts w:eastAsia="Calibri" w:cs="Times New Roman"/>
                <w:sz w:val="16"/>
                <w:szCs w:val="16"/>
                <w:highlight w:val="yellow"/>
              </w:rPr>
            </w:pPr>
            <w:r w:rsidRPr="00E742E9">
              <w:rPr>
                <w:i/>
                <w:sz w:val="16"/>
                <w:szCs w:val="16"/>
              </w:rPr>
              <w:t>Halfweggesprek met vakdidacticus</w:t>
            </w:r>
          </w:p>
        </w:tc>
        <w:tc>
          <w:tcPr>
            <w:tcW w:w="2126" w:type="dxa"/>
            <w:shd w:val="clear" w:color="auto" w:fill="auto"/>
            <w:vAlign w:val="center"/>
          </w:tcPr>
          <w:p w14:paraId="0B2A41FB" w14:textId="45311232" w:rsidR="00BE64AF" w:rsidRPr="005835A4" w:rsidRDefault="00BE64AF" w:rsidP="00BE64AF">
            <w:pPr>
              <w:rPr>
                <w:rFonts w:eastAsia="Calibri" w:cs="Times New Roman"/>
                <w:b/>
                <w:i/>
                <w:sz w:val="16"/>
                <w:szCs w:val="16"/>
                <w:lang w:val="en-US"/>
              </w:rPr>
            </w:pPr>
          </w:p>
        </w:tc>
      </w:tr>
    </w:tbl>
    <w:p w14:paraId="26A7D40E" w14:textId="4C031C85" w:rsidR="00627827" w:rsidRPr="003F6EFC" w:rsidRDefault="00F51293" w:rsidP="00A85D7D">
      <w:pPr>
        <w:pStyle w:val="Kop3"/>
        <w:rPr>
          <w:sz w:val="20"/>
          <w:szCs w:val="20"/>
        </w:rPr>
      </w:pPr>
      <w:r w:rsidRPr="003F6EFC">
        <w:rPr>
          <w:sz w:val="20"/>
          <w:szCs w:val="20"/>
        </w:rPr>
        <w:t xml:space="preserve">Buiten </w:t>
      </w:r>
      <w:r w:rsidR="00333328" w:rsidRPr="003F6EFC">
        <w:rPr>
          <w:sz w:val="20"/>
          <w:szCs w:val="20"/>
        </w:rPr>
        <w:t>het semester</w:t>
      </w:r>
      <w:r w:rsidR="00165D09" w:rsidRPr="003F6EFC">
        <w:rPr>
          <w:sz w:val="20"/>
          <w:szCs w:val="20"/>
        </w:rPr>
        <w:t>:</w:t>
      </w:r>
    </w:p>
    <w:p w14:paraId="5D064900" w14:textId="2D9B886B" w:rsidR="00165D09" w:rsidRPr="003F6EFC" w:rsidRDefault="00FC5116" w:rsidP="00165D09">
      <w:pPr>
        <w:pStyle w:val="Lijstalinea"/>
        <w:numPr>
          <w:ilvl w:val="0"/>
          <w:numId w:val="28"/>
        </w:numPr>
        <w:rPr>
          <w:b/>
          <w:bCs/>
          <w:sz w:val="18"/>
          <w:szCs w:val="18"/>
        </w:rPr>
      </w:pPr>
      <w:r w:rsidRPr="003F6EFC">
        <w:rPr>
          <w:sz w:val="18"/>
          <w:szCs w:val="18"/>
        </w:rPr>
        <w:t>Herkansing</w:t>
      </w:r>
      <w:r w:rsidR="00E11514" w:rsidRPr="003F6EFC">
        <w:rPr>
          <w:sz w:val="18"/>
          <w:szCs w:val="18"/>
        </w:rPr>
        <w:t xml:space="preserve"> VD1 – Lesontwerp 2</w:t>
      </w:r>
      <w:r w:rsidR="00F759DC" w:rsidRPr="003F6EFC">
        <w:rPr>
          <w:sz w:val="18"/>
          <w:szCs w:val="18"/>
        </w:rPr>
        <w:t>:</w:t>
      </w:r>
      <w:r w:rsidR="00E11514" w:rsidRPr="003F6EFC">
        <w:rPr>
          <w:sz w:val="18"/>
          <w:szCs w:val="18"/>
        </w:rPr>
        <w:t xml:space="preserve"> </w:t>
      </w:r>
      <w:r w:rsidR="00015332" w:rsidRPr="003F6EFC">
        <w:rPr>
          <w:sz w:val="18"/>
          <w:szCs w:val="18"/>
        </w:rPr>
        <w:t xml:space="preserve">dinsdag 23 augustus, </w:t>
      </w:r>
      <w:r w:rsidR="006161F8" w:rsidRPr="003F6EFC">
        <w:rPr>
          <w:sz w:val="18"/>
          <w:szCs w:val="18"/>
        </w:rPr>
        <w:t>voor 9.00 uur.</w:t>
      </w:r>
    </w:p>
    <w:p w14:paraId="44A67F64" w14:textId="7BC16EA7" w:rsidR="002F3F89" w:rsidRPr="003F6EFC" w:rsidRDefault="002F3F89" w:rsidP="00165D09">
      <w:pPr>
        <w:pStyle w:val="Lijstalinea"/>
        <w:numPr>
          <w:ilvl w:val="0"/>
          <w:numId w:val="28"/>
        </w:numPr>
        <w:rPr>
          <w:b/>
          <w:bCs/>
          <w:sz w:val="18"/>
          <w:szCs w:val="18"/>
        </w:rPr>
      </w:pPr>
      <w:r w:rsidRPr="003F6EFC">
        <w:rPr>
          <w:sz w:val="18"/>
          <w:szCs w:val="18"/>
        </w:rPr>
        <w:t>Werkcollege VD1b:</w:t>
      </w:r>
      <w:r w:rsidRPr="003F6EFC">
        <w:rPr>
          <w:sz w:val="16"/>
          <w:szCs w:val="16"/>
        </w:rPr>
        <w:t xml:space="preserve"> </w:t>
      </w:r>
      <w:r w:rsidR="0006101B" w:rsidRPr="003F6EFC">
        <w:rPr>
          <w:sz w:val="18"/>
          <w:szCs w:val="18"/>
        </w:rPr>
        <w:t>13 september 2022 van 11.00 – 12.30 uur</w:t>
      </w:r>
      <w:r w:rsidR="0006101B" w:rsidRPr="003F6EFC">
        <w:rPr>
          <w:sz w:val="19"/>
          <w:szCs w:val="19"/>
        </w:rPr>
        <w:t xml:space="preserve"> </w:t>
      </w:r>
      <w:r w:rsidR="003D34D3" w:rsidRPr="003F6EFC">
        <w:rPr>
          <w:sz w:val="18"/>
          <w:szCs w:val="18"/>
        </w:rPr>
        <w:t>(alleen voor deeltijd 1,5 jaar)</w:t>
      </w:r>
      <w:r w:rsidR="009F4363" w:rsidRPr="003F6EFC">
        <w:rPr>
          <w:sz w:val="18"/>
          <w:szCs w:val="18"/>
        </w:rPr>
        <w:t xml:space="preserve"> (onder voorbehoud)</w:t>
      </w:r>
      <w:r w:rsidR="00423C91" w:rsidRPr="003F6EFC">
        <w:rPr>
          <w:sz w:val="18"/>
          <w:szCs w:val="18"/>
        </w:rPr>
        <w:t>.</w:t>
      </w:r>
      <w:r w:rsidR="003D34D3" w:rsidRPr="003F6EFC">
        <w:rPr>
          <w:sz w:val="18"/>
          <w:szCs w:val="18"/>
        </w:rPr>
        <w:t xml:space="preserve"> </w:t>
      </w:r>
    </w:p>
    <w:p w14:paraId="7489E9AF" w14:textId="46BEFD78" w:rsidR="00E11514" w:rsidRPr="003F6EFC" w:rsidRDefault="00A1262A" w:rsidP="00165D09">
      <w:pPr>
        <w:pStyle w:val="Lijstalinea"/>
        <w:numPr>
          <w:ilvl w:val="0"/>
          <w:numId w:val="28"/>
        </w:numPr>
        <w:rPr>
          <w:sz w:val="18"/>
          <w:szCs w:val="18"/>
        </w:rPr>
      </w:pPr>
      <w:r w:rsidRPr="003F6EFC">
        <w:rPr>
          <w:sz w:val="18"/>
          <w:szCs w:val="18"/>
        </w:rPr>
        <w:t>VD1b – Lesontwerp 2</w:t>
      </w:r>
      <w:r w:rsidR="00F759DC" w:rsidRPr="003F6EFC">
        <w:rPr>
          <w:sz w:val="18"/>
          <w:szCs w:val="18"/>
        </w:rPr>
        <w:t>:</w:t>
      </w:r>
      <w:r w:rsidRPr="003F6EFC">
        <w:rPr>
          <w:sz w:val="18"/>
          <w:szCs w:val="18"/>
        </w:rPr>
        <w:t xml:space="preserve"> </w:t>
      </w:r>
      <w:r w:rsidR="00026AA4" w:rsidRPr="003F6EFC">
        <w:rPr>
          <w:sz w:val="18"/>
          <w:szCs w:val="18"/>
        </w:rPr>
        <w:t>18 oktober,</w:t>
      </w:r>
      <w:r w:rsidR="00F759DC" w:rsidRPr="003F6EFC">
        <w:rPr>
          <w:sz w:val="18"/>
          <w:szCs w:val="18"/>
        </w:rPr>
        <w:t xml:space="preserve"> voor 9.00 uur</w:t>
      </w:r>
      <w:r w:rsidR="00C531C4" w:rsidRPr="003F6EFC">
        <w:rPr>
          <w:sz w:val="18"/>
          <w:szCs w:val="18"/>
        </w:rPr>
        <w:t xml:space="preserve"> (alleen voor deeltijd 1,5 jaar)</w:t>
      </w:r>
      <w:r w:rsidR="009F4363" w:rsidRPr="003F6EFC">
        <w:rPr>
          <w:sz w:val="18"/>
          <w:szCs w:val="18"/>
        </w:rPr>
        <w:t xml:space="preserve"> (onder voorbehoud)</w:t>
      </w:r>
      <w:r w:rsidR="00F759DC" w:rsidRPr="003F6EFC">
        <w:rPr>
          <w:sz w:val="18"/>
          <w:szCs w:val="18"/>
        </w:rPr>
        <w:t>.</w:t>
      </w:r>
    </w:p>
    <w:p w14:paraId="6BE92B5C" w14:textId="280EC7BA" w:rsidR="00F759DC" w:rsidRPr="003F6EFC" w:rsidRDefault="00F759DC" w:rsidP="00165D09">
      <w:pPr>
        <w:pStyle w:val="Lijstalinea"/>
        <w:numPr>
          <w:ilvl w:val="0"/>
          <w:numId w:val="28"/>
        </w:numPr>
        <w:rPr>
          <w:sz w:val="18"/>
          <w:szCs w:val="18"/>
        </w:rPr>
      </w:pPr>
      <w:r w:rsidRPr="003F6EFC">
        <w:rPr>
          <w:sz w:val="18"/>
          <w:szCs w:val="18"/>
        </w:rPr>
        <w:t>Herkansing</w:t>
      </w:r>
      <w:r w:rsidR="00E56416" w:rsidRPr="003F6EFC">
        <w:rPr>
          <w:sz w:val="18"/>
          <w:szCs w:val="18"/>
        </w:rPr>
        <w:t xml:space="preserve"> </w:t>
      </w:r>
      <w:r w:rsidRPr="003F6EFC">
        <w:rPr>
          <w:sz w:val="18"/>
          <w:szCs w:val="18"/>
        </w:rPr>
        <w:t xml:space="preserve">VD1b </w:t>
      </w:r>
      <w:r w:rsidR="00E56416" w:rsidRPr="003F6EFC">
        <w:rPr>
          <w:sz w:val="18"/>
          <w:szCs w:val="18"/>
        </w:rPr>
        <w:t>–</w:t>
      </w:r>
      <w:r w:rsidRPr="003F6EFC">
        <w:rPr>
          <w:sz w:val="18"/>
          <w:szCs w:val="18"/>
        </w:rPr>
        <w:t xml:space="preserve"> Les</w:t>
      </w:r>
      <w:r w:rsidR="00E56416" w:rsidRPr="003F6EFC">
        <w:rPr>
          <w:sz w:val="18"/>
          <w:szCs w:val="18"/>
        </w:rPr>
        <w:t xml:space="preserve">ontwerp 2: </w:t>
      </w:r>
      <w:r w:rsidR="00026AA4" w:rsidRPr="003F6EFC">
        <w:rPr>
          <w:sz w:val="18"/>
          <w:szCs w:val="18"/>
        </w:rPr>
        <w:t>6 december,</w:t>
      </w:r>
      <w:r w:rsidR="00E56416" w:rsidRPr="003F6EFC">
        <w:rPr>
          <w:sz w:val="18"/>
          <w:szCs w:val="18"/>
        </w:rPr>
        <w:t xml:space="preserve"> voor 9.00 uur (alleen voor deeltijd 1,5 jaar)</w:t>
      </w:r>
      <w:r w:rsidR="009F4363" w:rsidRPr="003F6EFC">
        <w:rPr>
          <w:sz w:val="18"/>
          <w:szCs w:val="18"/>
        </w:rPr>
        <w:t xml:space="preserve"> (onder voorbehoud)</w:t>
      </w:r>
      <w:r w:rsidR="00C531C4" w:rsidRPr="003F6EFC">
        <w:rPr>
          <w:sz w:val="18"/>
          <w:szCs w:val="18"/>
        </w:rPr>
        <w:t>.</w:t>
      </w:r>
    </w:p>
    <w:p w14:paraId="10FD9C21" w14:textId="77777777" w:rsidR="00A4612C" w:rsidRPr="004E5AFF" w:rsidRDefault="00A4612C" w:rsidP="00C03DED">
      <w:pPr>
        <w:pStyle w:val="Kop1"/>
        <w:ind w:left="851" w:hanging="491"/>
      </w:pPr>
      <w:bookmarkStart w:id="16" w:name="_Toc60497403"/>
      <w:r w:rsidRPr="004E5AFF">
        <w:lastRenderedPageBreak/>
        <w:t>Evaluatie van het onderwijs</w:t>
      </w:r>
      <w:bookmarkEnd w:id="16"/>
    </w:p>
    <w:p w14:paraId="6C5B5C1A" w14:textId="5DEEF656" w:rsidR="00A4612C" w:rsidRPr="004E5AFF" w:rsidRDefault="00A4612C" w:rsidP="002418E9">
      <w:pPr>
        <w:jc w:val="both"/>
      </w:pPr>
      <w:r w:rsidRPr="004E5AFF">
        <w:t>Elk vak wordt na afloop geëvalueerd door middel van een vragenlijst. Zo kan je als student je feedback geven op de kwaliteit van het onderwijs. Op basis van de evaluaties kan een vak waar nodig verbeterd worden voor de volgende groep studenten. Beantwoord de vragen zo eerlijk mogelijk en wees daarbij concreet en constructief. De evaluatie is uiteraard anoniem.</w:t>
      </w:r>
      <w:r w:rsidR="00D53D99" w:rsidRPr="004E5AFF">
        <w:t xml:space="preserve"> </w:t>
      </w:r>
      <w:r w:rsidRPr="004E5AFF">
        <w:t xml:space="preserve">Een aantal weken na afloop van het vak wordt er een evaluatierapport op de Canvasomgeving van het vak geplaatst: hierin wordt de </w:t>
      </w:r>
      <w:proofErr w:type="spellStart"/>
      <w:r w:rsidRPr="004E5AFF">
        <w:t>vakevaluatie</w:t>
      </w:r>
      <w:proofErr w:type="spellEnd"/>
      <w:r w:rsidRPr="004E5AFF">
        <w:t xml:space="preserve"> samengevat. Ook kan de vakcoördinator hier een reactie geven op de evaluaties.</w:t>
      </w:r>
    </w:p>
    <w:p w14:paraId="07E9418B" w14:textId="6D951851" w:rsidR="00A4612C" w:rsidRPr="004E5AFF" w:rsidRDefault="00A4612C" w:rsidP="002418E9">
      <w:pPr>
        <w:jc w:val="both"/>
      </w:pPr>
      <w:r w:rsidRPr="004E5AFF">
        <w:t xml:space="preserve">Als uit de evaluatie blijkt dat er meer dan alleen een vragenlijst nodig is, dan organiseert de opleiding een panelgesprek. Hiervoor worden een aantal studenten uitgenodigd. Samen met de docent en de </w:t>
      </w:r>
      <w:r w:rsidR="0065275B" w:rsidRPr="0065275B">
        <w:t>opleidingsdirecteur</w:t>
      </w:r>
      <w:r w:rsidRPr="0065275B">
        <w:t xml:space="preserve"> of kwaliteitszorgmedewerker wordt gesproken over het verloop en de inhoud van het vak. Studenten kunnen indien</w:t>
      </w:r>
      <w:r w:rsidRPr="004E5AFF">
        <w:t xml:space="preserve"> gewenst ook zelf een panelgesprek aanvragen.</w:t>
      </w:r>
    </w:p>
    <w:p w14:paraId="1A841AC9" w14:textId="54CD2236" w:rsidR="00A4612C" w:rsidRPr="004E5AFF" w:rsidRDefault="00A4612C" w:rsidP="002418E9">
      <w:pPr>
        <w:pStyle w:val="Kop3"/>
        <w:jc w:val="both"/>
      </w:pPr>
      <w:bookmarkStart w:id="17" w:name="_Toc60497404"/>
      <w:r w:rsidRPr="004E5AFF">
        <w:t>Verbeteringen na</w:t>
      </w:r>
      <w:r w:rsidR="000A7C06" w:rsidRPr="004E5AFF">
        <w:t>ar</w:t>
      </w:r>
      <w:r w:rsidRPr="004E5AFF">
        <w:t xml:space="preserve"> aanleiding van eerdere evaluaties</w:t>
      </w:r>
      <w:bookmarkEnd w:id="17"/>
    </w:p>
    <w:p w14:paraId="3B328B3D" w14:textId="77777777" w:rsidR="003204FF" w:rsidRDefault="00C03DED" w:rsidP="002418E9">
      <w:pPr>
        <w:jc w:val="both"/>
      </w:pPr>
      <w:r w:rsidRPr="004E5AFF">
        <w:t xml:space="preserve">Dit vak </w:t>
      </w:r>
      <w:r w:rsidR="008046A7">
        <w:t xml:space="preserve">is de vorige periodes </w:t>
      </w:r>
      <w:r w:rsidR="00237942" w:rsidRPr="004E5AFF">
        <w:t>door studenten</w:t>
      </w:r>
      <w:r w:rsidR="00237942">
        <w:t xml:space="preserve"> </w:t>
      </w:r>
      <w:r w:rsidR="008046A7">
        <w:t>meerdere keren</w:t>
      </w:r>
      <w:r w:rsidRPr="004E5AFF">
        <w:t xml:space="preserve"> goed beoordeeld. </w:t>
      </w:r>
      <w:r w:rsidR="006619C9" w:rsidRPr="004E5AFF">
        <w:t>De evaluaties van het afgelopen jaar gaven geen aanleiding tot structurele wijzigingen.</w:t>
      </w:r>
    </w:p>
    <w:p w14:paraId="7D008F05" w14:textId="77777777" w:rsidR="00E350CB" w:rsidRPr="004E5AFF" w:rsidRDefault="00E350CB" w:rsidP="00E53082">
      <w:pPr>
        <w:pStyle w:val="Kop1"/>
        <w:spacing w:line="276" w:lineRule="auto"/>
        <w:ind w:left="851" w:hanging="491"/>
      </w:pPr>
      <w:bookmarkStart w:id="18" w:name="_Toc60497405"/>
      <w:r w:rsidRPr="004E5AFF">
        <w:t>Opdracht Lesontwerp 1</w:t>
      </w:r>
      <w:bookmarkEnd w:id="18"/>
    </w:p>
    <w:p w14:paraId="1E0460A0" w14:textId="48E35183" w:rsidR="00E350CB" w:rsidRPr="004E5AFF" w:rsidRDefault="00E350CB" w:rsidP="002418E9">
      <w:pPr>
        <w:jc w:val="both"/>
      </w:pPr>
      <w:r w:rsidRPr="004E5AFF">
        <w:t>In deze opdracht ontwerp je op basis van algemene en vakdidactische literatuur en het curriculum voor je schoolvak een les, voor lesstof die op dit moment in de klas aan de orde is. Je bereidt de les grondig voor, voert de les uit en reflecteert op de uitvoering en het ontwerp.</w:t>
      </w:r>
    </w:p>
    <w:p w14:paraId="28FB91A6" w14:textId="77777777" w:rsidR="00E350CB" w:rsidRPr="004E5AFF" w:rsidRDefault="00E350CB" w:rsidP="00E53082">
      <w:pPr>
        <w:pStyle w:val="Kop3"/>
      </w:pPr>
      <w:bookmarkStart w:id="19" w:name="_Toc60497406"/>
      <w:r w:rsidRPr="004E5AFF">
        <w:t>Doelen</w:t>
      </w:r>
      <w:bookmarkEnd w:id="19"/>
    </w:p>
    <w:p w14:paraId="560F57A2" w14:textId="77777777" w:rsidR="00E350CB" w:rsidRPr="007D1E45" w:rsidRDefault="00E350CB" w:rsidP="007D1E45">
      <w:pPr>
        <w:spacing w:after="0"/>
      </w:pPr>
      <w:r w:rsidRPr="007D1E45">
        <w:t>Je laat in deze opdracht zien dat je voor je eigen schoolvak:</w:t>
      </w:r>
    </w:p>
    <w:p w14:paraId="07DA82F8" w14:textId="77777777"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de beginsituatie van de klas kunt beschrijven in termen van voorkennis, ontwikkelingsniveau, leerklimaat en motivatie;</w:t>
      </w:r>
    </w:p>
    <w:p w14:paraId="64DF10D3" w14:textId="77777777"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 xml:space="preserve">betekenisvolle leerdoelen kunt formuleren in termen van waarneembaar leerlinggedrag, die goed aansluiten bij de kerndoelen/eindtermen en de beginsituatie van de leerlingen; </w:t>
      </w:r>
    </w:p>
    <w:p w14:paraId="5C955959" w14:textId="24EE801E"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betekenisvolle leerdoelen kunt vertalen in een samenhangend geheel van docent-, leeractiviteiten en onderwijsmateriaal die vakinhoudelijk juist zijn uitgewerkt;</w:t>
      </w:r>
    </w:p>
    <w:p w14:paraId="68919E58" w14:textId="77777777"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 xml:space="preserve">inzichten uit de aangereikte relevante wetenschappelijke vakdidactische en algemeen didactische literatuur in afstemming met de werkplekbegeleider kunt toepassen in de legitimering van de opbouw en didactische uitwerking van een les; </w:t>
      </w:r>
    </w:p>
    <w:p w14:paraId="35748F34" w14:textId="77777777"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kunt reflecteren op de sterke en zwakke punten van een gegeven les en verbeterpunten kunt formuleren;</w:t>
      </w:r>
    </w:p>
    <w:p w14:paraId="53A693AF" w14:textId="75EA4DE7"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 xml:space="preserve">kan laten zien in hoeverre de leerlingen de leerdoelen beheersen </w:t>
      </w:r>
      <w:r w:rsidR="002A3176">
        <w:rPr>
          <w:rFonts w:eastAsiaTheme="minorEastAsia"/>
          <w:sz w:val="22"/>
          <w:szCs w:val="22"/>
          <w:lang w:eastAsia="zh-CN"/>
        </w:rPr>
        <w:t>met behulp van</w:t>
      </w:r>
      <w:r w:rsidRPr="007D1E45">
        <w:rPr>
          <w:rFonts w:eastAsiaTheme="minorEastAsia"/>
          <w:sz w:val="22"/>
          <w:szCs w:val="22"/>
          <w:lang w:eastAsia="zh-CN"/>
        </w:rPr>
        <w:t xml:space="preserve"> formatieve </w:t>
      </w:r>
      <w:r w:rsidR="002A3176">
        <w:rPr>
          <w:rFonts w:eastAsiaTheme="minorEastAsia"/>
          <w:sz w:val="22"/>
          <w:szCs w:val="22"/>
          <w:lang w:eastAsia="zh-CN"/>
        </w:rPr>
        <w:t>evaluatie;</w:t>
      </w:r>
    </w:p>
    <w:p w14:paraId="1A51679B" w14:textId="042A06AE" w:rsidR="00114980" w:rsidRPr="007D1E45" w:rsidRDefault="00114980" w:rsidP="007D1E45">
      <w:pPr>
        <w:pStyle w:val="Lijstalinea"/>
        <w:numPr>
          <w:ilvl w:val="0"/>
          <w:numId w:val="27"/>
        </w:numPr>
        <w:rPr>
          <w:rFonts w:eastAsiaTheme="minorEastAsia"/>
          <w:bCs/>
          <w:i/>
          <w:sz w:val="22"/>
          <w:szCs w:val="22"/>
          <w:lang w:eastAsia="zh-CN"/>
        </w:rPr>
      </w:pPr>
      <w:r w:rsidRPr="007D1E45">
        <w:rPr>
          <w:rFonts w:eastAsiaTheme="minorEastAsia"/>
          <w:sz w:val="22"/>
          <w:szCs w:val="22"/>
          <w:lang w:eastAsia="zh-CN"/>
        </w:rPr>
        <w:t>kunt reflecteren op de sterke en zwakke punten van een gegeven les en verbeterpunten kunt formuleren.</w:t>
      </w:r>
    </w:p>
    <w:p w14:paraId="2393CAE3" w14:textId="77777777" w:rsidR="00E350CB" w:rsidRPr="004E5AFF" w:rsidRDefault="00E350CB" w:rsidP="00E53082">
      <w:pPr>
        <w:pStyle w:val="Kop3"/>
      </w:pPr>
      <w:bookmarkStart w:id="20" w:name="_Toc60497407"/>
      <w:r w:rsidRPr="004E5AFF">
        <w:t>Werkwijze</w:t>
      </w:r>
      <w:bookmarkEnd w:id="20"/>
    </w:p>
    <w:p w14:paraId="3C14D8C6" w14:textId="07AC0E99" w:rsidR="007E6F0B" w:rsidRPr="004E5AFF" w:rsidRDefault="00E350CB" w:rsidP="002418E9">
      <w:pPr>
        <w:pStyle w:val="Geenafstand"/>
        <w:spacing w:after="240" w:line="276" w:lineRule="auto"/>
        <w:jc w:val="both"/>
        <w:rPr>
          <w:rFonts w:cstheme="minorHAnsi"/>
          <w:lang w:val="nl-NL"/>
        </w:rPr>
      </w:pPr>
      <w:r w:rsidRPr="004E5AFF">
        <w:rPr>
          <w:lang w:val="nl-NL"/>
        </w:rPr>
        <w:t xml:space="preserve">Bedenk welke nieuwe leerstof je gaat onderwijzen en raadpleeg </w:t>
      </w:r>
      <w:r w:rsidR="002A3176" w:rsidRPr="004E5AFF">
        <w:rPr>
          <w:lang w:val="nl-NL"/>
        </w:rPr>
        <w:t xml:space="preserve">hierbij </w:t>
      </w:r>
      <w:r w:rsidRPr="004E5AFF">
        <w:rPr>
          <w:lang w:val="nl-NL"/>
        </w:rPr>
        <w:t>je werkplekbegeleider. Vervolgens zoek je in overleg met je werkplekbegeleider (WPB) en op basis van de aangereikte (</w:t>
      </w:r>
      <w:r w:rsidRPr="004E5AFF">
        <w:rPr>
          <w:rFonts w:cstheme="minorHAnsi"/>
          <w:lang w:val="nl-NL"/>
        </w:rPr>
        <w:t>vak-) didactische en pedagogische litera</w:t>
      </w:r>
      <w:r w:rsidR="007926A3">
        <w:rPr>
          <w:rFonts w:cstheme="minorHAnsi"/>
          <w:lang w:val="nl-NL"/>
        </w:rPr>
        <w:t>tuur antwoorden op deze vragen:</w:t>
      </w:r>
    </w:p>
    <w:p w14:paraId="617E5355" w14:textId="77777777" w:rsidR="00E350CB" w:rsidRPr="004E5AFF" w:rsidRDefault="00E350CB" w:rsidP="00114980">
      <w:pPr>
        <w:pStyle w:val="Geenafstand"/>
        <w:numPr>
          <w:ilvl w:val="0"/>
          <w:numId w:val="17"/>
        </w:numPr>
        <w:spacing w:line="276" w:lineRule="auto"/>
        <w:rPr>
          <w:lang w:val="nl-NL"/>
        </w:rPr>
      </w:pPr>
      <w:r w:rsidRPr="007926A3">
        <w:rPr>
          <w:b/>
          <w:lang w:val="nl-NL"/>
        </w:rPr>
        <w:t>Klas</w:t>
      </w:r>
      <w:r w:rsidRPr="004E5AFF">
        <w:rPr>
          <w:lang w:val="nl-NL"/>
        </w:rPr>
        <w:t>: Aan welke klas geef je deze les en hoe is het leef- en leerklimaat in deze klas?</w:t>
      </w:r>
    </w:p>
    <w:p w14:paraId="464FBFBE" w14:textId="467472A9" w:rsidR="00E350CB" w:rsidRPr="004E5AFF" w:rsidRDefault="00E350CB" w:rsidP="00114980">
      <w:pPr>
        <w:pStyle w:val="Geenafstand"/>
        <w:numPr>
          <w:ilvl w:val="0"/>
          <w:numId w:val="17"/>
        </w:numPr>
        <w:spacing w:line="276" w:lineRule="auto"/>
        <w:rPr>
          <w:lang w:val="nl-NL"/>
        </w:rPr>
      </w:pPr>
      <w:r w:rsidRPr="007926A3">
        <w:rPr>
          <w:b/>
          <w:lang w:val="nl-NL"/>
        </w:rPr>
        <w:lastRenderedPageBreak/>
        <w:t>Le</w:t>
      </w:r>
      <w:r w:rsidR="002A3176">
        <w:rPr>
          <w:b/>
          <w:lang w:val="nl-NL"/>
        </w:rPr>
        <w:t>s- en leerdoelen</w:t>
      </w:r>
      <w:r w:rsidRPr="004E5AFF">
        <w:rPr>
          <w:lang w:val="nl-NL"/>
        </w:rPr>
        <w:t>: Wat moeten leerlingen kunnen na deze les?</w:t>
      </w:r>
      <w:r w:rsidR="002A3176">
        <w:rPr>
          <w:lang w:val="nl-NL"/>
        </w:rPr>
        <w:t xml:space="preserve"> Welke leerdoelen adresseer je in deze les (cognitief, vaardigheden, attitude, affectief)?</w:t>
      </w:r>
    </w:p>
    <w:p w14:paraId="7C7BAA05" w14:textId="09B741B7" w:rsidR="00E350CB" w:rsidRPr="004E5AFF" w:rsidRDefault="00E350CB" w:rsidP="00114980">
      <w:pPr>
        <w:pStyle w:val="Geenafstand"/>
        <w:numPr>
          <w:ilvl w:val="0"/>
          <w:numId w:val="17"/>
        </w:numPr>
        <w:spacing w:line="276" w:lineRule="auto"/>
        <w:rPr>
          <w:lang w:val="nl-NL"/>
        </w:rPr>
      </w:pPr>
      <w:r w:rsidRPr="007926A3">
        <w:rPr>
          <w:b/>
          <w:lang w:val="nl-NL"/>
        </w:rPr>
        <w:t>Relevantie</w:t>
      </w:r>
      <w:r w:rsidRPr="004E5AFF">
        <w:rPr>
          <w:lang w:val="nl-NL"/>
        </w:rPr>
        <w:t xml:space="preserve">: Waarom is het voor de leerlingen </w:t>
      </w:r>
      <w:r w:rsidR="005E1878">
        <w:rPr>
          <w:lang w:val="nl-NL"/>
        </w:rPr>
        <w:t xml:space="preserve">belangrijk en </w:t>
      </w:r>
      <w:r w:rsidRPr="004E5AFF">
        <w:rPr>
          <w:lang w:val="nl-NL"/>
        </w:rPr>
        <w:t xml:space="preserve">betekenisvol om deze leerdoelen te </w:t>
      </w:r>
      <w:r w:rsidR="005E1878">
        <w:rPr>
          <w:lang w:val="nl-NL"/>
        </w:rPr>
        <w:t xml:space="preserve">ontwikkelen en/of te </w:t>
      </w:r>
      <w:r w:rsidRPr="004E5AFF">
        <w:rPr>
          <w:lang w:val="nl-NL"/>
        </w:rPr>
        <w:t>beheersen?</w:t>
      </w:r>
    </w:p>
    <w:p w14:paraId="2F368564" w14:textId="77777777" w:rsidR="00E350CB" w:rsidRPr="004E5AFF" w:rsidRDefault="00E350CB" w:rsidP="00114980">
      <w:pPr>
        <w:pStyle w:val="Geenafstand"/>
        <w:numPr>
          <w:ilvl w:val="0"/>
          <w:numId w:val="17"/>
        </w:numPr>
        <w:spacing w:line="276" w:lineRule="auto"/>
        <w:rPr>
          <w:lang w:val="nl-NL"/>
        </w:rPr>
      </w:pPr>
      <w:r w:rsidRPr="007926A3">
        <w:rPr>
          <w:b/>
          <w:lang w:val="nl-NL"/>
        </w:rPr>
        <w:t>Aandachtspunten</w:t>
      </w:r>
      <w:r w:rsidRPr="004E5AFF">
        <w:rPr>
          <w:lang w:val="nl-NL"/>
        </w:rPr>
        <w:t xml:space="preserve"> bij deze leerdoelen en leerlingen: Welke problemen of moeilijkheden voorzie je bij deze leerdoelen en waarom? </w:t>
      </w:r>
    </w:p>
    <w:p w14:paraId="59A825AB" w14:textId="77777777" w:rsidR="00E350CB" w:rsidRPr="004E5AFF" w:rsidRDefault="00E350CB" w:rsidP="00114980">
      <w:pPr>
        <w:pStyle w:val="Geenafstand"/>
        <w:numPr>
          <w:ilvl w:val="0"/>
          <w:numId w:val="17"/>
        </w:numPr>
        <w:spacing w:line="276" w:lineRule="auto"/>
        <w:rPr>
          <w:lang w:val="nl-NL"/>
        </w:rPr>
      </w:pPr>
      <w:r w:rsidRPr="007926A3">
        <w:rPr>
          <w:b/>
          <w:lang w:val="nl-NL"/>
        </w:rPr>
        <w:t>Onderwijsaanpak</w:t>
      </w:r>
      <w:r w:rsidRPr="004E5AFF">
        <w:rPr>
          <w:lang w:val="nl-NL"/>
        </w:rPr>
        <w:t>: Welke onderwijsaanpak (instructie en leeractiviteiten) past bij deze combinatie van leerdoelen en leerlingen en waarom? Is het model Directe Instructie hier bruikbaar?</w:t>
      </w:r>
    </w:p>
    <w:p w14:paraId="22B9F0E2" w14:textId="0BCFEC4A" w:rsidR="00E350CB" w:rsidRPr="004E5AFF" w:rsidRDefault="00E350CB" w:rsidP="00114980">
      <w:pPr>
        <w:pStyle w:val="Geenafstand"/>
        <w:numPr>
          <w:ilvl w:val="0"/>
          <w:numId w:val="17"/>
        </w:numPr>
        <w:spacing w:line="276" w:lineRule="auto"/>
        <w:rPr>
          <w:lang w:val="nl-NL"/>
        </w:rPr>
      </w:pPr>
      <w:r w:rsidRPr="007926A3">
        <w:rPr>
          <w:b/>
          <w:lang w:val="nl-NL"/>
        </w:rPr>
        <w:t>Formatieve evaluatie</w:t>
      </w:r>
      <w:r w:rsidRPr="004E5AFF">
        <w:rPr>
          <w:lang w:val="nl-NL"/>
        </w:rPr>
        <w:t xml:space="preserve">: Hoe laten de leerlingen tijdens de les aan jou zien </w:t>
      </w:r>
      <w:r w:rsidR="005E1878">
        <w:rPr>
          <w:lang w:val="nl-NL"/>
        </w:rPr>
        <w:t>in welke mate</w:t>
      </w:r>
      <w:r w:rsidRPr="004E5AFF">
        <w:rPr>
          <w:lang w:val="nl-NL"/>
        </w:rPr>
        <w:t xml:space="preserve"> ze de leerdoelen beheersen</w:t>
      </w:r>
      <w:r w:rsidR="005E1878">
        <w:rPr>
          <w:lang w:val="nl-NL"/>
        </w:rPr>
        <w:t xml:space="preserve"> of ontwikkeld hebben</w:t>
      </w:r>
      <w:r w:rsidRPr="004E5AFF">
        <w:rPr>
          <w:lang w:val="nl-NL"/>
        </w:rPr>
        <w:t xml:space="preserve">? </w:t>
      </w:r>
    </w:p>
    <w:p w14:paraId="525AC6D2" w14:textId="77777777" w:rsidR="00E350CB" w:rsidRPr="004E5AFF" w:rsidRDefault="00E350CB" w:rsidP="00114980">
      <w:pPr>
        <w:pStyle w:val="Geenafstand"/>
        <w:numPr>
          <w:ilvl w:val="0"/>
          <w:numId w:val="17"/>
        </w:numPr>
        <w:spacing w:line="276" w:lineRule="auto"/>
        <w:rPr>
          <w:lang w:val="nl-NL"/>
        </w:rPr>
      </w:pPr>
      <w:r w:rsidRPr="007926A3">
        <w:rPr>
          <w:b/>
          <w:lang w:val="nl-NL"/>
        </w:rPr>
        <w:t>Docentdoelen</w:t>
      </w:r>
      <w:r w:rsidRPr="004E5AFF">
        <w:rPr>
          <w:lang w:val="nl-NL"/>
        </w:rPr>
        <w:t xml:space="preserve">: Welke pedagogische, didactische, vakinhoudelijke en/of andere ontwikkelpunten heb je </w:t>
      </w:r>
      <w:r w:rsidRPr="005E1878">
        <w:rPr>
          <w:i/>
          <w:iCs/>
          <w:lang w:val="nl-NL"/>
        </w:rPr>
        <w:t>voor jezelf</w:t>
      </w:r>
      <w:r w:rsidRPr="004E5AFF">
        <w:rPr>
          <w:lang w:val="nl-NL"/>
        </w:rPr>
        <w:t xml:space="preserve"> voor deze les?</w:t>
      </w:r>
    </w:p>
    <w:p w14:paraId="35F7A6CD" w14:textId="682E45BC" w:rsidR="00187FA6" w:rsidRPr="004E5AFF" w:rsidRDefault="00E350CB" w:rsidP="002418E9">
      <w:pPr>
        <w:pStyle w:val="Plattetekst"/>
        <w:spacing w:before="196" w:line="276" w:lineRule="auto"/>
        <w:ind w:right="151"/>
        <w:rPr>
          <w:rFonts w:asciiTheme="minorHAnsi" w:hAnsiTheme="minorHAnsi" w:cstheme="minorHAnsi"/>
          <w:sz w:val="22"/>
          <w:szCs w:val="22"/>
        </w:rPr>
      </w:pPr>
      <w:r w:rsidRPr="004E5AFF">
        <w:rPr>
          <w:rFonts w:asciiTheme="minorHAnsi" w:hAnsiTheme="minorHAnsi" w:cstheme="minorHAnsi"/>
          <w:sz w:val="22"/>
          <w:szCs w:val="22"/>
        </w:rPr>
        <w:t xml:space="preserve">Je maakt een lesplan volgens </w:t>
      </w:r>
      <w:r w:rsidR="00A1059E">
        <w:rPr>
          <w:rFonts w:asciiTheme="minorHAnsi" w:hAnsiTheme="minorHAnsi" w:cstheme="minorHAnsi"/>
          <w:sz w:val="22"/>
          <w:szCs w:val="22"/>
        </w:rPr>
        <w:t xml:space="preserve">het model didactische analyse (MDA) </w:t>
      </w:r>
      <w:r w:rsidRPr="004E5AFF">
        <w:rPr>
          <w:rFonts w:asciiTheme="minorHAnsi" w:hAnsiTheme="minorHAnsi" w:cstheme="minorHAnsi"/>
          <w:sz w:val="22"/>
          <w:szCs w:val="22"/>
        </w:rPr>
        <w:t xml:space="preserve">en voert de les uit. Daarna blik je met je WPB terug op de doelmatigheid van je lesontwerp. Ga in ieder geval in op de </w:t>
      </w:r>
      <w:r w:rsidRPr="004E5AFF">
        <w:rPr>
          <w:rFonts w:asciiTheme="minorHAnsi" w:hAnsiTheme="minorHAnsi" w:cstheme="minorHAnsi"/>
          <w:b/>
          <w:bCs/>
          <w:sz w:val="22"/>
          <w:szCs w:val="22"/>
        </w:rPr>
        <w:t>le</w:t>
      </w:r>
      <w:r w:rsidR="005E1878">
        <w:rPr>
          <w:rFonts w:asciiTheme="minorHAnsi" w:hAnsiTheme="minorHAnsi" w:cstheme="minorHAnsi"/>
          <w:b/>
          <w:bCs/>
          <w:sz w:val="22"/>
          <w:szCs w:val="22"/>
        </w:rPr>
        <w:t>s- en leer</w:t>
      </w:r>
      <w:r w:rsidRPr="004E5AFF">
        <w:rPr>
          <w:rFonts w:asciiTheme="minorHAnsi" w:hAnsiTheme="minorHAnsi" w:cstheme="minorHAnsi"/>
          <w:b/>
          <w:bCs/>
          <w:sz w:val="22"/>
          <w:szCs w:val="22"/>
        </w:rPr>
        <w:t>doelen</w:t>
      </w:r>
      <w:r w:rsidRPr="004E5AFF">
        <w:rPr>
          <w:rFonts w:asciiTheme="minorHAnsi" w:hAnsiTheme="minorHAnsi" w:cstheme="minorHAnsi"/>
          <w:sz w:val="22"/>
          <w:szCs w:val="22"/>
        </w:rPr>
        <w:t xml:space="preserve">, de </w:t>
      </w:r>
      <w:r w:rsidRPr="004E5AFF">
        <w:rPr>
          <w:rFonts w:asciiTheme="minorHAnsi" w:hAnsiTheme="minorHAnsi" w:cstheme="minorHAnsi"/>
          <w:b/>
          <w:bCs/>
          <w:sz w:val="22"/>
          <w:szCs w:val="22"/>
        </w:rPr>
        <w:t>onderwijsaanpak</w:t>
      </w:r>
      <w:r w:rsidRPr="004E5AFF">
        <w:rPr>
          <w:rFonts w:asciiTheme="minorHAnsi" w:hAnsiTheme="minorHAnsi" w:cstheme="minorHAnsi"/>
          <w:sz w:val="22"/>
          <w:szCs w:val="22"/>
        </w:rPr>
        <w:t xml:space="preserve"> en de </w:t>
      </w:r>
      <w:r w:rsidRPr="004E5AFF">
        <w:rPr>
          <w:rFonts w:asciiTheme="minorHAnsi" w:hAnsiTheme="minorHAnsi" w:cstheme="minorHAnsi"/>
          <w:b/>
          <w:bCs/>
          <w:sz w:val="22"/>
          <w:szCs w:val="22"/>
        </w:rPr>
        <w:t>evaluatie</w:t>
      </w:r>
      <w:r w:rsidRPr="004E5AFF">
        <w:rPr>
          <w:rFonts w:asciiTheme="minorHAnsi" w:hAnsiTheme="minorHAnsi" w:cstheme="minorHAnsi"/>
          <w:sz w:val="22"/>
          <w:szCs w:val="22"/>
        </w:rPr>
        <w:t xml:space="preserve"> en geef onderbouwde suggesties voor een </w:t>
      </w:r>
      <w:r w:rsidRPr="004E5AFF">
        <w:rPr>
          <w:rFonts w:asciiTheme="minorHAnsi" w:hAnsiTheme="minorHAnsi" w:cstheme="minorHAnsi"/>
          <w:b/>
          <w:bCs/>
          <w:sz w:val="22"/>
          <w:szCs w:val="22"/>
        </w:rPr>
        <w:t>herontwerp</w:t>
      </w:r>
      <w:r w:rsidRPr="004E5AFF">
        <w:rPr>
          <w:rFonts w:asciiTheme="minorHAnsi" w:hAnsiTheme="minorHAnsi" w:cstheme="minorHAnsi"/>
          <w:sz w:val="22"/>
          <w:szCs w:val="22"/>
        </w:rPr>
        <w:t>.</w:t>
      </w:r>
    </w:p>
    <w:p w14:paraId="2261703C" w14:textId="77777777" w:rsidR="00E350CB" w:rsidRPr="004E5AFF" w:rsidRDefault="00E350CB" w:rsidP="00E53082">
      <w:pPr>
        <w:pStyle w:val="Kop3"/>
      </w:pPr>
      <w:bookmarkStart w:id="21" w:name="_Toc60497408"/>
      <w:r w:rsidRPr="004E5AFF">
        <w:t>In te leveren product</w:t>
      </w:r>
      <w:bookmarkEnd w:id="21"/>
    </w:p>
    <w:p w14:paraId="0F1B749C" w14:textId="77777777" w:rsidR="00E350CB" w:rsidRPr="004E5AFF" w:rsidRDefault="00E350CB" w:rsidP="007926A3">
      <w:pPr>
        <w:pStyle w:val="Plattetekst"/>
        <w:spacing w:before="37" w:after="0" w:line="276" w:lineRule="auto"/>
        <w:rPr>
          <w:rFonts w:asciiTheme="minorHAnsi" w:hAnsiTheme="minorHAnsi" w:cstheme="minorHAnsi"/>
          <w:sz w:val="22"/>
          <w:szCs w:val="22"/>
        </w:rPr>
      </w:pPr>
      <w:r w:rsidRPr="004E5AFF">
        <w:rPr>
          <w:rFonts w:asciiTheme="minorHAnsi" w:hAnsiTheme="minorHAnsi" w:cstheme="minorHAnsi"/>
          <w:sz w:val="22"/>
          <w:szCs w:val="22"/>
        </w:rPr>
        <w:t>Het product dat je inlevert bestaat uit de volgende onderdelen:</w:t>
      </w:r>
    </w:p>
    <w:p w14:paraId="2B552ABD" w14:textId="77777777" w:rsidR="00E350CB" w:rsidRPr="004E5AFF" w:rsidRDefault="00E350CB" w:rsidP="00084D9A">
      <w:pPr>
        <w:pStyle w:val="Lijstalinea"/>
        <w:widowControl w:val="0"/>
        <w:numPr>
          <w:ilvl w:val="0"/>
          <w:numId w:val="9"/>
        </w:numPr>
        <w:tabs>
          <w:tab w:val="left" w:pos="851"/>
        </w:tabs>
        <w:autoSpaceDE w:val="0"/>
        <w:autoSpaceDN w:val="0"/>
        <w:spacing w:before="38"/>
        <w:ind w:left="709"/>
        <w:rPr>
          <w:rFonts w:cstheme="minorHAnsi"/>
          <w:sz w:val="22"/>
          <w:szCs w:val="22"/>
        </w:rPr>
      </w:pPr>
      <w:r w:rsidRPr="004E5AFF">
        <w:rPr>
          <w:rFonts w:cstheme="minorHAnsi"/>
          <w:sz w:val="22"/>
          <w:szCs w:val="22"/>
        </w:rPr>
        <w:t>Een beschrijving van je lesontwerp waarin de antwoorden op de vragen 1 t/m 7 bij ‘werkwijze’ zijn verwerkt.</w:t>
      </w:r>
    </w:p>
    <w:p w14:paraId="7D55529F" w14:textId="77777777" w:rsidR="00E350CB" w:rsidRPr="004E5AFF" w:rsidRDefault="00E350CB" w:rsidP="00084D9A">
      <w:pPr>
        <w:pStyle w:val="Lijstalinea"/>
        <w:widowControl w:val="0"/>
        <w:numPr>
          <w:ilvl w:val="0"/>
          <w:numId w:val="9"/>
        </w:numPr>
        <w:tabs>
          <w:tab w:val="left" w:pos="851"/>
        </w:tabs>
        <w:autoSpaceDE w:val="0"/>
        <w:autoSpaceDN w:val="0"/>
        <w:spacing w:before="41"/>
        <w:ind w:left="709"/>
        <w:rPr>
          <w:rFonts w:cstheme="minorHAnsi"/>
          <w:sz w:val="22"/>
          <w:szCs w:val="22"/>
        </w:rPr>
      </w:pPr>
      <w:r w:rsidRPr="004E5AFF">
        <w:rPr>
          <w:rFonts w:cstheme="minorHAnsi"/>
          <w:sz w:val="22"/>
          <w:szCs w:val="22"/>
        </w:rPr>
        <w:t>Je terugblik en reflectie op de</w:t>
      </w:r>
      <w:r w:rsidRPr="004E5AFF">
        <w:rPr>
          <w:rFonts w:cstheme="minorHAnsi"/>
          <w:spacing w:val="-2"/>
          <w:sz w:val="22"/>
          <w:szCs w:val="22"/>
        </w:rPr>
        <w:t xml:space="preserve"> uitgevoerde </w:t>
      </w:r>
      <w:r w:rsidRPr="004E5AFF">
        <w:rPr>
          <w:rFonts w:cstheme="minorHAnsi"/>
          <w:sz w:val="22"/>
          <w:szCs w:val="22"/>
        </w:rPr>
        <w:t>les;</w:t>
      </w:r>
    </w:p>
    <w:p w14:paraId="4D4FA648" w14:textId="77777777" w:rsidR="00E350CB" w:rsidRPr="004E5AFF" w:rsidRDefault="00E350CB" w:rsidP="00084D9A">
      <w:pPr>
        <w:pStyle w:val="Lijstalinea"/>
        <w:widowControl w:val="0"/>
        <w:numPr>
          <w:ilvl w:val="0"/>
          <w:numId w:val="9"/>
        </w:numPr>
        <w:tabs>
          <w:tab w:val="left" w:pos="851"/>
        </w:tabs>
        <w:autoSpaceDE w:val="0"/>
        <w:autoSpaceDN w:val="0"/>
        <w:spacing w:before="41"/>
        <w:ind w:left="709"/>
        <w:rPr>
          <w:rFonts w:cstheme="minorHAnsi"/>
          <w:sz w:val="22"/>
          <w:szCs w:val="22"/>
        </w:rPr>
      </w:pPr>
      <w:r w:rsidRPr="004E5AFF">
        <w:rPr>
          <w:rFonts w:cstheme="minorHAnsi"/>
          <w:sz w:val="22"/>
          <w:szCs w:val="22"/>
        </w:rPr>
        <w:t>Literatuurlijst;</w:t>
      </w:r>
    </w:p>
    <w:p w14:paraId="4FCD9869" w14:textId="7882A0C8" w:rsidR="00E350CB" w:rsidRPr="004E5AFF" w:rsidRDefault="00E350CB" w:rsidP="00084D9A">
      <w:pPr>
        <w:pStyle w:val="Lijstalinea"/>
        <w:widowControl w:val="0"/>
        <w:numPr>
          <w:ilvl w:val="0"/>
          <w:numId w:val="9"/>
        </w:numPr>
        <w:tabs>
          <w:tab w:val="left" w:pos="851"/>
        </w:tabs>
        <w:autoSpaceDE w:val="0"/>
        <w:autoSpaceDN w:val="0"/>
        <w:spacing w:before="41"/>
        <w:ind w:left="709"/>
        <w:rPr>
          <w:rFonts w:cstheme="minorHAnsi"/>
          <w:sz w:val="22"/>
          <w:szCs w:val="22"/>
        </w:rPr>
      </w:pPr>
      <w:r w:rsidRPr="004E5AFF">
        <w:rPr>
          <w:rFonts w:cstheme="minorHAnsi"/>
          <w:sz w:val="22"/>
          <w:szCs w:val="22"/>
        </w:rPr>
        <w:t>Bijlagen, met daarin het MDA-lesplanformulier en de gebruikte materialen.</w:t>
      </w:r>
      <w:bookmarkStart w:id="22" w:name="Verwachtingen_per_onderdeel"/>
      <w:bookmarkEnd w:id="22"/>
    </w:p>
    <w:p w14:paraId="1D5CE3B7" w14:textId="77777777" w:rsidR="00E350CB" w:rsidRPr="004E5AFF" w:rsidRDefault="00E350CB" w:rsidP="00E53082">
      <w:pPr>
        <w:pStyle w:val="Kop3"/>
      </w:pPr>
      <w:bookmarkStart w:id="23" w:name="_Toc60497409"/>
      <w:r w:rsidRPr="004E5AFF">
        <w:t>Beoordeling</w:t>
      </w:r>
      <w:bookmarkEnd w:id="23"/>
    </w:p>
    <w:p w14:paraId="0F98A8B8" w14:textId="07F02982" w:rsidR="00E350CB" w:rsidRPr="004E5AFF" w:rsidRDefault="00E350CB" w:rsidP="002418E9">
      <w:pPr>
        <w:jc w:val="both"/>
      </w:pPr>
      <w:r w:rsidRPr="004E5AFF">
        <w:t xml:space="preserve">Het document met daarin de beschrijving, de verantwoording en de reflectie bestaat uit </w:t>
      </w:r>
      <w:r w:rsidRPr="004E5AFF">
        <w:rPr>
          <w:b/>
          <w:u w:val="single"/>
        </w:rPr>
        <w:t>maximaal 2000 woorden</w:t>
      </w:r>
      <w:r w:rsidRPr="004E5AFF">
        <w:t>. Literatuurlijst en bijlagen tellen niet mee voor het totaal aantal woorden. Lever je opdracht in via Canvas. Voor deze opdracht krijg je geen cijfer, maar feedback van je vakdidacticus. Deze feedback gebruik je bij het maken van de opdracht Lesontwerp 2.</w:t>
      </w:r>
    </w:p>
    <w:p w14:paraId="6E8D4806" w14:textId="3AA7F841" w:rsidR="00E350CB" w:rsidRPr="004E5AFF" w:rsidRDefault="00E350CB" w:rsidP="002418E9">
      <w:pPr>
        <w:jc w:val="both"/>
      </w:pPr>
      <w:r w:rsidRPr="004E5AFF">
        <w:t>Voor de opdracht Lesontwerp 1 moet een AVV worden behaald (‘aan voorwaarden voldaan’). Dat betekent dat de opdracht op tijd en volgens de richtlijnen moet zijn ingeleverd. Bij het niet voldoen aan de voorwaarden wordt een NAV gegeven (‘niet aan voorwaarden voldaan’).</w:t>
      </w:r>
    </w:p>
    <w:p w14:paraId="4FACD697" w14:textId="6E100EC7" w:rsidR="00E350CB" w:rsidRPr="004E5AFF" w:rsidRDefault="00E350CB" w:rsidP="002418E9">
      <w:pPr>
        <w:jc w:val="both"/>
      </w:pPr>
      <w:r w:rsidRPr="004E5AFF">
        <w:t>Als de opdracht niet aan de voorwaarden voldoet, dan kun je een verbeterde versie inleveren voor de herkansing. In bijlage 1 vind je het beoordelingsformulier voor deze opdracht.</w:t>
      </w:r>
    </w:p>
    <w:p w14:paraId="34B141E9" w14:textId="77777777" w:rsidR="00E350CB" w:rsidRPr="004E5AFF" w:rsidRDefault="00E350CB" w:rsidP="00E53082">
      <w:pPr>
        <w:pStyle w:val="Kop3"/>
      </w:pPr>
      <w:bookmarkStart w:id="24" w:name="_Toc60497410"/>
      <w:r w:rsidRPr="004E5AFF">
        <w:t>Studielast</w:t>
      </w:r>
      <w:bookmarkEnd w:id="24"/>
    </w:p>
    <w:p w14:paraId="5C652CBD" w14:textId="1C69124A" w:rsidR="00187FA6" w:rsidRPr="004E5AFF" w:rsidRDefault="00E350CB" w:rsidP="00E53082">
      <w:pPr>
        <w:pStyle w:val="Geenafstand"/>
        <w:spacing w:line="276" w:lineRule="auto"/>
        <w:rPr>
          <w:lang w:val="nl-NL"/>
        </w:rPr>
      </w:pPr>
      <w:r w:rsidRPr="004E5AFF">
        <w:rPr>
          <w:lang w:val="nl-NL"/>
        </w:rPr>
        <w:t>Voorbereiding</w:t>
      </w:r>
      <w:r w:rsidR="00187FA6" w:rsidRPr="004E5AFF">
        <w:rPr>
          <w:lang w:val="nl-NL"/>
        </w:rPr>
        <w:tab/>
      </w:r>
      <w:r w:rsidR="00187FA6" w:rsidRPr="004E5AFF">
        <w:rPr>
          <w:lang w:val="nl-NL"/>
        </w:rPr>
        <w:tab/>
      </w:r>
      <w:r w:rsidR="00187FA6" w:rsidRPr="004E5AFF">
        <w:rPr>
          <w:lang w:val="nl-NL"/>
        </w:rPr>
        <w:tab/>
      </w:r>
      <w:r w:rsidR="00187FA6" w:rsidRPr="004E5AFF">
        <w:rPr>
          <w:lang w:val="nl-NL"/>
        </w:rPr>
        <w:tab/>
      </w:r>
      <w:r w:rsidR="00187FA6" w:rsidRPr="004E5AFF">
        <w:rPr>
          <w:lang w:val="nl-NL"/>
        </w:rPr>
        <w:tab/>
      </w:r>
      <w:r w:rsidR="009D4FDD" w:rsidRPr="004E5AFF">
        <w:rPr>
          <w:lang w:val="nl-NL"/>
        </w:rPr>
        <w:tab/>
      </w:r>
      <w:r w:rsidR="009D4FDD" w:rsidRPr="004E5AFF">
        <w:rPr>
          <w:lang w:val="nl-NL"/>
        </w:rPr>
        <w:tab/>
      </w:r>
      <w:r w:rsidRPr="004E5AFF">
        <w:rPr>
          <w:lang w:val="nl-NL"/>
        </w:rPr>
        <w:t>15 uur</w:t>
      </w:r>
    </w:p>
    <w:p w14:paraId="4E785B2F" w14:textId="549238B7" w:rsidR="00E350CB" w:rsidRPr="004E5AFF" w:rsidRDefault="00187FA6" w:rsidP="00E53082">
      <w:pPr>
        <w:pStyle w:val="Geenafstand"/>
        <w:spacing w:line="276" w:lineRule="auto"/>
        <w:rPr>
          <w:lang w:val="nl-NL"/>
        </w:rPr>
      </w:pPr>
      <w:r w:rsidRPr="004E5AFF">
        <w:rPr>
          <w:lang w:val="nl-NL"/>
        </w:rPr>
        <w:t>Ontwerp en uitvoering</w:t>
      </w:r>
      <w:r w:rsidRPr="004E5AFF">
        <w:rPr>
          <w:lang w:val="nl-NL"/>
        </w:rPr>
        <w:tab/>
      </w:r>
      <w:r w:rsidR="009D4FDD" w:rsidRPr="004E5AFF">
        <w:rPr>
          <w:lang w:val="nl-NL"/>
        </w:rPr>
        <w:tab/>
      </w:r>
      <w:r w:rsidR="009D4FDD" w:rsidRPr="004E5AFF">
        <w:rPr>
          <w:lang w:val="nl-NL"/>
        </w:rPr>
        <w:tab/>
      </w:r>
      <w:r w:rsidR="009D4FDD" w:rsidRPr="004E5AFF">
        <w:rPr>
          <w:lang w:val="nl-NL"/>
        </w:rPr>
        <w:tab/>
      </w:r>
      <w:r w:rsidR="009D4FDD" w:rsidRPr="004E5AFF">
        <w:rPr>
          <w:lang w:val="nl-NL"/>
        </w:rPr>
        <w:tab/>
      </w:r>
      <w:r w:rsidR="009D4FDD" w:rsidRPr="004E5AFF">
        <w:rPr>
          <w:lang w:val="nl-NL"/>
        </w:rPr>
        <w:tab/>
        <w:t xml:space="preserve">  </w:t>
      </w:r>
      <w:r w:rsidR="00E350CB" w:rsidRPr="004E5AFF">
        <w:rPr>
          <w:lang w:val="nl-NL"/>
        </w:rPr>
        <w:t>9 uur</w:t>
      </w:r>
    </w:p>
    <w:p w14:paraId="7A4EF004" w14:textId="0D7207D1" w:rsidR="00E350CB" w:rsidRPr="004E5AFF" w:rsidRDefault="00E350CB" w:rsidP="00E53082">
      <w:pPr>
        <w:pStyle w:val="Geenafstand"/>
        <w:spacing w:line="276" w:lineRule="auto"/>
        <w:rPr>
          <w:lang w:val="nl-NL"/>
        </w:rPr>
      </w:pPr>
      <w:r w:rsidRPr="004E5AFF">
        <w:rPr>
          <w:lang w:val="nl-NL"/>
        </w:rPr>
        <w:t xml:space="preserve">Reflectie                                                                                            </w:t>
      </w:r>
      <w:r w:rsidR="00187FA6" w:rsidRPr="004E5AFF">
        <w:rPr>
          <w:lang w:val="nl-NL"/>
        </w:rPr>
        <w:tab/>
      </w:r>
      <w:r w:rsidR="009D4FDD" w:rsidRPr="004E5AFF">
        <w:rPr>
          <w:lang w:val="nl-NL"/>
        </w:rPr>
        <w:t xml:space="preserve">  </w:t>
      </w:r>
      <w:r w:rsidRPr="004E5AFF">
        <w:rPr>
          <w:lang w:val="nl-NL"/>
        </w:rPr>
        <w:t>3 uur</w:t>
      </w:r>
    </w:p>
    <w:p w14:paraId="415AB068" w14:textId="68047B88" w:rsidR="00E350CB" w:rsidRPr="004E5AFF" w:rsidRDefault="00187FA6" w:rsidP="00E53082">
      <w:pPr>
        <w:pStyle w:val="Geenafstand"/>
        <w:spacing w:line="276" w:lineRule="auto"/>
        <w:rPr>
          <w:lang w:val="nl-NL"/>
        </w:rPr>
      </w:pPr>
      <w:r w:rsidRPr="004E5AFF">
        <w:rPr>
          <w:noProof/>
          <w:lang w:val="nl-NL" w:eastAsia="nl-NL"/>
        </w:rPr>
        <mc:AlternateContent>
          <mc:Choice Requires="wps">
            <w:drawing>
              <wp:anchor distT="0" distB="0" distL="0" distR="0" simplePos="0" relativeHeight="251659264" behindDoc="1" locked="0" layoutInCell="1" allowOverlap="1" wp14:anchorId="250DAB55" wp14:editId="401E4704">
                <wp:simplePos x="0" y="0"/>
                <wp:positionH relativeFrom="page">
                  <wp:posOffset>905510</wp:posOffset>
                </wp:positionH>
                <wp:positionV relativeFrom="paragraph">
                  <wp:posOffset>259715</wp:posOffset>
                </wp:positionV>
                <wp:extent cx="4095750" cy="0"/>
                <wp:effectExtent l="10160" t="13970" r="8890" b="5080"/>
                <wp:wrapTopAndBottom/>
                <wp:docPr id="3"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33CB7CF" id="Rechte verbindingslijn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20.45pt" to="393.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" strokecolor="#487cb9">
                <w10:wrap type="topAndBottom" anchorx="page"/>
              </v:line>
            </w:pict>
          </mc:Fallback>
        </mc:AlternateContent>
      </w:r>
      <w:r w:rsidR="00E350CB" w:rsidRPr="004E5AFF">
        <w:rPr>
          <w:lang w:val="nl-NL"/>
        </w:rPr>
        <w:t xml:space="preserve">Schrijven van het verslag                                                               </w:t>
      </w:r>
      <w:r w:rsidRPr="004E5AFF">
        <w:rPr>
          <w:lang w:val="nl-NL"/>
        </w:rPr>
        <w:tab/>
      </w:r>
      <w:r w:rsidR="009D4FDD" w:rsidRPr="004E5AFF">
        <w:rPr>
          <w:lang w:val="nl-NL"/>
        </w:rPr>
        <w:t xml:space="preserve">  </w:t>
      </w:r>
      <w:r w:rsidR="00E350CB" w:rsidRPr="004E5AFF">
        <w:rPr>
          <w:lang w:val="nl-NL"/>
        </w:rPr>
        <w:t>3 uur</w:t>
      </w:r>
    </w:p>
    <w:p w14:paraId="03486E9D" w14:textId="0CC83C81" w:rsidR="003E79F2" w:rsidRDefault="00E350CB" w:rsidP="003E79F2">
      <w:pPr>
        <w:pStyle w:val="Geenafstand"/>
        <w:spacing w:line="276" w:lineRule="auto"/>
      </w:pPr>
      <w:r w:rsidRPr="004E5AFF">
        <w:rPr>
          <w:lang w:val="nl-NL"/>
        </w:rPr>
        <w:t xml:space="preserve">Totaal        </w:t>
      </w:r>
      <w:r w:rsidR="00187FA6" w:rsidRPr="004E5AFF">
        <w:rPr>
          <w:lang w:val="nl-NL"/>
        </w:rPr>
        <w:tab/>
        <w:t xml:space="preserve">   </w:t>
      </w:r>
      <w:r w:rsidR="009D4FDD" w:rsidRPr="004E5AFF">
        <w:rPr>
          <w:lang w:val="nl-NL"/>
        </w:rPr>
        <w:tab/>
      </w:r>
      <w:r w:rsidR="009D4FDD" w:rsidRPr="004E5AFF">
        <w:rPr>
          <w:lang w:val="nl-NL"/>
        </w:rPr>
        <w:tab/>
      </w:r>
      <w:r w:rsidR="009D4FDD" w:rsidRPr="004E5AFF">
        <w:rPr>
          <w:lang w:val="nl-NL"/>
        </w:rPr>
        <w:tab/>
      </w:r>
      <w:r w:rsidR="009D4FDD" w:rsidRPr="004E5AFF">
        <w:rPr>
          <w:lang w:val="nl-NL"/>
        </w:rPr>
        <w:tab/>
      </w:r>
      <w:r w:rsidR="009D4FDD" w:rsidRPr="004E5AFF">
        <w:rPr>
          <w:lang w:val="nl-NL"/>
        </w:rPr>
        <w:tab/>
      </w:r>
      <w:r w:rsidR="009D4FDD" w:rsidRPr="004E5AFF">
        <w:rPr>
          <w:lang w:val="nl-NL"/>
        </w:rPr>
        <w:tab/>
      </w:r>
      <w:r w:rsidRPr="004E5AFF">
        <w:rPr>
          <w:lang w:val="nl-NL"/>
        </w:rPr>
        <w:t>30</w:t>
      </w:r>
      <w:r w:rsidRPr="004E5AFF">
        <w:rPr>
          <w:spacing w:val="-1"/>
          <w:lang w:val="nl-NL"/>
        </w:rPr>
        <w:t xml:space="preserve"> </w:t>
      </w:r>
      <w:r w:rsidRPr="004E5AFF">
        <w:rPr>
          <w:lang w:val="nl-NL"/>
        </w:rPr>
        <w:t>uur</w:t>
      </w:r>
      <w:r w:rsidR="003E79F2">
        <w:rPr>
          <w:lang w:val="nl-NL"/>
        </w:rPr>
        <w:br w:type="page"/>
      </w:r>
    </w:p>
    <w:p w14:paraId="6A42A25B" w14:textId="77777777" w:rsidR="004B1BEA" w:rsidRPr="004E5AFF" w:rsidRDefault="004B1BEA" w:rsidP="004B1BEA">
      <w:pPr>
        <w:pStyle w:val="Kop1"/>
        <w:ind w:left="851" w:hanging="491"/>
      </w:pPr>
      <w:bookmarkStart w:id="25" w:name="_Toc60497411"/>
      <w:r w:rsidRPr="004E5AFF">
        <w:lastRenderedPageBreak/>
        <w:t>Opdracht Lesontwerp 2</w:t>
      </w:r>
      <w:bookmarkEnd w:id="25"/>
    </w:p>
    <w:p w14:paraId="2C1E17B9" w14:textId="5B8AF45B" w:rsidR="004B1BEA" w:rsidRPr="004E5AFF" w:rsidRDefault="004B1BEA" w:rsidP="002418E9">
      <w:pPr>
        <w:jc w:val="both"/>
      </w:pPr>
      <w:r w:rsidRPr="004E5AFF">
        <w:t>In de opdracht Lesontwerp 1 heb je op basis van vakdidactische inzichten een les ontworpen waarin de leeractiviteiten een goede uitwerking waren van je leerdoelen. In de opdracht Lesontwerp 2 doe je dat opnieuw, ditmaal voor een ‘reeks’ van twee opeenvolgende lessen. Bovendien komt er in deze opdracht een nieuw element bij: je richt de lessen op een (klein, specifiek) onderdeel van de leerstof waar leerlingen moeite mee hebben</w:t>
      </w:r>
      <w:r w:rsidR="00332EA9">
        <w:t xml:space="preserve"> (</w:t>
      </w:r>
      <w:r w:rsidR="00332EA9" w:rsidRPr="00332EA9">
        <w:t>een stukje inhoud, een aantal begrippen, een vakspecifieke vaardigheid</w:t>
      </w:r>
      <w:r w:rsidR="00332EA9">
        <w:t>)</w:t>
      </w:r>
      <w:r w:rsidRPr="004E5AFF">
        <w:t>. Het probleem dat je signaleert</w:t>
      </w:r>
      <w:r w:rsidR="007926A3">
        <w:t>,</w:t>
      </w:r>
      <w:r w:rsidRPr="004E5AFF">
        <w:t xml:space="preserve"> houd je goed tegen het licht vóór je aan oplossingen gaat sleutelen. Je baseert je keuzes in de te ontwerpen lessen kortom op een gedegen analyse van de problemen waar leerlingen tegenaan lopen.</w:t>
      </w:r>
    </w:p>
    <w:p w14:paraId="1980D53F" w14:textId="77777777" w:rsidR="004B1BEA" w:rsidRPr="004E5AFF" w:rsidRDefault="004B1BEA" w:rsidP="002418E9">
      <w:pPr>
        <w:pStyle w:val="Kop3"/>
        <w:jc w:val="both"/>
      </w:pPr>
      <w:bookmarkStart w:id="26" w:name="_Toc60497412"/>
      <w:r w:rsidRPr="004E5AFF">
        <w:t>Beschrijving van de opdracht</w:t>
      </w:r>
      <w:bookmarkEnd w:id="26"/>
    </w:p>
    <w:p w14:paraId="7E819ED6" w14:textId="711AA20D" w:rsidR="004B1BEA" w:rsidRPr="004E5AFF" w:rsidRDefault="004B1BEA" w:rsidP="002418E9">
      <w:pPr>
        <w:jc w:val="both"/>
      </w:pPr>
      <w:r w:rsidRPr="004E5AFF">
        <w:t>Bij de opdracht lesontwerp 2 vertrek je dus vanuit je ervaringen in een van de klassen waarin je lesgeeft. Tijdens dat lesgeven loop je aan tegen verschillende complicaties rond het leren van leerlingen in jouw schoolvak.</w:t>
      </w:r>
      <w:r w:rsidR="00777AFB">
        <w:t xml:space="preserve"> Je gaat uit van een door jou geconstateerd probleem of van een wens ten aanzien van het leren van jouw schoolvak. </w:t>
      </w:r>
      <w:r w:rsidRPr="004E5AFF">
        <w:t>Je constateert bijvoorbeeld dat leerlingen begrippen niet goed kunnen toepassen in een nieuwe context. Of je merkt dat leerlingen tijdens het lezen nauwelijks gebruik maken van de onderwezen leesstrategieën. Het ‘probleem’ dat je wilt aanpakken</w:t>
      </w:r>
      <w:r w:rsidR="00C04730">
        <w:t xml:space="preserve"> </w:t>
      </w:r>
      <w:r w:rsidRPr="004E5AFF">
        <w:t>is in elk geval vakspecifiek en klein</w:t>
      </w:r>
      <w:r w:rsidR="00332EA9">
        <w:t xml:space="preserve"> </w:t>
      </w:r>
      <w:r w:rsidR="00332EA9" w:rsidRPr="00237942">
        <w:t>(je zou dit ‘probleem’ uiteraard ook als ‘wens’ kunnen zien: “zo slecht is het niet, maar het kan vast beter”)</w:t>
      </w:r>
      <w:r w:rsidRPr="00237942">
        <w:t>.</w:t>
      </w:r>
      <w:r w:rsidRPr="004E5AFF">
        <w:t xml:space="preserve"> Problemen die volgens deze criteria dus niet geschikt zijn: ‘Veel leerlingen vinden de overgang van 3 naar 4 havo heel groot’ (onvoldoende vakspecifiek en véél te complex en omvangrijk), of ‘leerlingen vinden mijn schoolvak niet relevant’ (wel vakspecifiek, maar veel te complex en omvangrijk). </w:t>
      </w:r>
    </w:p>
    <w:p w14:paraId="0FE38EDF" w14:textId="77777777" w:rsidR="004B1BEA" w:rsidRPr="007926A3" w:rsidRDefault="004B1BEA" w:rsidP="002418E9">
      <w:pPr>
        <w:jc w:val="both"/>
        <w:rPr>
          <w:rFonts w:cstheme="minorHAnsi"/>
        </w:rPr>
      </w:pPr>
      <w:r w:rsidRPr="007926A3">
        <w:rPr>
          <w:rFonts w:cstheme="minorHAnsi"/>
        </w:rPr>
        <w:t>Het nader onderzoeken van het vakspecifieke probleem dat je in je ontwerp centraal stelt (je ‘probleemanalyse’), bestaat uit vier onderdelen:</w:t>
      </w:r>
    </w:p>
    <w:p w14:paraId="27ECC31A" w14:textId="77777777" w:rsidR="004B1BEA" w:rsidRPr="007926A3" w:rsidRDefault="004B1BEA" w:rsidP="00114980">
      <w:pPr>
        <w:pStyle w:val="Lijstalinea"/>
        <w:numPr>
          <w:ilvl w:val="0"/>
          <w:numId w:val="21"/>
        </w:numPr>
        <w:rPr>
          <w:sz w:val="22"/>
          <w:szCs w:val="22"/>
        </w:rPr>
      </w:pPr>
      <w:r w:rsidRPr="007926A3">
        <w:rPr>
          <w:sz w:val="22"/>
          <w:szCs w:val="22"/>
        </w:rPr>
        <w:t xml:space="preserve">Je maakt een taakanalyse: je brengt in kaart welke (denk)stappen leerlingen moeten nemen bij het maken van de opdracht of taak die bij het probleem hoort. </w:t>
      </w:r>
    </w:p>
    <w:p w14:paraId="410577DD" w14:textId="3E7AE3C1" w:rsidR="004B1BEA" w:rsidRPr="007926A3" w:rsidRDefault="004B1BEA" w:rsidP="00114980">
      <w:pPr>
        <w:pStyle w:val="Lijstalinea"/>
        <w:numPr>
          <w:ilvl w:val="0"/>
          <w:numId w:val="21"/>
        </w:numPr>
        <w:rPr>
          <w:sz w:val="22"/>
          <w:szCs w:val="22"/>
        </w:rPr>
      </w:pPr>
      <w:r w:rsidRPr="007926A3">
        <w:rPr>
          <w:sz w:val="22"/>
          <w:szCs w:val="22"/>
        </w:rPr>
        <w:t>Je verzamelt gegevens over het leren van de leerlingen rond dat probleem (</w:t>
      </w:r>
      <w:r w:rsidR="007926A3" w:rsidRPr="007926A3">
        <w:rPr>
          <w:sz w:val="22"/>
          <w:szCs w:val="22"/>
        </w:rPr>
        <w:t>b</w:t>
      </w:r>
      <w:r w:rsidRPr="007926A3">
        <w:rPr>
          <w:sz w:val="22"/>
          <w:szCs w:val="22"/>
        </w:rPr>
        <w:t>ijvoorbeeld: hoe gaan ze precies te werk als ze zo’n opdracht/taak uitvoeren. Of: wat schort er aan de antwoorden/producten die leerlingen rond dit soort opgaven ophoesten? )</w:t>
      </w:r>
    </w:p>
    <w:p w14:paraId="09D434B4" w14:textId="3F18D727" w:rsidR="004B1BEA" w:rsidRPr="007926A3" w:rsidRDefault="004B1BEA" w:rsidP="00114980">
      <w:pPr>
        <w:pStyle w:val="Lijstalinea"/>
        <w:numPr>
          <w:ilvl w:val="0"/>
          <w:numId w:val="21"/>
        </w:numPr>
        <w:rPr>
          <w:sz w:val="22"/>
          <w:szCs w:val="22"/>
        </w:rPr>
      </w:pPr>
      <w:r w:rsidRPr="007926A3">
        <w:rPr>
          <w:sz w:val="22"/>
          <w:szCs w:val="22"/>
        </w:rPr>
        <w:t xml:space="preserve">Je bestudeert, net als bij Lesontwerp 1, relevante algemene en vakdidactische literatuur. Voor de algemeen didactische literatuur kun je bijvoorbeeld denken aan </w:t>
      </w:r>
      <w:r w:rsidR="00332EA9">
        <w:rPr>
          <w:sz w:val="22"/>
          <w:szCs w:val="22"/>
        </w:rPr>
        <w:t>h</w:t>
      </w:r>
      <w:r w:rsidRPr="007926A3">
        <w:rPr>
          <w:sz w:val="22"/>
          <w:szCs w:val="22"/>
        </w:rPr>
        <w:t xml:space="preserve">oofdstuk 8 uit </w:t>
      </w:r>
      <w:proofErr w:type="spellStart"/>
      <w:r w:rsidRPr="007926A3">
        <w:rPr>
          <w:sz w:val="22"/>
          <w:szCs w:val="22"/>
        </w:rPr>
        <w:t>Woolfolk</w:t>
      </w:r>
      <w:proofErr w:type="spellEnd"/>
      <w:r w:rsidRPr="007926A3">
        <w:rPr>
          <w:sz w:val="22"/>
          <w:szCs w:val="22"/>
        </w:rPr>
        <w:t xml:space="preserve"> (over onderwijzen van begrippen, </w:t>
      </w:r>
      <w:proofErr w:type="spellStart"/>
      <w:r w:rsidRPr="007926A3">
        <w:rPr>
          <w:sz w:val="22"/>
          <w:szCs w:val="22"/>
        </w:rPr>
        <w:t>probleemoplossen</w:t>
      </w:r>
      <w:proofErr w:type="spellEnd"/>
      <w:r w:rsidRPr="007926A3">
        <w:rPr>
          <w:sz w:val="22"/>
          <w:szCs w:val="22"/>
        </w:rPr>
        <w:t xml:space="preserve">, leerstrategieën, onderwijzen voor transfer) of het boek van Sanders over toetsen. Voor vakdidactische literatuur reik je, anders dan bij Lesontwerp 1, verder dan de al bekende verplichte literatuur uit de vakdidactische kennisbasis </w:t>
      </w:r>
      <w:r w:rsidR="00332EA9">
        <w:rPr>
          <w:sz w:val="22"/>
          <w:szCs w:val="22"/>
        </w:rPr>
        <w:t>(j</w:t>
      </w:r>
      <w:r w:rsidRPr="007926A3">
        <w:rPr>
          <w:sz w:val="22"/>
          <w:szCs w:val="22"/>
        </w:rPr>
        <w:t>e probleem is immers zo specifiek dat er in die meer algemene handboeken relatief weinig over te vinden is)</w:t>
      </w:r>
      <w:r w:rsidR="00332EA9">
        <w:rPr>
          <w:sz w:val="22"/>
          <w:szCs w:val="22"/>
        </w:rPr>
        <w:t>.</w:t>
      </w:r>
      <w:r w:rsidRPr="007926A3">
        <w:rPr>
          <w:sz w:val="22"/>
          <w:szCs w:val="22"/>
        </w:rPr>
        <w:t xml:space="preserve"> Je zoekt dus zelf naar nieuwe literatuur, die aansluit bij het probleem dat je in je ontwerp te lijf gaat. In de literatuur zal je ook verschillende suggesties aantreffen voor de aanpak van het probleem.</w:t>
      </w:r>
    </w:p>
    <w:p w14:paraId="07D600B5" w14:textId="617731DD" w:rsidR="004B1BEA" w:rsidRPr="007926A3" w:rsidRDefault="004B1BEA" w:rsidP="00114980">
      <w:pPr>
        <w:pStyle w:val="Lijstalinea"/>
        <w:numPr>
          <w:ilvl w:val="0"/>
          <w:numId w:val="21"/>
        </w:numPr>
        <w:rPr>
          <w:sz w:val="22"/>
          <w:szCs w:val="22"/>
        </w:rPr>
      </w:pPr>
      <w:r w:rsidRPr="007926A3">
        <w:rPr>
          <w:sz w:val="22"/>
          <w:szCs w:val="22"/>
        </w:rPr>
        <w:t>Je betrekt je werkplekbegeleider (of eventueel een andere vakdocent uit de sectie) in je analyse door met hem of haar het door jouw waargenomen probleem, je analyse daarvan of je beoogde aanpak ervan te bespreken.</w:t>
      </w:r>
    </w:p>
    <w:p w14:paraId="34C0E5A5" w14:textId="77777777" w:rsidR="00EC2AE5" w:rsidRPr="007926A3" w:rsidRDefault="00EC2AE5" w:rsidP="00EC2AE5">
      <w:pPr>
        <w:pStyle w:val="Plattetekst"/>
        <w:widowControl w:val="0"/>
        <w:kinsoku w:val="0"/>
        <w:overflowPunct w:val="0"/>
        <w:autoSpaceDE w:val="0"/>
        <w:autoSpaceDN w:val="0"/>
        <w:spacing w:after="0"/>
        <w:ind w:right="191"/>
        <w:rPr>
          <w:rFonts w:asciiTheme="minorHAnsi" w:hAnsiTheme="minorHAnsi" w:cstheme="minorHAnsi"/>
          <w:sz w:val="22"/>
          <w:szCs w:val="22"/>
        </w:rPr>
      </w:pPr>
    </w:p>
    <w:p w14:paraId="37E5CF7C" w14:textId="3702CB82" w:rsidR="004B1BEA" w:rsidRPr="004E5AFF" w:rsidRDefault="004B1BEA" w:rsidP="002418E9">
      <w:pPr>
        <w:jc w:val="both"/>
      </w:pPr>
      <w:r w:rsidRPr="004E5AFF">
        <w:t xml:space="preserve">Op basis van je analyse van het probleem en de vakdidactische literatuur ontwerp je vervolgens twee op elkaar aansluitende lessen (tezamen circa 80-120 minuten). Deze lessen werk je uit in twee </w:t>
      </w:r>
      <w:r w:rsidRPr="004E5AFF">
        <w:lastRenderedPageBreak/>
        <w:t xml:space="preserve">lesplanformulieren volgens het model Didactische Analyse zoals dat in de colleges is besproken. De samenstelling van de lessen is natuurlijk vrij – </w:t>
      </w:r>
      <w:r w:rsidR="00332EA9">
        <w:t>het</w:t>
      </w:r>
      <w:r w:rsidR="00332EA9" w:rsidRPr="004E5AFF">
        <w:t xml:space="preserve"> </w:t>
      </w:r>
      <w:r w:rsidRPr="004E5AFF">
        <w:t>moet immers aansluiten bij het specifieke probleem dat je aanpakt – maar heeft één verplicht onderdeel: het bevat een vorm van formatieve evaluatie: een leeractiviteit die de leerlingen en jouzelf zicht geeft op de mate waarin de leerdoelen behaald (aan het) worden (zijn).</w:t>
      </w:r>
    </w:p>
    <w:p w14:paraId="1C7E46AB" w14:textId="24715D84" w:rsidR="004B1BEA" w:rsidRPr="004E5AFF" w:rsidRDefault="004B1BEA" w:rsidP="002418E9">
      <w:pPr>
        <w:jc w:val="both"/>
      </w:pPr>
      <w:r w:rsidRPr="004E5AFF">
        <w:t xml:space="preserve">Als aanhangsel van de twee lessen ontwerp je ook een </w:t>
      </w:r>
      <w:proofErr w:type="spellStart"/>
      <w:r w:rsidRPr="004E5AFF">
        <w:t>summatieve</w:t>
      </w:r>
      <w:proofErr w:type="spellEnd"/>
      <w:r w:rsidRPr="004E5AFF">
        <w:t xml:space="preserve"> toetsing van de leerdoelen van deze lessen, inclusief een antwoordmodel met scoringsvoorschrift. Aangezien het om slechts twee lessen gaat, zal het om niet meer dan een mini-toets gaan. De vragen/opdrachten daarin moeten valide (dekkend voor de leerdoelen) en betrouwbaar (geen storende invloeden, zoals te weinig eenduidige formuleringen) zijn. Deze </w:t>
      </w:r>
      <w:proofErr w:type="spellStart"/>
      <w:r w:rsidRPr="004E5AFF">
        <w:t>summatieve</w:t>
      </w:r>
      <w:proofErr w:type="spellEnd"/>
      <w:r w:rsidRPr="004E5AFF">
        <w:t xml:space="preserve"> evaluatie hoef je niet uit te voeren; je voegt </w:t>
      </w:r>
      <w:r w:rsidR="00332EA9">
        <w:t>het</w:t>
      </w:r>
      <w:r w:rsidR="00332EA9" w:rsidRPr="004E5AFF">
        <w:t xml:space="preserve"> </w:t>
      </w:r>
      <w:r w:rsidRPr="004E5AFF">
        <w:t>als bijlage</w:t>
      </w:r>
      <w:r w:rsidR="00332EA9">
        <w:t xml:space="preserve"> </w:t>
      </w:r>
      <w:r w:rsidR="00237942">
        <w:t xml:space="preserve">toe </w:t>
      </w:r>
      <w:r w:rsidR="00332EA9" w:rsidRPr="004E5AFF">
        <w:t>aan je verslag toe</w:t>
      </w:r>
      <w:r w:rsidRPr="004E5AFF">
        <w:t>.</w:t>
      </w:r>
    </w:p>
    <w:p w14:paraId="7C686E6A" w14:textId="4976D4D5" w:rsidR="004B1BEA" w:rsidRPr="004E5AFF" w:rsidRDefault="004B1BEA" w:rsidP="002418E9">
      <w:pPr>
        <w:jc w:val="both"/>
      </w:pPr>
      <w:r w:rsidRPr="004E5AFF">
        <w:t>Na het uitvoeren van de lessen blik je terug op het verloop en (op basis van de formatieve evaluatie die in de lessen was verwerkt) de opbrengsten ervan. Je betrekt daar opnieuw je werkplekbegeleider bij.</w:t>
      </w:r>
    </w:p>
    <w:p w14:paraId="4D60C54E" w14:textId="77777777" w:rsidR="004B1BEA" w:rsidRPr="004E5AFF" w:rsidRDefault="004B1BEA" w:rsidP="00F60FC9">
      <w:pPr>
        <w:pStyle w:val="Kop3"/>
      </w:pPr>
      <w:bookmarkStart w:id="27" w:name="_Toc60497413"/>
      <w:r w:rsidRPr="004E5AFF">
        <w:t>Leerdoelen</w:t>
      </w:r>
      <w:bookmarkEnd w:id="27"/>
    </w:p>
    <w:p w14:paraId="147E114A" w14:textId="77777777" w:rsidR="004B1BEA" w:rsidRDefault="004B1BEA" w:rsidP="00114980">
      <w:pPr>
        <w:pStyle w:val="Plattetekst"/>
        <w:spacing w:after="0" w:line="276" w:lineRule="auto"/>
        <w:rPr>
          <w:rFonts w:asciiTheme="minorHAnsi" w:hAnsiTheme="minorHAnsi" w:cstheme="minorHAnsi"/>
          <w:sz w:val="22"/>
          <w:szCs w:val="22"/>
        </w:rPr>
      </w:pPr>
      <w:r w:rsidRPr="004E5AFF">
        <w:rPr>
          <w:rFonts w:asciiTheme="minorHAnsi" w:hAnsiTheme="minorHAnsi" w:cstheme="minorHAnsi"/>
          <w:sz w:val="22"/>
          <w:szCs w:val="22"/>
        </w:rPr>
        <w:t>Je laat in deze opdracht zien dat je voor je eigen schoolvak:</w:t>
      </w:r>
    </w:p>
    <w:p w14:paraId="49C8E001" w14:textId="7AC5EC05"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je lesontwerp afstemt op de analyse van de beginsituatie van de klas in termen van voorkennis, ontwikkelingsniveau, leerklimaat en motivatie;</w:t>
      </w:r>
      <w:r w:rsidR="00C04730">
        <w:rPr>
          <w:rFonts w:asciiTheme="minorHAnsi" w:hAnsiTheme="minorHAnsi" w:cstheme="minorHAnsi"/>
          <w:sz w:val="22"/>
          <w:szCs w:val="22"/>
        </w:rPr>
        <w:t xml:space="preserve"> </w:t>
      </w:r>
    </w:p>
    <w:p w14:paraId="3A46691F"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 xml:space="preserve">oorzaken van moeilijkheden bij de leerstof kunt beschrijven, analyseren en verklaren op basis van (vak)didactische literatuur en gegevens die je onder de leerlingen/docenten hebt verzameld; </w:t>
      </w:r>
    </w:p>
    <w:p w14:paraId="3A3B8D2C"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 xml:space="preserve">op een navolgbare manier verslag kunt doen over je analyse van de verzamelde gegevens </w:t>
      </w:r>
    </w:p>
    <w:p w14:paraId="19A3B2B2"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een taakanalyse of leerstofanalyse kunt uitvoeren;</w:t>
      </w:r>
    </w:p>
    <w:p w14:paraId="380B04BF" w14:textId="1100CB38"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betekenisvolle leerdoelen kunt formuleren in termen van waarneembaar leerlinggedrag die</w:t>
      </w:r>
      <w:r w:rsidR="00C04730">
        <w:rPr>
          <w:rFonts w:asciiTheme="minorHAnsi" w:hAnsiTheme="minorHAnsi" w:cstheme="minorHAnsi"/>
          <w:sz w:val="22"/>
          <w:szCs w:val="22"/>
        </w:rPr>
        <w:t xml:space="preserve"> </w:t>
      </w:r>
      <w:r w:rsidRPr="00114980">
        <w:rPr>
          <w:rFonts w:asciiTheme="minorHAnsi" w:hAnsiTheme="minorHAnsi" w:cstheme="minorHAnsi"/>
          <w:sz w:val="22"/>
          <w:szCs w:val="22"/>
        </w:rPr>
        <w:t>aansluiten bij de kerndoelen/eindtermen, het lesontwerp en de beginsituatie van de klas;</w:t>
      </w:r>
    </w:p>
    <w:p w14:paraId="19C1E210"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 xml:space="preserve">betekenisvolle leerdoelen kunt vertalen in een samenhangend geheel van docent-, leeractiviteiten en onderwijsmateriaal die vakinhoudelijk juist zijn uitgewerkt. </w:t>
      </w:r>
    </w:p>
    <w:p w14:paraId="3E0A4F03"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 xml:space="preserve">inzichten uit relevante wetenschappelijke vakdidactische en algemeen didactische literatuur in afstemming met de werkplekbegeleider kunt toepassen in de legitimering van de opbouw en didactische uitwerking van twee lessen; </w:t>
      </w:r>
    </w:p>
    <w:p w14:paraId="2C85FFB5"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vanuit je vakinhoudelijke expertise verbanden kunt leggen met het dagelijks leven en het onderwijs betekenisvol kunt maken voor de leerlingen;</w:t>
      </w:r>
    </w:p>
    <w:p w14:paraId="2BAF7F86"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keuzes voor de onderwijsaanpak kunt legitimeren vanuit relevante wetenschappelijke vakdidactische en/of algemeen didactische literatuur;</w:t>
      </w:r>
    </w:p>
    <w:p w14:paraId="06BBF713"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de voortgang van de leerlingen kan volgen, de resultaten kan toetsen en analyseren en daarmee de ontwikkeling van de leerling kan bijsturen (formatieve evaluatie);</w:t>
      </w:r>
    </w:p>
    <w:p w14:paraId="74023AA3" w14:textId="77777777" w:rsidR="00114980" w:rsidRPr="00114980"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een proeve van een eigen ontworpen, valide en betrouwbare toets kunt ontwikkelen, dat zou kunnen dienen als evaluatie-instrument om te beoordelen of leerdoelen in voldoende mate zijn verworven (</w:t>
      </w:r>
      <w:proofErr w:type="spellStart"/>
      <w:r w:rsidRPr="00114980">
        <w:rPr>
          <w:rFonts w:asciiTheme="minorHAnsi" w:hAnsiTheme="minorHAnsi" w:cstheme="minorHAnsi"/>
          <w:sz w:val="22"/>
          <w:szCs w:val="22"/>
        </w:rPr>
        <w:t>summatieve</w:t>
      </w:r>
      <w:proofErr w:type="spellEnd"/>
      <w:r w:rsidRPr="00114980">
        <w:rPr>
          <w:rFonts w:asciiTheme="minorHAnsi" w:hAnsiTheme="minorHAnsi" w:cstheme="minorHAnsi"/>
          <w:sz w:val="22"/>
          <w:szCs w:val="22"/>
        </w:rPr>
        <w:t xml:space="preserve"> evaluatie); </w:t>
      </w:r>
    </w:p>
    <w:p w14:paraId="6C8B6598" w14:textId="1D98BA42" w:rsidR="007926A3" w:rsidRDefault="00114980" w:rsidP="00114980">
      <w:pPr>
        <w:pStyle w:val="Plattetekst"/>
        <w:numPr>
          <w:ilvl w:val="0"/>
          <w:numId w:val="26"/>
        </w:numPr>
        <w:spacing w:after="0" w:line="276" w:lineRule="auto"/>
        <w:rPr>
          <w:rFonts w:asciiTheme="minorHAnsi" w:hAnsiTheme="minorHAnsi" w:cstheme="minorHAnsi"/>
          <w:sz w:val="22"/>
          <w:szCs w:val="22"/>
        </w:rPr>
      </w:pPr>
      <w:r w:rsidRPr="00114980">
        <w:rPr>
          <w:rFonts w:asciiTheme="minorHAnsi" w:hAnsiTheme="minorHAnsi" w:cstheme="minorHAnsi"/>
          <w:sz w:val="22"/>
          <w:szCs w:val="22"/>
        </w:rPr>
        <w:t>kritisch kunt reflecteren op de effecten van de gekozen aanpak en op je eigen rol in het ontwerpproces en de uitvoering en deze terugblik kunt vertalen in suggesties voor een herontwerp van de twee lessen.</w:t>
      </w:r>
    </w:p>
    <w:p w14:paraId="072E25C9" w14:textId="77777777" w:rsidR="00A00997" w:rsidRPr="00114980" w:rsidRDefault="00A00997" w:rsidP="00A00997">
      <w:pPr>
        <w:pStyle w:val="Plattetekst"/>
        <w:spacing w:after="0" w:line="276" w:lineRule="auto"/>
        <w:ind w:left="720"/>
        <w:rPr>
          <w:rFonts w:asciiTheme="minorHAnsi" w:hAnsiTheme="minorHAnsi" w:cstheme="minorHAnsi"/>
          <w:sz w:val="22"/>
          <w:szCs w:val="22"/>
        </w:rPr>
      </w:pPr>
    </w:p>
    <w:p w14:paraId="55958839" w14:textId="77777777" w:rsidR="004B1BEA" w:rsidRPr="004E5AFF" w:rsidRDefault="004B1BEA" w:rsidP="00EC2AE5">
      <w:pPr>
        <w:pStyle w:val="Kop3"/>
      </w:pPr>
      <w:bookmarkStart w:id="28" w:name="_Toc60497414"/>
      <w:r w:rsidRPr="004E5AFF">
        <w:lastRenderedPageBreak/>
        <w:t>Werkwijze</w:t>
      </w:r>
      <w:bookmarkEnd w:id="28"/>
    </w:p>
    <w:p w14:paraId="31326A24" w14:textId="377EBDC2" w:rsidR="004B1BEA" w:rsidRPr="004E5AFF" w:rsidRDefault="004B1BEA" w:rsidP="002418E9">
      <w:pPr>
        <w:jc w:val="both"/>
      </w:pPr>
      <w:r w:rsidRPr="004E5AFF">
        <w:t xml:space="preserve">De opdracht Lesontwerp 2 kun je opdelen in drie onderdelen: de voorbereiding, de uitvoering en de terugblik (reflectie). </w:t>
      </w:r>
    </w:p>
    <w:p w14:paraId="136339FD" w14:textId="7B5E7E2F" w:rsidR="004B1BEA" w:rsidRPr="0065275B" w:rsidRDefault="004B1BEA" w:rsidP="002418E9">
      <w:pPr>
        <w:jc w:val="both"/>
      </w:pPr>
      <w:r w:rsidRPr="004E5AFF">
        <w:t>Voor de voorbereiding kies je in deze opdracht een vaardigheid, begrip of een onderwerp binnen je schoolvak waar leerlingen moeite mee hebben.</w:t>
      </w:r>
      <w:r w:rsidR="00C04730">
        <w:t xml:space="preserve"> </w:t>
      </w:r>
      <w:r w:rsidRPr="004E5AFF">
        <w:t xml:space="preserve">Raadpleeg je werkplekbegeleider hierbij. Vervolgens </w:t>
      </w:r>
      <w:r w:rsidRPr="0065275B">
        <w:t>ga je aan de slag met een gedegen analyse van het probleem dat</w:t>
      </w:r>
      <w:r w:rsidR="00973509" w:rsidRPr="0065275B">
        <w:t xml:space="preserve"> jij/jullie hebben aangewezen. </w:t>
      </w:r>
    </w:p>
    <w:p w14:paraId="60B454C8" w14:textId="4CFBCCC6" w:rsidR="004B1BEA" w:rsidRPr="0065275B" w:rsidRDefault="004B1BEA" w:rsidP="00B47DEF">
      <w:pPr>
        <w:spacing w:after="0"/>
        <w:rPr>
          <w:b/>
        </w:rPr>
      </w:pPr>
      <w:r w:rsidRPr="0065275B">
        <w:rPr>
          <w:b/>
        </w:rPr>
        <w:t>Voorbereiding</w:t>
      </w:r>
    </w:p>
    <w:p w14:paraId="13E6901C" w14:textId="1AA0D446" w:rsidR="004B1BEA" w:rsidRPr="0065275B" w:rsidRDefault="004B1BEA" w:rsidP="002418E9">
      <w:pPr>
        <w:jc w:val="both"/>
      </w:pPr>
      <w:r w:rsidRPr="0065275B">
        <w:t xml:space="preserve">De </w:t>
      </w:r>
      <w:r w:rsidR="005E1878" w:rsidRPr="0065275B">
        <w:t xml:space="preserve">onderstaande </w:t>
      </w:r>
      <w:r w:rsidRPr="0065275B">
        <w:t>vragen</w:t>
      </w:r>
      <w:r w:rsidR="005E1878" w:rsidRPr="0065275B">
        <w:t xml:space="preserve"> van onderdeel 1 t</w:t>
      </w:r>
      <w:r w:rsidR="003E79F2">
        <w:t>/m</w:t>
      </w:r>
      <w:r w:rsidR="005E1878" w:rsidRPr="0065275B">
        <w:t xml:space="preserve"> 8</w:t>
      </w:r>
      <w:r w:rsidRPr="0065275B">
        <w:t xml:space="preserve"> per onder</w:t>
      </w:r>
      <w:r w:rsidR="00B47DEF" w:rsidRPr="0065275B">
        <w:t>deel zijn bedoeld als houvast.</w:t>
      </w:r>
    </w:p>
    <w:p w14:paraId="0F333607" w14:textId="77777777" w:rsidR="004B1BEA" w:rsidRPr="0065275B" w:rsidRDefault="004B1BEA" w:rsidP="00103701">
      <w:pPr>
        <w:spacing w:after="0"/>
        <w:jc w:val="both"/>
        <w:rPr>
          <w:smallCaps/>
        </w:rPr>
      </w:pPr>
      <w:r w:rsidRPr="0065275B">
        <w:rPr>
          <w:smallCaps/>
        </w:rPr>
        <w:t>1 Beginsituatie: wat zijn karakteristieken van deze klas waar je wellicht rekening mee moet houden?</w:t>
      </w:r>
    </w:p>
    <w:p w14:paraId="3AAC5DD5" w14:textId="615FA19F" w:rsidR="004B1BEA" w:rsidRPr="004E5AFF" w:rsidRDefault="004B1BEA" w:rsidP="00103701">
      <w:pPr>
        <w:jc w:val="both"/>
      </w:pPr>
      <w:r w:rsidRPr="0065275B">
        <w:t>Richtinggevende vragen:</w:t>
      </w:r>
      <w:r w:rsidRPr="0065275B">
        <w:rPr>
          <w:i/>
        </w:rPr>
        <w:t xml:space="preserve"> </w:t>
      </w:r>
      <w:r w:rsidRPr="0065275B">
        <w:t>Hoe is het leef- en leerklimaat in deze klas? Zijn er individuele leerlingen die</w:t>
      </w:r>
      <w:r w:rsidRPr="004E5AFF">
        <w:t xml:space="preserve"> aandacht behoeven? Hoe gemotiveerd zijn de leerlingen voor het schoolvak? Is er veel groepsvorming? Hoe veilig voelen leerlingen zich in deze klas – bijvoorbeeld met oog op het proberen van nieuwe dingen en het maken van fouten. Hoe pas ik mijn ontwerp aan rekening </w:t>
      </w:r>
      <w:r w:rsidR="00973509" w:rsidRPr="004E5AFF">
        <w:t xml:space="preserve">houdend </w:t>
      </w:r>
      <w:r w:rsidRPr="004E5AFF">
        <w:t>met de beginsituatieanalyse opdat mijn leerdoelen worden behaald?</w:t>
      </w:r>
    </w:p>
    <w:p w14:paraId="539F0709" w14:textId="77777777" w:rsidR="004B1BEA" w:rsidRPr="004E5AFF" w:rsidRDefault="004B1BEA" w:rsidP="00103701">
      <w:pPr>
        <w:spacing w:after="0"/>
        <w:jc w:val="both"/>
        <w:rPr>
          <w:rFonts w:cstheme="minorHAnsi"/>
          <w:smallCaps/>
        </w:rPr>
      </w:pPr>
      <w:r w:rsidRPr="004E5AFF">
        <w:rPr>
          <w:rFonts w:cstheme="minorHAnsi"/>
          <w:smallCaps/>
        </w:rPr>
        <w:t xml:space="preserve">2 Leerdoelen: Wat moeten leerlingen kunnen na deze les? </w:t>
      </w:r>
    </w:p>
    <w:p w14:paraId="16DDC142" w14:textId="5819E114" w:rsidR="004B1BEA" w:rsidRPr="0065275B" w:rsidRDefault="004B1BEA" w:rsidP="00103701">
      <w:pPr>
        <w:spacing w:after="0"/>
        <w:jc w:val="both"/>
        <w:rPr>
          <w:rFonts w:cstheme="minorHAnsi"/>
        </w:rPr>
      </w:pPr>
      <w:r w:rsidRPr="004E5AFF">
        <w:rPr>
          <w:rFonts w:cstheme="minorHAnsi"/>
        </w:rPr>
        <w:t xml:space="preserve">Richtinggevende vragen: Zijn mijn leerdoelen geformuleerd als waarneembaar gedrag en inhoudelijk </w:t>
      </w:r>
      <w:r w:rsidRPr="0065275B">
        <w:rPr>
          <w:rFonts w:cstheme="minorHAnsi"/>
        </w:rPr>
        <w:t>voldoende specifiek? Waarom zijn</w:t>
      </w:r>
      <w:r w:rsidR="00973509" w:rsidRPr="0065275B">
        <w:rPr>
          <w:rFonts w:cstheme="minorHAnsi"/>
        </w:rPr>
        <w:t xml:space="preserve"> deze leerdoelen voor leerlingen</w:t>
      </w:r>
      <w:r w:rsidRPr="0065275B">
        <w:rPr>
          <w:rFonts w:cstheme="minorHAnsi"/>
        </w:rPr>
        <w:t xml:space="preserve"> betekenisvol</w:t>
      </w:r>
      <w:r w:rsidR="00B47DEF" w:rsidRPr="0065275B">
        <w:rPr>
          <w:rFonts w:cstheme="minorHAnsi"/>
        </w:rPr>
        <w:t xml:space="preserve"> (o</w:t>
      </w:r>
      <w:r w:rsidRPr="0065275B">
        <w:rPr>
          <w:rFonts w:cstheme="minorHAnsi"/>
        </w:rPr>
        <w:t>f: hoe kan ik deze leerdoelen een voor mijn leerlingen betekenisvolle invulling of uitwerking geven?)</w:t>
      </w:r>
      <w:r w:rsidR="00B47DEF" w:rsidRPr="0065275B">
        <w:rPr>
          <w:rFonts w:cstheme="minorHAnsi"/>
        </w:rPr>
        <w:t>?</w:t>
      </w:r>
      <w:r w:rsidRPr="0065275B">
        <w:rPr>
          <w:rFonts w:cstheme="minorHAnsi"/>
        </w:rPr>
        <w:t xml:space="preserve"> Hoe verhouden de leerdoelen zich tot de kerndoelen of eindtermen van mijn schoolvak?</w:t>
      </w:r>
    </w:p>
    <w:p w14:paraId="544BCFE0" w14:textId="77777777" w:rsidR="004B1BEA" w:rsidRPr="003E79F2" w:rsidRDefault="004B1BEA" w:rsidP="00103701">
      <w:pPr>
        <w:pStyle w:val="Geenafstand"/>
        <w:spacing w:line="276" w:lineRule="auto"/>
        <w:jc w:val="both"/>
        <w:rPr>
          <w:rFonts w:cstheme="minorHAnsi"/>
          <w:iCs/>
          <w:lang w:val="nl-NL"/>
        </w:rPr>
      </w:pPr>
    </w:p>
    <w:p w14:paraId="7B72A87A" w14:textId="77777777" w:rsidR="004B1BEA" w:rsidRPr="0065275B" w:rsidRDefault="004B1BEA" w:rsidP="00103701">
      <w:pPr>
        <w:pStyle w:val="Geenafstand"/>
        <w:spacing w:line="276" w:lineRule="auto"/>
        <w:jc w:val="both"/>
        <w:rPr>
          <w:rFonts w:cstheme="minorHAnsi"/>
          <w:smallCaps/>
          <w:lang w:val="nl-NL"/>
        </w:rPr>
      </w:pPr>
      <w:r w:rsidRPr="0065275B">
        <w:rPr>
          <w:rFonts w:cstheme="minorHAnsi"/>
          <w:smallCaps/>
          <w:lang w:val="nl-NL"/>
        </w:rPr>
        <w:t>3 Probleemanalyse: wat is de precieze aard en omvang van dit probleem en hoe weet ik dat?</w:t>
      </w:r>
    </w:p>
    <w:p w14:paraId="78B643EE" w14:textId="77777777" w:rsidR="004B1BEA" w:rsidRPr="0065275B" w:rsidRDefault="004B1BEA" w:rsidP="00103701">
      <w:pPr>
        <w:pStyle w:val="Geenafstand"/>
        <w:spacing w:line="276" w:lineRule="auto"/>
        <w:jc w:val="both"/>
        <w:rPr>
          <w:rFonts w:cstheme="minorHAnsi"/>
          <w:lang w:val="nl-NL"/>
        </w:rPr>
      </w:pPr>
      <w:r w:rsidRPr="0065275B">
        <w:rPr>
          <w:rFonts w:cstheme="minorHAnsi"/>
          <w:lang w:val="nl-NL"/>
        </w:rPr>
        <w:t>Je probleemanalyse kent vier onderdelen:</w:t>
      </w:r>
    </w:p>
    <w:p w14:paraId="0A341667" w14:textId="4138CE0D" w:rsidR="004B1BEA" w:rsidRPr="0065275B" w:rsidRDefault="004B1BEA" w:rsidP="00114980">
      <w:pPr>
        <w:pStyle w:val="Geenafstand"/>
        <w:numPr>
          <w:ilvl w:val="0"/>
          <w:numId w:val="22"/>
        </w:numPr>
        <w:spacing w:line="276" w:lineRule="auto"/>
        <w:rPr>
          <w:rFonts w:cstheme="minorHAnsi"/>
          <w:lang w:val="nl-NL"/>
        </w:rPr>
      </w:pPr>
      <w:r w:rsidRPr="0065275B">
        <w:rPr>
          <w:rFonts w:cstheme="minorHAnsi"/>
          <w:i/>
          <w:lang w:val="nl-NL"/>
        </w:rPr>
        <w:t>Taak</w:t>
      </w:r>
      <w:r w:rsidR="005E1878" w:rsidRPr="0065275B">
        <w:rPr>
          <w:rFonts w:cstheme="minorHAnsi"/>
          <w:i/>
          <w:lang w:val="nl-NL"/>
        </w:rPr>
        <w:t>- of lee</w:t>
      </w:r>
      <w:r w:rsidR="0065275B" w:rsidRPr="0065275B">
        <w:rPr>
          <w:rFonts w:cstheme="minorHAnsi"/>
          <w:i/>
          <w:lang w:val="nl-NL"/>
        </w:rPr>
        <w:t>r</w:t>
      </w:r>
      <w:r w:rsidR="005E1878" w:rsidRPr="0065275B">
        <w:rPr>
          <w:rFonts w:cstheme="minorHAnsi"/>
          <w:i/>
          <w:lang w:val="nl-NL"/>
        </w:rPr>
        <w:t>stof</w:t>
      </w:r>
      <w:r w:rsidRPr="0065275B">
        <w:rPr>
          <w:rFonts w:cstheme="minorHAnsi"/>
          <w:i/>
          <w:lang w:val="nl-NL"/>
        </w:rPr>
        <w:t>analyse</w:t>
      </w:r>
      <w:r w:rsidRPr="0065275B">
        <w:rPr>
          <w:rFonts w:cstheme="minorHAnsi"/>
          <w:lang w:val="nl-NL"/>
        </w:rPr>
        <w:t>. Wat zijn de denkstappen die nodig zijn bij het uitvoeren van dit type opdracht/taak?</w:t>
      </w:r>
    </w:p>
    <w:p w14:paraId="0B4C25EB" w14:textId="77777777" w:rsidR="004B1BEA" w:rsidRPr="004E5AFF" w:rsidRDefault="004B1BEA" w:rsidP="00114980">
      <w:pPr>
        <w:pStyle w:val="Geenafstand"/>
        <w:numPr>
          <w:ilvl w:val="0"/>
          <w:numId w:val="22"/>
        </w:numPr>
        <w:spacing w:line="276" w:lineRule="auto"/>
        <w:rPr>
          <w:rFonts w:cstheme="minorHAnsi"/>
          <w:lang w:val="nl-NL"/>
        </w:rPr>
      </w:pPr>
      <w:r w:rsidRPr="004E5AFF">
        <w:rPr>
          <w:rFonts w:cstheme="minorHAnsi"/>
          <w:i/>
          <w:lang w:val="nl-NL"/>
        </w:rPr>
        <w:t>Empirisch verkenning</w:t>
      </w:r>
      <w:r w:rsidRPr="004E5AFF">
        <w:rPr>
          <w:rFonts w:cstheme="minorHAnsi"/>
          <w:lang w:val="nl-NL"/>
        </w:rPr>
        <w:t xml:space="preserve">. Wat zeggen de door jou verzamelde gegevens over de oorzaken en mogelijke oplossingen voor het probleem? </w:t>
      </w:r>
    </w:p>
    <w:p w14:paraId="03575A34" w14:textId="77777777" w:rsidR="004B1BEA" w:rsidRPr="004E5AFF" w:rsidRDefault="004B1BEA" w:rsidP="00114980">
      <w:pPr>
        <w:pStyle w:val="Geenafstand"/>
        <w:numPr>
          <w:ilvl w:val="0"/>
          <w:numId w:val="22"/>
        </w:numPr>
        <w:spacing w:line="276" w:lineRule="auto"/>
        <w:rPr>
          <w:rFonts w:cstheme="minorHAnsi"/>
          <w:lang w:val="nl-NL"/>
        </w:rPr>
      </w:pPr>
      <w:r w:rsidRPr="004E5AFF">
        <w:rPr>
          <w:rFonts w:cstheme="minorHAnsi"/>
          <w:i/>
          <w:lang w:val="nl-NL"/>
        </w:rPr>
        <w:t>Theoretische verkenning</w:t>
      </w:r>
      <w:r w:rsidRPr="004E5AFF">
        <w:rPr>
          <w:rFonts w:cstheme="minorHAnsi"/>
          <w:lang w:val="nl-NL"/>
        </w:rPr>
        <w:t xml:space="preserve">. Wat zegt de vakdidactische literatuur over mogelijke oorzaken en oplossingen van dit type probleem? </w:t>
      </w:r>
    </w:p>
    <w:p w14:paraId="492C2859" w14:textId="77777777" w:rsidR="004B1BEA" w:rsidRPr="004E5AFF" w:rsidRDefault="004B1BEA" w:rsidP="00114980">
      <w:pPr>
        <w:pStyle w:val="Geenafstand"/>
        <w:numPr>
          <w:ilvl w:val="0"/>
          <w:numId w:val="22"/>
        </w:numPr>
        <w:spacing w:line="276" w:lineRule="auto"/>
        <w:rPr>
          <w:rFonts w:cstheme="minorHAnsi"/>
          <w:lang w:val="nl-NL"/>
        </w:rPr>
      </w:pPr>
      <w:r w:rsidRPr="004E5AFF">
        <w:rPr>
          <w:rFonts w:cstheme="minorHAnsi"/>
          <w:i/>
          <w:lang w:val="nl-NL"/>
        </w:rPr>
        <w:t>Raadplegen experts</w:t>
      </w:r>
      <w:r w:rsidRPr="004E5AFF">
        <w:rPr>
          <w:rFonts w:cstheme="minorHAnsi"/>
          <w:lang w:val="nl-NL"/>
        </w:rPr>
        <w:t>. Wat zegt mijn werkplekbegeleider over het probleem?</w:t>
      </w:r>
    </w:p>
    <w:p w14:paraId="3E14C5A9" w14:textId="77777777" w:rsidR="004B1BEA" w:rsidRPr="003E79F2" w:rsidRDefault="004B1BEA" w:rsidP="00B47DEF">
      <w:pPr>
        <w:pStyle w:val="Geenafstand"/>
        <w:spacing w:line="276" w:lineRule="auto"/>
        <w:rPr>
          <w:rFonts w:cstheme="minorHAnsi"/>
          <w:iCs/>
          <w:color w:val="000000" w:themeColor="text1"/>
          <w:lang w:val="nl-NL"/>
        </w:rPr>
      </w:pPr>
    </w:p>
    <w:p w14:paraId="3DEFAA61" w14:textId="77777777" w:rsidR="004B1BEA" w:rsidRPr="0065275B" w:rsidRDefault="004B1BEA" w:rsidP="00103701">
      <w:pPr>
        <w:pStyle w:val="Geenafstand"/>
        <w:spacing w:line="276" w:lineRule="auto"/>
        <w:jc w:val="both"/>
        <w:rPr>
          <w:rFonts w:cstheme="minorHAnsi"/>
          <w:smallCaps/>
          <w:color w:val="000000" w:themeColor="text1"/>
          <w:lang w:val="nl-NL"/>
        </w:rPr>
      </w:pPr>
      <w:r w:rsidRPr="0065275B">
        <w:rPr>
          <w:rFonts w:cstheme="minorHAnsi"/>
          <w:smallCaps/>
          <w:color w:val="000000" w:themeColor="text1"/>
          <w:lang w:val="nl-NL"/>
        </w:rPr>
        <w:t>4 Welke onderwijsaanpak kies je en wat maakt die aanpak geschikt?</w:t>
      </w:r>
    </w:p>
    <w:p w14:paraId="2E6817BE" w14:textId="435E76CB" w:rsidR="004B1BEA" w:rsidRPr="004E5AFF" w:rsidRDefault="004B1BEA" w:rsidP="00103701">
      <w:pPr>
        <w:pStyle w:val="Geenafstand"/>
        <w:spacing w:line="276" w:lineRule="auto"/>
        <w:jc w:val="both"/>
        <w:rPr>
          <w:rFonts w:cstheme="minorHAnsi"/>
          <w:color w:val="000000" w:themeColor="text1"/>
          <w:lang w:val="nl-NL"/>
        </w:rPr>
      </w:pPr>
      <w:r w:rsidRPr="0065275B">
        <w:rPr>
          <w:rFonts w:cstheme="minorHAnsi"/>
          <w:color w:val="000000" w:themeColor="text1"/>
          <w:lang w:val="nl-NL"/>
        </w:rPr>
        <w:t>Richtinggevende vragen: Wat maakt dat mijn aanpak aansluit bij de taak</w:t>
      </w:r>
      <w:r w:rsidR="005E1878" w:rsidRPr="0065275B">
        <w:rPr>
          <w:rFonts w:cstheme="minorHAnsi"/>
          <w:color w:val="000000" w:themeColor="text1"/>
          <w:lang w:val="nl-NL"/>
        </w:rPr>
        <w:t>- of leerstof</w:t>
      </w:r>
      <w:r w:rsidRPr="0065275B">
        <w:rPr>
          <w:rFonts w:cstheme="minorHAnsi"/>
          <w:color w:val="000000" w:themeColor="text1"/>
          <w:lang w:val="nl-NL"/>
        </w:rPr>
        <w:t>analyse? Wat maakt dat mijn aanpak aansluit bij de empirische verkenning van het probleem? Welke steun vind ik</w:t>
      </w:r>
      <w:r w:rsidRPr="004E5AFF">
        <w:rPr>
          <w:rFonts w:cstheme="minorHAnsi"/>
          <w:color w:val="000000" w:themeColor="text1"/>
          <w:lang w:val="nl-NL"/>
        </w:rPr>
        <w:t xml:space="preserve"> in de literatuur voor de effectiviteit van mijn aanpak? Let op: deze laatste vraag verdient in de onderbouwing van je ontwerp ruime (= de meeste) aandacht!</w:t>
      </w:r>
    </w:p>
    <w:p w14:paraId="6A6398F5" w14:textId="77777777" w:rsidR="004B1BEA" w:rsidRPr="003E79F2" w:rsidRDefault="004B1BEA" w:rsidP="00103701">
      <w:pPr>
        <w:pStyle w:val="Geenafstand"/>
        <w:spacing w:line="276" w:lineRule="auto"/>
        <w:jc w:val="both"/>
        <w:rPr>
          <w:iCs/>
          <w:lang w:val="nl-NL"/>
        </w:rPr>
      </w:pPr>
    </w:p>
    <w:p w14:paraId="09EFCD0B" w14:textId="77777777" w:rsidR="004B1BEA" w:rsidRPr="004E5AFF" w:rsidRDefault="004B1BEA" w:rsidP="00103701">
      <w:pPr>
        <w:pStyle w:val="Geenafstand"/>
        <w:spacing w:line="276" w:lineRule="auto"/>
        <w:jc w:val="both"/>
        <w:rPr>
          <w:smallCaps/>
          <w:lang w:val="nl-NL"/>
        </w:rPr>
      </w:pPr>
      <w:r w:rsidRPr="004E5AFF">
        <w:rPr>
          <w:smallCaps/>
          <w:lang w:val="nl-NL"/>
        </w:rPr>
        <w:t>5 Formatieve evaluatie: Hoe krijg ik zicht op de mate waarin leerlingen de leerdoelen behalen?</w:t>
      </w:r>
    </w:p>
    <w:p w14:paraId="5AEFE058" w14:textId="00867965" w:rsidR="004B1BEA" w:rsidRPr="004E5AFF" w:rsidRDefault="004B1BEA" w:rsidP="00103701">
      <w:pPr>
        <w:pStyle w:val="Geenafstand"/>
        <w:spacing w:line="276" w:lineRule="auto"/>
        <w:jc w:val="both"/>
        <w:rPr>
          <w:lang w:val="nl-NL"/>
        </w:rPr>
      </w:pPr>
      <w:r w:rsidRPr="004E5AFF">
        <w:rPr>
          <w:lang w:val="nl-NL"/>
        </w:rPr>
        <w:t xml:space="preserve">Richtinggevende vragen: Hoe kan ik het denken van leerlingen zichtbaar maken? Hoe kan ik een leeractiviteit ontwerpen die werkt als ‘meting’ en toch de les niet al te hinderlijk of nadrukkelijk onderbreekt? Hoe kan die leeractiviteit juist bijdragen aan het vervolg (of de afsluiting van) de les? Draagt de formatieve evaluatie bij aan het inzicht van leerlingen in hun eigen leerproces? Gaan er prikkels vanuit om hun aanpak bij te stellen? </w:t>
      </w:r>
    </w:p>
    <w:p w14:paraId="3F7E732D" w14:textId="77777777" w:rsidR="004B1BEA" w:rsidRPr="004E5AFF" w:rsidRDefault="004B1BEA" w:rsidP="00103701">
      <w:pPr>
        <w:pStyle w:val="Geenafstand"/>
        <w:jc w:val="both"/>
        <w:rPr>
          <w:b/>
          <w:lang w:val="nl-NL"/>
        </w:rPr>
      </w:pPr>
      <w:r w:rsidRPr="004E5AFF">
        <w:rPr>
          <w:b/>
          <w:lang w:val="nl-NL"/>
        </w:rPr>
        <w:lastRenderedPageBreak/>
        <w:t xml:space="preserve">Ontwerp &amp; uitvoering </w:t>
      </w:r>
    </w:p>
    <w:p w14:paraId="2B456CBB" w14:textId="02CFC23C" w:rsidR="004B1BEA" w:rsidRPr="004E5AFF" w:rsidRDefault="004B1BEA" w:rsidP="00103701">
      <w:pPr>
        <w:pStyle w:val="Geenafstand"/>
        <w:spacing w:line="276" w:lineRule="auto"/>
        <w:jc w:val="both"/>
        <w:rPr>
          <w:rFonts w:eastAsiaTheme="minorHAnsi"/>
          <w:lang w:val="nl-NL"/>
        </w:rPr>
      </w:pPr>
      <w:r w:rsidRPr="004E5AFF">
        <w:rPr>
          <w:lang w:val="nl-NL"/>
        </w:rPr>
        <w:t xml:space="preserve">Op basis van de voorbereidende stappen 1 t/m 5 ontwerp je twee opeenvolgende lessen. Bespreek die lessen met je werkplekbegeleider. Deze lessen voer je vervolgens uit. Je ontwerpt ook een proeve van </w:t>
      </w:r>
      <w:proofErr w:type="spellStart"/>
      <w:r w:rsidRPr="004E5AFF">
        <w:rPr>
          <w:lang w:val="nl-NL"/>
        </w:rPr>
        <w:t>summatieve</w:t>
      </w:r>
      <w:proofErr w:type="spellEnd"/>
      <w:r w:rsidRPr="004E5AFF">
        <w:rPr>
          <w:lang w:val="nl-NL"/>
        </w:rPr>
        <w:t xml:space="preserve"> toetsing die je voor deze lessen zou kunnen gebruiken. Deze toetsing voer je niet uit, je neemt de mini-toets op als bijlage van je ontwerpverslag.</w:t>
      </w:r>
      <w:r w:rsidR="00B47DEF">
        <w:rPr>
          <w:lang w:val="nl-NL"/>
        </w:rPr>
        <w:t xml:space="preserve"> </w:t>
      </w:r>
      <w:r w:rsidRPr="004E5AFF">
        <w:rPr>
          <w:rFonts w:eastAsiaTheme="minorHAnsi"/>
          <w:lang w:val="nl-NL"/>
        </w:rPr>
        <w:t>Je verslag bevat dus ook de volgende onderdelen:</w:t>
      </w:r>
    </w:p>
    <w:p w14:paraId="2169012D" w14:textId="77777777" w:rsidR="004B1BEA" w:rsidRPr="004E5AFF" w:rsidRDefault="004B1BEA" w:rsidP="00103701">
      <w:pPr>
        <w:pStyle w:val="Geenafstand"/>
        <w:spacing w:line="276" w:lineRule="auto"/>
        <w:jc w:val="both"/>
        <w:rPr>
          <w:rFonts w:eastAsiaTheme="minorHAnsi"/>
          <w:lang w:val="nl-NL"/>
        </w:rPr>
      </w:pPr>
    </w:p>
    <w:p w14:paraId="545EDA83" w14:textId="77777777" w:rsidR="004B1BEA" w:rsidRPr="004E5AFF" w:rsidRDefault="004B1BEA" w:rsidP="00103701">
      <w:pPr>
        <w:pStyle w:val="Geenafstand"/>
        <w:spacing w:line="276" w:lineRule="auto"/>
        <w:jc w:val="both"/>
        <w:rPr>
          <w:rFonts w:eastAsiaTheme="minorHAnsi"/>
          <w:smallCaps/>
          <w:lang w:val="nl-NL"/>
        </w:rPr>
      </w:pPr>
      <w:r w:rsidRPr="004E5AFF">
        <w:rPr>
          <w:rFonts w:eastAsiaTheme="minorHAnsi"/>
          <w:smallCaps/>
          <w:lang w:val="nl-NL"/>
        </w:rPr>
        <w:t>6 De twee lesplannen en alle gebruikte lesmaterialen</w:t>
      </w:r>
    </w:p>
    <w:p w14:paraId="55F1B226" w14:textId="5B363A62" w:rsidR="004B1BEA" w:rsidRPr="004E5AFF" w:rsidRDefault="004B1BEA" w:rsidP="00103701">
      <w:pPr>
        <w:pStyle w:val="Geenafstand"/>
        <w:spacing w:line="276" w:lineRule="auto"/>
        <w:jc w:val="both"/>
        <w:rPr>
          <w:rFonts w:eastAsiaTheme="minorHAnsi"/>
          <w:lang w:val="nl-NL"/>
        </w:rPr>
      </w:pPr>
      <w:r w:rsidRPr="004E5AFF">
        <w:rPr>
          <w:rFonts w:eastAsiaTheme="minorHAnsi"/>
          <w:lang w:val="nl-NL"/>
        </w:rPr>
        <w:t xml:space="preserve">De lesplannen werk je uit in de lesplanformulieren volgens model Didactische Analyse. Dit lesplanformulier is in college besproken; een digitale versie ervan is beschikbaar </w:t>
      </w:r>
      <w:r w:rsidR="00B47DEF">
        <w:rPr>
          <w:rFonts w:eastAsiaTheme="minorHAnsi"/>
          <w:lang w:val="nl-NL"/>
        </w:rPr>
        <w:t>op</w:t>
      </w:r>
      <w:r w:rsidRPr="004E5AFF">
        <w:rPr>
          <w:rFonts w:eastAsiaTheme="minorHAnsi"/>
          <w:lang w:val="nl-NL"/>
        </w:rPr>
        <w:t xml:space="preserve"> Canvas. De twee ingevulde lesplannen neem je op als </w:t>
      </w:r>
      <w:r w:rsidRPr="004E5AFF">
        <w:rPr>
          <w:rFonts w:eastAsiaTheme="minorHAnsi"/>
          <w:u w:val="single"/>
          <w:lang w:val="nl-NL"/>
        </w:rPr>
        <w:t>bijlage 1</w:t>
      </w:r>
      <w:r w:rsidRPr="004E5AFF">
        <w:rPr>
          <w:rFonts w:eastAsiaTheme="minorHAnsi"/>
          <w:lang w:val="nl-NL"/>
        </w:rPr>
        <w:t xml:space="preserve"> bij je verslag. </w:t>
      </w:r>
    </w:p>
    <w:p w14:paraId="3CD54B86" w14:textId="62A941A1" w:rsidR="004B1BEA" w:rsidRPr="0065275B" w:rsidRDefault="004B1BEA" w:rsidP="00103701">
      <w:pPr>
        <w:pStyle w:val="Geenafstand"/>
        <w:spacing w:line="276" w:lineRule="auto"/>
        <w:jc w:val="both"/>
        <w:rPr>
          <w:spacing w:val="-19"/>
          <w:lang w:val="nl-NL"/>
        </w:rPr>
      </w:pPr>
      <w:r w:rsidRPr="004E5AFF">
        <w:rPr>
          <w:rFonts w:eastAsiaTheme="minorHAnsi"/>
          <w:lang w:val="nl-NL"/>
        </w:rPr>
        <w:t xml:space="preserve">Neem ook </w:t>
      </w:r>
      <w:r w:rsidRPr="0065275B">
        <w:rPr>
          <w:rFonts w:eastAsiaTheme="minorHAnsi"/>
          <w:lang w:val="nl-NL"/>
        </w:rPr>
        <w:t xml:space="preserve">alle materialen die je voor de lessen hebt gemaakt (inclusief bestaand materiaal dat je hebt gebruikt) op als </w:t>
      </w:r>
      <w:r w:rsidRPr="0065275B">
        <w:rPr>
          <w:rFonts w:eastAsiaTheme="minorHAnsi"/>
          <w:u w:val="single"/>
          <w:lang w:val="nl-NL"/>
        </w:rPr>
        <w:t>bijlage 2</w:t>
      </w:r>
      <w:r w:rsidRPr="0065275B">
        <w:rPr>
          <w:rFonts w:eastAsiaTheme="minorHAnsi"/>
          <w:lang w:val="nl-NL"/>
        </w:rPr>
        <w:t>. Het lesmateriaal moet op een vakinhoudelijk deugdelijke wijze zijn uitgewerkt en overdraagbaar zijn (de bedoeling ervan moet voor derden direct duidelijk zijn).</w:t>
      </w:r>
    </w:p>
    <w:p w14:paraId="5DBF27D3" w14:textId="77777777" w:rsidR="004B1BEA" w:rsidRPr="0065275B" w:rsidRDefault="004B1BEA" w:rsidP="00103701">
      <w:pPr>
        <w:pStyle w:val="Geenafstand"/>
        <w:spacing w:line="276" w:lineRule="auto"/>
        <w:jc w:val="both"/>
        <w:rPr>
          <w:smallCaps/>
          <w:lang w:val="nl-NL"/>
        </w:rPr>
      </w:pPr>
    </w:p>
    <w:p w14:paraId="0967A2D2" w14:textId="257F0EF1" w:rsidR="004B1BEA" w:rsidRPr="0065275B" w:rsidRDefault="004B1BEA" w:rsidP="00103701">
      <w:pPr>
        <w:pStyle w:val="Geenafstand"/>
        <w:spacing w:line="276" w:lineRule="auto"/>
        <w:jc w:val="both"/>
        <w:rPr>
          <w:smallCaps/>
          <w:lang w:val="nl-NL"/>
        </w:rPr>
      </w:pPr>
      <w:r w:rsidRPr="0065275B">
        <w:rPr>
          <w:smallCaps/>
          <w:lang w:val="nl-NL"/>
        </w:rPr>
        <w:t xml:space="preserve">7 Proeve van </w:t>
      </w:r>
      <w:proofErr w:type="spellStart"/>
      <w:r w:rsidRPr="0065275B">
        <w:rPr>
          <w:smallCaps/>
          <w:lang w:val="nl-NL"/>
        </w:rPr>
        <w:t>summatieve</w:t>
      </w:r>
      <w:proofErr w:type="spellEnd"/>
      <w:r w:rsidRPr="0065275B">
        <w:rPr>
          <w:smallCaps/>
          <w:lang w:val="nl-NL"/>
        </w:rPr>
        <w:t xml:space="preserve"> </w:t>
      </w:r>
      <w:bookmarkStart w:id="29" w:name="_Hlk27236879"/>
      <w:r w:rsidR="00684EDF" w:rsidRPr="0065275B">
        <w:rPr>
          <w:smallCaps/>
          <w:lang w:val="nl-NL"/>
        </w:rPr>
        <w:t>Toetsing</w:t>
      </w:r>
    </w:p>
    <w:p w14:paraId="67DE0B9B" w14:textId="77777777" w:rsidR="004B1BEA" w:rsidRPr="004E5AFF" w:rsidRDefault="004B1BEA" w:rsidP="00103701">
      <w:pPr>
        <w:pStyle w:val="Geenafstand"/>
        <w:spacing w:line="276" w:lineRule="auto"/>
        <w:jc w:val="both"/>
        <w:rPr>
          <w:lang w:val="nl-NL"/>
        </w:rPr>
      </w:pPr>
      <w:r w:rsidRPr="0065275B">
        <w:rPr>
          <w:lang w:val="nl-NL"/>
        </w:rPr>
        <w:t>Let op: je ontwerpt dus geen volledige ‘toets’, maar een bescheiden onderdeel ervan, te weten een aantal vragen/opdrachten die de leerdoelen van de twee lessen van Lesontwerp 2 ‘dekken’. De mini-toets bevat een antwoordmodel met scoringsvoorschrift</w:t>
      </w:r>
      <w:r w:rsidRPr="004E5AFF">
        <w:rPr>
          <w:lang w:val="nl-NL"/>
        </w:rPr>
        <w:t xml:space="preserve">. De toets en het scoringsvoorschrift neem je op als </w:t>
      </w:r>
      <w:r w:rsidRPr="004E5AFF">
        <w:rPr>
          <w:u w:val="single"/>
          <w:lang w:val="nl-NL"/>
        </w:rPr>
        <w:t>bijlage 3</w:t>
      </w:r>
      <w:r w:rsidRPr="004E5AFF">
        <w:rPr>
          <w:lang w:val="nl-NL"/>
        </w:rPr>
        <w:t xml:space="preserve"> bij je verslag. </w:t>
      </w:r>
    </w:p>
    <w:p w14:paraId="08190B3D" w14:textId="41739F85" w:rsidR="004B1BEA" w:rsidRPr="004E5AFF" w:rsidRDefault="004B1BEA" w:rsidP="00103701">
      <w:pPr>
        <w:pStyle w:val="Geenafstand"/>
        <w:spacing w:line="276" w:lineRule="auto"/>
        <w:jc w:val="both"/>
        <w:rPr>
          <w:lang w:val="nl-NL"/>
        </w:rPr>
      </w:pPr>
      <w:r w:rsidRPr="004E5AFF">
        <w:rPr>
          <w:lang w:val="nl-NL"/>
        </w:rPr>
        <w:t xml:space="preserve">Richtinggevende vragen: Dekken de vragen/opdrachten/taken de leerdoelen van de twee lessen van dit ontwerp? Dekken ze de relevante leerstof? Mikken ze op het juiste beheersingsniveau? Is </w:t>
      </w:r>
      <w:r w:rsidR="00B47DEF">
        <w:rPr>
          <w:lang w:val="nl-NL"/>
        </w:rPr>
        <w:t xml:space="preserve">de </w:t>
      </w:r>
      <w:r w:rsidRPr="004E5AFF">
        <w:rPr>
          <w:lang w:val="nl-NL"/>
        </w:rPr>
        <w:t xml:space="preserve">vraag/opdrachtvorm die ik leerlingen in de </w:t>
      </w:r>
      <w:proofErr w:type="spellStart"/>
      <w:r w:rsidRPr="004E5AFF">
        <w:rPr>
          <w:lang w:val="nl-NL"/>
        </w:rPr>
        <w:t>summatieve</w:t>
      </w:r>
      <w:proofErr w:type="spellEnd"/>
      <w:r w:rsidRPr="004E5AFF">
        <w:rPr>
          <w:lang w:val="nl-NL"/>
        </w:rPr>
        <w:t xml:space="preserve"> toetsing voorleg voldoende vertrouwd (vormvaliditeit)? Zijn de vragen eenduidig en glashelder geformuleerd? Geldt dat ook voor het antwoordmodel? Geeft mijn scoringsvoorschrift voldoende houvast? </w:t>
      </w:r>
      <w:bookmarkEnd w:id="29"/>
    </w:p>
    <w:p w14:paraId="493EB5F4" w14:textId="77777777" w:rsidR="0024577D" w:rsidRPr="004E5AFF" w:rsidRDefault="0024577D" w:rsidP="00103701">
      <w:pPr>
        <w:pStyle w:val="Geenafstand"/>
        <w:spacing w:line="276" w:lineRule="auto"/>
        <w:jc w:val="both"/>
        <w:rPr>
          <w:lang w:val="nl-NL"/>
        </w:rPr>
      </w:pPr>
    </w:p>
    <w:p w14:paraId="43D0E83E" w14:textId="77777777" w:rsidR="004B1BEA" w:rsidRPr="004E5AFF" w:rsidRDefault="004B1BEA" w:rsidP="00103701">
      <w:pPr>
        <w:pStyle w:val="Geenafstand"/>
        <w:spacing w:line="276" w:lineRule="auto"/>
        <w:jc w:val="both"/>
        <w:rPr>
          <w:rFonts w:cstheme="minorHAnsi"/>
          <w:b/>
          <w:lang w:val="nl-NL"/>
        </w:rPr>
      </w:pPr>
      <w:r w:rsidRPr="004E5AFF">
        <w:rPr>
          <w:rFonts w:cstheme="minorHAnsi"/>
          <w:b/>
          <w:lang w:val="nl-NL"/>
        </w:rPr>
        <w:t>Terugblik</w:t>
      </w:r>
    </w:p>
    <w:p w14:paraId="406A7E7F" w14:textId="77777777" w:rsidR="004B1BEA" w:rsidRPr="004E5AFF" w:rsidRDefault="004B1BEA" w:rsidP="00103701">
      <w:pPr>
        <w:pStyle w:val="Geenafstand"/>
        <w:spacing w:line="276" w:lineRule="auto"/>
        <w:jc w:val="both"/>
        <w:rPr>
          <w:rFonts w:cstheme="minorHAnsi"/>
          <w:lang w:val="nl-NL"/>
        </w:rPr>
      </w:pPr>
      <w:r w:rsidRPr="004E5AFF">
        <w:rPr>
          <w:rFonts w:cstheme="minorHAnsi"/>
          <w:lang w:val="nl-NL"/>
        </w:rPr>
        <w:t>Na uitvoering van de lessen reflecteer je op je lessen. Je doet dat mede op basis van de feedback van je werkplekbegeleider.</w:t>
      </w:r>
    </w:p>
    <w:p w14:paraId="50839E29" w14:textId="77777777" w:rsidR="004B1BEA" w:rsidRPr="004E5AFF" w:rsidRDefault="004B1BEA" w:rsidP="00103701">
      <w:pPr>
        <w:pStyle w:val="Geenafstand"/>
        <w:spacing w:line="276" w:lineRule="auto"/>
        <w:jc w:val="both"/>
        <w:rPr>
          <w:rFonts w:cstheme="minorHAnsi"/>
          <w:lang w:val="nl-NL"/>
        </w:rPr>
      </w:pPr>
    </w:p>
    <w:p w14:paraId="6457646F" w14:textId="77777777" w:rsidR="004B1BEA" w:rsidRPr="004E5AFF" w:rsidRDefault="004B1BEA" w:rsidP="00103701">
      <w:pPr>
        <w:pStyle w:val="Geenafstand"/>
        <w:spacing w:line="276" w:lineRule="auto"/>
        <w:jc w:val="both"/>
        <w:rPr>
          <w:smallCaps/>
          <w:lang w:val="nl-NL"/>
        </w:rPr>
      </w:pPr>
      <w:r w:rsidRPr="004E5AFF">
        <w:rPr>
          <w:rFonts w:cstheme="minorHAnsi"/>
          <w:smallCaps/>
          <w:lang w:val="nl-NL"/>
        </w:rPr>
        <w:t xml:space="preserve">8 </w:t>
      </w:r>
      <w:r w:rsidRPr="004E5AFF">
        <w:rPr>
          <w:smallCaps/>
          <w:lang w:val="nl-NL"/>
        </w:rPr>
        <w:t>Terugblik: Hoe effectief is mijn ontwerp?</w:t>
      </w:r>
    </w:p>
    <w:p w14:paraId="3EFBC8EC" w14:textId="595A632A" w:rsidR="004B1BEA" w:rsidRPr="00B47DEF" w:rsidRDefault="004B1BEA" w:rsidP="00103701">
      <w:pPr>
        <w:pStyle w:val="Geenafstand"/>
        <w:spacing w:line="276" w:lineRule="auto"/>
        <w:jc w:val="both"/>
        <w:rPr>
          <w:lang w:val="nl-NL"/>
        </w:rPr>
      </w:pPr>
      <w:r w:rsidRPr="004E5AFF">
        <w:rPr>
          <w:lang w:val="nl-NL"/>
        </w:rPr>
        <w:t>Richtinggevende vragen: Zijn de lessen uitgevoerd zoals ze bedoeld waren? In welke mate zijn de leerdoelen behaald? Waaruit blijkt dat? In welke mate heeft de gekozen onderwijsaanpak daaraan bijgedragen? Hoe verhouden mijn ervaringen zich tot wat de literatuur hierover zegt? Welke vragen zou ik nog aan de literatuur willen stellen? Tot welke suggesties voor een herontwerp van de twee lessen kom ik op basis van deze reflectie? En welke inzichten neem ik als vakdocent mee na het ontwerpen, uitvoeren</w:t>
      </w:r>
      <w:r w:rsidR="00B47DEF">
        <w:rPr>
          <w:lang w:val="nl-NL"/>
        </w:rPr>
        <w:t xml:space="preserve"> en evalueren van deze lessen? </w:t>
      </w:r>
    </w:p>
    <w:p w14:paraId="5C57D276" w14:textId="77777777" w:rsidR="004B1BEA" w:rsidRPr="004E5AFF" w:rsidRDefault="004B1BEA" w:rsidP="008971E6">
      <w:pPr>
        <w:pStyle w:val="Kop3"/>
      </w:pPr>
      <w:bookmarkStart w:id="30" w:name="_Toc60497415"/>
      <w:r w:rsidRPr="004E5AFF">
        <w:t>In te leveren product</w:t>
      </w:r>
      <w:bookmarkEnd w:id="30"/>
    </w:p>
    <w:p w14:paraId="3031D2B5" w14:textId="77777777" w:rsidR="004B1BEA" w:rsidRPr="004E5AFF" w:rsidRDefault="004B1BEA" w:rsidP="00B47DEF">
      <w:pPr>
        <w:spacing w:after="0"/>
      </w:pPr>
      <w:r w:rsidRPr="004E5AFF">
        <w:t>Het product dat je inlevert bestaat uit de volgende onderdelen en in deze volgorde:</w:t>
      </w:r>
    </w:p>
    <w:p w14:paraId="026D3B6E" w14:textId="1CE263C9" w:rsidR="004B1BEA" w:rsidRPr="0065275B" w:rsidRDefault="004B1BEA" w:rsidP="00114980">
      <w:pPr>
        <w:pStyle w:val="Lijstalinea"/>
        <w:numPr>
          <w:ilvl w:val="0"/>
          <w:numId w:val="23"/>
        </w:numPr>
        <w:rPr>
          <w:sz w:val="22"/>
        </w:rPr>
      </w:pPr>
      <w:r w:rsidRPr="0065275B">
        <w:rPr>
          <w:sz w:val="22"/>
        </w:rPr>
        <w:t>Een beschrijving van je voorbereiding van het Lesontwerp (door antwoorden op de vragen bij punt 1 t/m 5 hierboven), inclusief de fee</w:t>
      </w:r>
      <w:r w:rsidR="00B47DEF" w:rsidRPr="0065275B">
        <w:rPr>
          <w:sz w:val="22"/>
        </w:rPr>
        <w:t>dback van je werkplekbegeleider</w:t>
      </w:r>
    </w:p>
    <w:p w14:paraId="338D9DFD" w14:textId="77777777" w:rsidR="004B1BEA" w:rsidRPr="0065275B" w:rsidRDefault="004B1BEA" w:rsidP="00114980">
      <w:pPr>
        <w:pStyle w:val="Lijstalinea"/>
        <w:numPr>
          <w:ilvl w:val="0"/>
          <w:numId w:val="23"/>
        </w:numPr>
        <w:rPr>
          <w:sz w:val="22"/>
        </w:rPr>
      </w:pPr>
      <w:r w:rsidRPr="0065275B">
        <w:rPr>
          <w:sz w:val="22"/>
        </w:rPr>
        <w:t>Een korte beschrijving van het lesontwerp (plm. 400 woorden)</w:t>
      </w:r>
    </w:p>
    <w:p w14:paraId="5AF2C123" w14:textId="140479A6" w:rsidR="004B1BEA" w:rsidRPr="0065275B" w:rsidRDefault="004B1BEA" w:rsidP="00114980">
      <w:pPr>
        <w:pStyle w:val="Lijstalinea"/>
        <w:numPr>
          <w:ilvl w:val="0"/>
          <w:numId w:val="23"/>
        </w:numPr>
        <w:rPr>
          <w:sz w:val="22"/>
        </w:rPr>
      </w:pPr>
      <w:r w:rsidRPr="0065275B">
        <w:rPr>
          <w:sz w:val="22"/>
        </w:rPr>
        <w:t>Een terugblik op de uitvoering en o</w:t>
      </w:r>
      <w:r w:rsidR="008971E6" w:rsidRPr="0065275B">
        <w:rPr>
          <w:sz w:val="22"/>
        </w:rPr>
        <w:t>pbrengsten van het l</w:t>
      </w:r>
      <w:r w:rsidRPr="0065275B">
        <w:rPr>
          <w:sz w:val="22"/>
        </w:rPr>
        <w:t>esontwerp (an</w:t>
      </w:r>
      <w:r w:rsidR="00B47DEF" w:rsidRPr="0065275B">
        <w:rPr>
          <w:sz w:val="22"/>
        </w:rPr>
        <w:t>twoord op de vragen bij punt 7</w:t>
      </w:r>
      <w:r w:rsidR="00684EDF" w:rsidRPr="0065275B">
        <w:rPr>
          <w:sz w:val="22"/>
        </w:rPr>
        <w:t xml:space="preserve"> en 8</w:t>
      </w:r>
      <w:r w:rsidR="00B47DEF" w:rsidRPr="0065275B">
        <w:rPr>
          <w:sz w:val="22"/>
        </w:rPr>
        <w:t>)</w:t>
      </w:r>
    </w:p>
    <w:p w14:paraId="2DE83E79" w14:textId="27CAEA1D" w:rsidR="004B1BEA" w:rsidRPr="0065275B" w:rsidRDefault="00B47DEF" w:rsidP="00114980">
      <w:pPr>
        <w:pStyle w:val="Lijstalinea"/>
        <w:numPr>
          <w:ilvl w:val="0"/>
          <w:numId w:val="23"/>
        </w:numPr>
        <w:rPr>
          <w:sz w:val="22"/>
        </w:rPr>
      </w:pPr>
      <w:r w:rsidRPr="0065275B">
        <w:rPr>
          <w:sz w:val="22"/>
        </w:rPr>
        <w:t>Literatuurlijst</w:t>
      </w:r>
    </w:p>
    <w:p w14:paraId="41B16ADE" w14:textId="77777777" w:rsidR="004B1BEA" w:rsidRPr="00B47DEF" w:rsidRDefault="004B1BEA" w:rsidP="00114980">
      <w:pPr>
        <w:pStyle w:val="Lijstalinea"/>
        <w:numPr>
          <w:ilvl w:val="0"/>
          <w:numId w:val="23"/>
        </w:numPr>
        <w:rPr>
          <w:sz w:val="22"/>
        </w:rPr>
      </w:pPr>
      <w:r w:rsidRPr="0065275B">
        <w:rPr>
          <w:sz w:val="22"/>
        </w:rPr>
        <w:lastRenderedPageBreak/>
        <w:t>Bijlage 1: De twee lesplannen, uitgewerkt in twee lesplanformulieren volgens model Didactische Analyse (zie</w:t>
      </w:r>
      <w:r w:rsidRPr="00B47DEF">
        <w:rPr>
          <w:sz w:val="22"/>
        </w:rPr>
        <w:t xml:space="preserve"> punt 6)</w:t>
      </w:r>
    </w:p>
    <w:p w14:paraId="4E5DA85B" w14:textId="20CE9911" w:rsidR="004B1BEA" w:rsidRPr="00B47DEF" w:rsidRDefault="004B1BEA" w:rsidP="00114980">
      <w:pPr>
        <w:pStyle w:val="Lijstalinea"/>
        <w:numPr>
          <w:ilvl w:val="0"/>
          <w:numId w:val="23"/>
        </w:numPr>
        <w:rPr>
          <w:sz w:val="22"/>
        </w:rPr>
      </w:pPr>
      <w:r w:rsidRPr="00B47DEF">
        <w:rPr>
          <w:sz w:val="22"/>
        </w:rPr>
        <w:t>Bijlage 2: Alle gebruikte lesmaterialen, zo gepresen</w:t>
      </w:r>
      <w:r w:rsidR="00B47DEF">
        <w:rPr>
          <w:sz w:val="22"/>
        </w:rPr>
        <w:t>teerd dat ze overdraagbaar zijn</w:t>
      </w:r>
    </w:p>
    <w:p w14:paraId="65F84689" w14:textId="6CD25398" w:rsidR="004B1BEA" w:rsidRPr="00B47DEF" w:rsidRDefault="004B1BEA" w:rsidP="00114980">
      <w:pPr>
        <w:pStyle w:val="Lijstalinea"/>
        <w:numPr>
          <w:ilvl w:val="0"/>
          <w:numId w:val="23"/>
        </w:numPr>
        <w:rPr>
          <w:sz w:val="18"/>
        </w:rPr>
      </w:pPr>
      <w:r w:rsidRPr="00B47DEF">
        <w:rPr>
          <w:sz w:val="22"/>
        </w:rPr>
        <w:t xml:space="preserve">Bijlage 3: De </w:t>
      </w:r>
      <w:proofErr w:type="spellStart"/>
      <w:r w:rsidRPr="00B47DEF">
        <w:rPr>
          <w:sz w:val="22"/>
        </w:rPr>
        <w:t>summatieve</w:t>
      </w:r>
      <w:proofErr w:type="spellEnd"/>
      <w:r w:rsidRPr="00B47DEF">
        <w:rPr>
          <w:sz w:val="22"/>
        </w:rPr>
        <w:t xml:space="preserve"> vragen/opdrachten die je bij de twee lessen hebt ontworpen, inclusief antwoordmodel met scoringsvoorschrift. Geef ook aan welke vragen/opdrac</w:t>
      </w:r>
      <w:r w:rsidR="00B47DEF">
        <w:rPr>
          <w:sz w:val="22"/>
        </w:rPr>
        <w:t>hten bij welke leerdoelen horen</w:t>
      </w:r>
    </w:p>
    <w:p w14:paraId="00B6EB7C" w14:textId="77777777" w:rsidR="004B1BEA" w:rsidRPr="004E5AFF" w:rsidRDefault="004B1BEA" w:rsidP="008971E6">
      <w:pPr>
        <w:pStyle w:val="Kop3"/>
      </w:pPr>
      <w:bookmarkStart w:id="31" w:name="_Toc60497416"/>
      <w:r w:rsidRPr="004E5AFF">
        <w:t>Beoordeling</w:t>
      </w:r>
      <w:bookmarkEnd w:id="31"/>
    </w:p>
    <w:p w14:paraId="68412CBA" w14:textId="00AB9924" w:rsidR="008971E6" w:rsidRPr="004E5AFF" w:rsidRDefault="004B1BEA" w:rsidP="00103701">
      <w:pPr>
        <w:jc w:val="both"/>
      </w:pPr>
      <w:r w:rsidRPr="004E5AFF">
        <w:t xml:space="preserve">Je verslag heeft exclusief de bijlagen een omvang van </w:t>
      </w:r>
      <w:r w:rsidRPr="004E5AFF">
        <w:rPr>
          <w:b/>
          <w:bCs/>
        </w:rPr>
        <w:t>maximaal 4000 woorden</w:t>
      </w:r>
      <w:r w:rsidRPr="004E5AFF">
        <w:t>. Lever je opdracht in via Canvas. Niet op tijd inleveren geldt als een onvoldoende. Als de opdracht onvoldoende is, kun je een verbeterde versie inlevere</w:t>
      </w:r>
      <w:r w:rsidR="008971E6" w:rsidRPr="004E5AFF">
        <w:t>n voor de herkansingsdatum. In</w:t>
      </w:r>
      <w:r w:rsidRPr="004E5AFF">
        <w:t xml:space="preserve"> bijlage 2 vind je het beoordelingsformulier.</w:t>
      </w:r>
      <w:r w:rsidR="0065275B">
        <w:t xml:space="preserve"> </w:t>
      </w:r>
    </w:p>
    <w:p w14:paraId="6469C092" w14:textId="19328735" w:rsidR="004B1BEA" w:rsidRPr="004E5AFF" w:rsidRDefault="004B1BEA" w:rsidP="008971E6">
      <w:pPr>
        <w:pStyle w:val="Kop3"/>
      </w:pPr>
      <w:bookmarkStart w:id="32" w:name="_Toc60497417"/>
      <w:r w:rsidRPr="004E5AFF">
        <w:t>Studielast</w:t>
      </w:r>
      <w:bookmarkEnd w:id="32"/>
    </w:p>
    <w:p w14:paraId="480D947C" w14:textId="18B567F7" w:rsidR="004B1BEA" w:rsidRPr="004E5AFF" w:rsidRDefault="004B1BEA" w:rsidP="008971E6">
      <w:pPr>
        <w:pStyle w:val="Geenafstand"/>
        <w:rPr>
          <w:lang w:val="nl-NL"/>
        </w:rPr>
      </w:pPr>
      <w:r w:rsidRPr="004E5AFF">
        <w:rPr>
          <w:lang w:val="nl-NL"/>
        </w:rPr>
        <w:t>Voorbereiding</w:t>
      </w:r>
      <w:r w:rsidRPr="004E5AFF">
        <w:rPr>
          <w:lang w:val="nl-NL"/>
        </w:rPr>
        <w:tab/>
      </w:r>
      <w:r w:rsidR="008971E6" w:rsidRPr="004E5AFF">
        <w:rPr>
          <w:lang w:val="nl-NL"/>
        </w:rPr>
        <w:tab/>
      </w:r>
      <w:r w:rsidR="008971E6" w:rsidRPr="004E5AFF">
        <w:rPr>
          <w:lang w:val="nl-NL"/>
        </w:rPr>
        <w:tab/>
      </w:r>
      <w:r w:rsidR="008052F0" w:rsidRPr="004E5AFF">
        <w:rPr>
          <w:lang w:val="nl-NL"/>
        </w:rPr>
        <w:tab/>
      </w:r>
      <w:r w:rsidR="008052F0" w:rsidRPr="004E5AFF">
        <w:rPr>
          <w:lang w:val="nl-NL"/>
        </w:rPr>
        <w:tab/>
      </w:r>
      <w:r w:rsidR="008052F0" w:rsidRPr="004E5AFF">
        <w:rPr>
          <w:lang w:val="nl-NL"/>
        </w:rPr>
        <w:tab/>
      </w:r>
      <w:r w:rsidRPr="004E5AFF">
        <w:rPr>
          <w:lang w:val="nl-NL"/>
        </w:rPr>
        <w:t>35 uur</w:t>
      </w:r>
    </w:p>
    <w:p w14:paraId="4C06373B" w14:textId="5CF59956" w:rsidR="004B1BEA" w:rsidRPr="004E5AFF" w:rsidRDefault="004B1BEA" w:rsidP="008971E6">
      <w:pPr>
        <w:pStyle w:val="Geenafstand"/>
        <w:rPr>
          <w:lang w:val="nl-NL"/>
        </w:rPr>
      </w:pPr>
      <w:r w:rsidRPr="004E5AFF">
        <w:rPr>
          <w:lang w:val="nl-NL"/>
        </w:rPr>
        <w:t>Ontwerp en uitvoering</w:t>
      </w:r>
      <w:r w:rsidRPr="004E5AFF">
        <w:rPr>
          <w:lang w:val="nl-NL"/>
        </w:rPr>
        <w:tab/>
      </w:r>
      <w:r w:rsidR="008052F0" w:rsidRPr="004E5AFF">
        <w:rPr>
          <w:lang w:val="nl-NL"/>
        </w:rPr>
        <w:tab/>
      </w:r>
      <w:r w:rsidR="008052F0" w:rsidRPr="004E5AFF">
        <w:rPr>
          <w:lang w:val="nl-NL"/>
        </w:rPr>
        <w:tab/>
      </w:r>
      <w:r w:rsidR="008052F0" w:rsidRPr="004E5AFF">
        <w:rPr>
          <w:lang w:val="nl-NL"/>
        </w:rPr>
        <w:tab/>
      </w:r>
      <w:r w:rsidR="008052F0" w:rsidRPr="004E5AFF">
        <w:rPr>
          <w:lang w:val="nl-NL"/>
        </w:rPr>
        <w:tab/>
      </w:r>
      <w:r w:rsidRPr="004E5AFF">
        <w:rPr>
          <w:lang w:val="nl-NL"/>
        </w:rPr>
        <w:t>14</w:t>
      </w:r>
      <w:r w:rsidRPr="004E5AFF">
        <w:rPr>
          <w:spacing w:val="1"/>
          <w:lang w:val="nl-NL"/>
        </w:rPr>
        <w:t xml:space="preserve"> </w:t>
      </w:r>
      <w:r w:rsidRPr="004E5AFF">
        <w:rPr>
          <w:lang w:val="nl-NL"/>
        </w:rPr>
        <w:t>uur</w:t>
      </w:r>
    </w:p>
    <w:p w14:paraId="2581B8A3" w14:textId="7F2C8D23" w:rsidR="004B1BEA" w:rsidRPr="004E5AFF" w:rsidRDefault="004B1BEA" w:rsidP="008971E6">
      <w:pPr>
        <w:pStyle w:val="Geenafstand"/>
        <w:rPr>
          <w:lang w:val="nl-NL"/>
        </w:rPr>
      </w:pPr>
      <w:r w:rsidRPr="004E5AFF">
        <w:rPr>
          <w:lang w:val="nl-NL"/>
        </w:rPr>
        <w:t>Reflectie</w:t>
      </w:r>
      <w:r w:rsidRPr="004E5AFF">
        <w:rPr>
          <w:lang w:val="nl-NL"/>
        </w:rPr>
        <w:tab/>
        <w:t xml:space="preserve"> </w:t>
      </w:r>
      <w:r w:rsidR="008052F0" w:rsidRPr="004E5AFF">
        <w:rPr>
          <w:lang w:val="nl-NL"/>
        </w:rPr>
        <w:tab/>
      </w:r>
      <w:r w:rsidR="008052F0" w:rsidRPr="004E5AFF">
        <w:rPr>
          <w:lang w:val="nl-NL"/>
        </w:rPr>
        <w:tab/>
      </w:r>
      <w:r w:rsidR="008052F0" w:rsidRPr="004E5AFF">
        <w:rPr>
          <w:lang w:val="nl-NL"/>
        </w:rPr>
        <w:tab/>
      </w:r>
      <w:r w:rsidR="008052F0" w:rsidRPr="004E5AFF">
        <w:rPr>
          <w:lang w:val="nl-NL"/>
        </w:rPr>
        <w:tab/>
      </w:r>
      <w:r w:rsidR="008052F0" w:rsidRPr="004E5AFF">
        <w:rPr>
          <w:lang w:val="nl-NL"/>
        </w:rPr>
        <w:tab/>
        <w:t xml:space="preserve">  </w:t>
      </w:r>
      <w:r w:rsidRPr="004E5AFF">
        <w:rPr>
          <w:lang w:val="nl-NL"/>
        </w:rPr>
        <w:t>3 uur</w:t>
      </w:r>
    </w:p>
    <w:p w14:paraId="7C9515C2" w14:textId="1600B851" w:rsidR="004B1BEA" w:rsidRPr="004E5AFF" w:rsidRDefault="008052F0" w:rsidP="008971E6">
      <w:pPr>
        <w:pStyle w:val="Geenafstand"/>
        <w:rPr>
          <w:lang w:val="nl-NL"/>
        </w:rPr>
      </w:pPr>
      <w:r w:rsidRPr="004E5AFF">
        <w:rPr>
          <w:noProof/>
          <w:lang w:val="nl-NL" w:eastAsia="nl-NL"/>
        </w:rPr>
        <mc:AlternateContent>
          <mc:Choice Requires="wps">
            <w:drawing>
              <wp:anchor distT="0" distB="0" distL="0" distR="0" simplePos="0" relativeHeight="251661312" behindDoc="1" locked="0" layoutInCell="1" allowOverlap="1" wp14:anchorId="6CF2AD8B" wp14:editId="22480266">
                <wp:simplePos x="0" y="0"/>
                <wp:positionH relativeFrom="page">
                  <wp:posOffset>904875</wp:posOffset>
                </wp:positionH>
                <wp:positionV relativeFrom="paragraph">
                  <wp:posOffset>276860</wp:posOffset>
                </wp:positionV>
                <wp:extent cx="3714750" cy="0"/>
                <wp:effectExtent l="0" t="0" r="19050" b="19050"/>
                <wp:wrapTopAndBottom/>
                <wp:docPr id="4"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line">
                          <a:avLst/>
                        </a:prstGeom>
                        <a:noFill/>
                        <a:ln w="9525">
                          <a:solidFill>
                            <a:srgbClr val="487CB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4021660" id="Rechte verbindingslijn 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21.8pt" to="363.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" strokecolor="#487cb9">
                <w10:wrap type="topAndBottom" anchorx="page"/>
              </v:line>
            </w:pict>
          </mc:Fallback>
        </mc:AlternateContent>
      </w:r>
      <w:r w:rsidRPr="004E5AFF">
        <w:rPr>
          <w:lang w:val="nl-NL"/>
        </w:rPr>
        <w:t>Schrijven van het verslag</w:t>
      </w:r>
      <w:r w:rsidRPr="004E5AFF">
        <w:rPr>
          <w:lang w:val="nl-NL"/>
        </w:rPr>
        <w:tab/>
      </w:r>
      <w:r w:rsidRPr="004E5AFF">
        <w:rPr>
          <w:lang w:val="nl-NL"/>
        </w:rPr>
        <w:tab/>
      </w:r>
      <w:r w:rsidRPr="004E5AFF">
        <w:rPr>
          <w:lang w:val="nl-NL"/>
        </w:rPr>
        <w:tab/>
      </w:r>
      <w:r w:rsidRPr="004E5AFF">
        <w:rPr>
          <w:lang w:val="nl-NL"/>
        </w:rPr>
        <w:tab/>
        <w:t xml:space="preserve">  </w:t>
      </w:r>
      <w:r w:rsidR="004B1BEA" w:rsidRPr="004E5AFF">
        <w:rPr>
          <w:lang w:val="nl-NL"/>
        </w:rPr>
        <w:t>8</w:t>
      </w:r>
      <w:r w:rsidR="004B1BEA" w:rsidRPr="004E5AFF">
        <w:rPr>
          <w:spacing w:val="1"/>
          <w:lang w:val="nl-NL"/>
        </w:rPr>
        <w:t xml:space="preserve"> </w:t>
      </w:r>
      <w:r w:rsidR="004B1BEA" w:rsidRPr="004E5AFF">
        <w:rPr>
          <w:lang w:val="nl-NL"/>
        </w:rPr>
        <w:t>uur</w:t>
      </w:r>
    </w:p>
    <w:p w14:paraId="7E70BDCA" w14:textId="5F032073" w:rsidR="004B1BEA" w:rsidRPr="004E5AFF" w:rsidRDefault="004B1BEA" w:rsidP="008971E6">
      <w:pPr>
        <w:pStyle w:val="Geenafstand"/>
        <w:rPr>
          <w:b/>
          <w:lang w:val="nl-NL"/>
        </w:rPr>
      </w:pPr>
      <w:r w:rsidRPr="004E5AFF">
        <w:rPr>
          <w:b/>
          <w:lang w:val="nl-NL"/>
        </w:rPr>
        <w:t>Totaal</w:t>
      </w:r>
      <w:r w:rsidRPr="004E5AFF">
        <w:rPr>
          <w:b/>
          <w:lang w:val="nl-NL"/>
        </w:rPr>
        <w:tab/>
      </w:r>
      <w:r w:rsidR="008052F0" w:rsidRPr="004E5AFF">
        <w:rPr>
          <w:b/>
          <w:lang w:val="nl-NL"/>
        </w:rPr>
        <w:tab/>
      </w:r>
      <w:r w:rsidR="008052F0" w:rsidRPr="004E5AFF">
        <w:rPr>
          <w:b/>
          <w:lang w:val="nl-NL"/>
        </w:rPr>
        <w:tab/>
      </w:r>
      <w:r w:rsidR="008052F0" w:rsidRPr="004E5AFF">
        <w:rPr>
          <w:b/>
          <w:lang w:val="nl-NL"/>
        </w:rPr>
        <w:tab/>
      </w:r>
      <w:r w:rsidR="008052F0" w:rsidRPr="004E5AFF">
        <w:rPr>
          <w:b/>
          <w:lang w:val="nl-NL"/>
        </w:rPr>
        <w:tab/>
      </w:r>
      <w:r w:rsidR="008052F0" w:rsidRPr="004E5AFF">
        <w:rPr>
          <w:b/>
          <w:lang w:val="nl-NL"/>
        </w:rPr>
        <w:tab/>
      </w:r>
      <w:r w:rsidR="008052F0" w:rsidRPr="004E5AFF">
        <w:rPr>
          <w:b/>
          <w:lang w:val="nl-NL"/>
        </w:rPr>
        <w:tab/>
      </w:r>
      <w:r w:rsidRPr="004E5AFF">
        <w:rPr>
          <w:b/>
          <w:lang w:val="nl-NL"/>
        </w:rPr>
        <w:t>60</w:t>
      </w:r>
      <w:r w:rsidRPr="004E5AFF">
        <w:rPr>
          <w:b/>
          <w:spacing w:val="-1"/>
          <w:lang w:val="nl-NL"/>
        </w:rPr>
        <w:t xml:space="preserve"> </w:t>
      </w:r>
      <w:r w:rsidRPr="004E5AFF">
        <w:rPr>
          <w:b/>
          <w:lang w:val="nl-NL"/>
        </w:rPr>
        <w:t>uur</w:t>
      </w:r>
    </w:p>
    <w:p w14:paraId="462DFA93" w14:textId="77777777" w:rsidR="004B1BEA" w:rsidRDefault="004B1BEA" w:rsidP="008971E6">
      <w:pPr>
        <w:pStyle w:val="Geenafstand"/>
        <w:rPr>
          <w:lang w:val="nl-NL"/>
        </w:rPr>
      </w:pPr>
    </w:p>
    <w:p w14:paraId="5BDDE641" w14:textId="77777777" w:rsidR="00B47DEF" w:rsidRPr="004E5AFF" w:rsidRDefault="00B47DEF" w:rsidP="008971E6">
      <w:pPr>
        <w:pStyle w:val="Geenafstand"/>
        <w:rPr>
          <w:lang w:val="nl-NL"/>
        </w:rPr>
      </w:pPr>
    </w:p>
    <w:p w14:paraId="5CBB826D" w14:textId="77777777" w:rsidR="00556423" w:rsidRPr="004E5AFF" w:rsidRDefault="00556423" w:rsidP="009C13CC">
      <w:pPr>
        <w:pStyle w:val="Kop1"/>
      </w:pPr>
      <w:bookmarkStart w:id="33" w:name="_Toc60497418"/>
      <w:r w:rsidRPr="004E5AFF">
        <w:t>Kennisbasistoets Vakdidactiek</w:t>
      </w:r>
      <w:bookmarkEnd w:id="33"/>
    </w:p>
    <w:p w14:paraId="20877FEB" w14:textId="77777777" w:rsidR="00126449" w:rsidRPr="004E5AFF" w:rsidRDefault="00126449" w:rsidP="00B47DEF">
      <w:pPr>
        <w:spacing w:after="0"/>
      </w:pPr>
      <w:bookmarkStart w:id="34" w:name="_Bijlage_1"/>
      <w:bookmarkStart w:id="35" w:name="_Bijlage_1_1"/>
      <w:bookmarkEnd w:id="34"/>
      <w:bookmarkEnd w:id="35"/>
      <w:r w:rsidRPr="004E5AFF">
        <w:t>De inhoud van de Kennisbasistoets Vakdidactiek hangt af van het schoolvak waarvoor je de opleiding volgt. Over het algemeen bestaat de toets uit open vragen, afwisselend van het type:</w:t>
      </w:r>
    </w:p>
    <w:p w14:paraId="09431891" w14:textId="77777777" w:rsidR="00126449" w:rsidRPr="004E5AFF" w:rsidRDefault="00126449" w:rsidP="00114980">
      <w:pPr>
        <w:pStyle w:val="Lijstalinea"/>
        <w:numPr>
          <w:ilvl w:val="0"/>
          <w:numId w:val="7"/>
        </w:numPr>
        <w:rPr>
          <w:sz w:val="22"/>
        </w:rPr>
      </w:pPr>
      <w:r w:rsidRPr="004E5AFF">
        <w:rPr>
          <w:sz w:val="22"/>
        </w:rPr>
        <w:t>Kennis(reproductie)vragen</w:t>
      </w:r>
    </w:p>
    <w:p w14:paraId="6E121D02" w14:textId="77777777" w:rsidR="00126449" w:rsidRPr="004E5AFF" w:rsidRDefault="00126449" w:rsidP="00114980">
      <w:pPr>
        <w:pStyle w:val="Lijstalinea"/>
        <w:numPr>
          <w:ilvl w:val="0"/>
          <w:numId w:val="7"/>
        </w:numPr>
        <w:rPr>
          <w:sz w:val="22"/>
        </w:rPr>
      </w:pPr>
      <w:r w:rsidRPr="004E5AFF">
        <w:rPr>
          <w:sz w:val="22"/>
        </w:rPr>
        <w:t>Toepassingsvragen</w:t>
      </w:r>
    </w:p>
    <w:p w14:paraId="47EFC79E" w14:textId="77777777" w:rsidR="00126449" w:rsidRPr="004E5AFF" w:rsidRDefault="00126449" w:rsidP="00114980">
      <w:pPr>
        <w:pStyle w:val="Lijstalinea"/>
        <w:numPr>
          <w:ilvl w:val="0"/>
          <w:numId w:val="7"/>
        </w:numPr>
        <w:rPr>
          <w:sz w:val="22"/>
        </w:rPr>
      </w:pPr>
      <w:r w:rsidRPr="004E5AFF">
        <w:rPr>
          <w:sz w:val="22"/>
        </w:rPr>
        <w:t>Inzichtvragen</w:t>
      </w:r>
    </w:p>
    <w:p w14:paraId="54C9D5D5" w14:textId="77777777" w:rsidR="00126449" w:rsidRPr="004E5AFF" w:rsidRDefault="00126449" w:rsidP="00A00997">
      <w:pPr>
        <w:pStyle w:val="Lijstalinea"/>
        <w:numPr>
          <w:ilvl w:val="0"/>
          <w:numId w:val="7"/>
        </w:numPr>
        <w:rPr>
          <w:sz w:val="22"/>
        </w:rPr>
      </w:pPr>
      <w:r w:rsidRPr="004E5AFF">
        <w:rPr>
          <w:sz w:val="22"/>
        </w:rPr>
        <w:t>Combinatie van de vraagtypen 1, 2 en 3</w:t>
      </w:r>
    </w:p>
    <w:p w14:paraId="121EC825" w14:textId="1F061ADC" w:rsidR="00771E0A" w:rsidRDefault="00126449" w:rsidP="00B47DEF">
      <w:r w:rsidRPr="004E5AFF">
        <w:t xml:space="preserve">De te bestuderen literatuur </w:t>
      </w:r>
      <w:r w:rsidR="003116B9" w:rsidRPr="004E5AFF">
        <w:t xml:space="preserve">voor jouw specifieke schoolvak </w:t>
      </w:r>
      <w:r w:rsidRPr="004E5AFF">
        <w:t>vind je op Canvas.</w:t>
      </w:r>
    </w:p>
    <w:p w14:paraId="48413992" w14:textId="77777777" w:rsidR="00A00997" w:rsidRPr="004E5AFF" w:rsidRDefault="00A00997" w:rsidP="00A00997">
      <w:pPr>
        <w:spacing w:after="0"/>
      </w:pPr>
    </w:p>
    <w:p w14:paraId="6CF40886" w14:textId="5F81630E" w:rsidR="005E143B" w:rsidRPr="004E5AFF" w:rsidRDefault="004B4940" w:rsidP="009C13CC">
      <w:pPr>
        <w:pStyle w:val="Kop1"/>
        <w:rPr>
          <w:sz w:val="30"/>
          <w:szCs w:val="30"/>
        </w:rPr>
      </w:pPr>
      <w:bookmarkStart w:id="36" w:name="_Toc60497419"/>
      <w:r>
        <w:rPr>
          <w:sz w:val="30"/>
          <w:szCs w:val="30"/>
        </w:rPr>
        <w:t>AVG-</w:t>
      </w:r>
      <w:proofErr w:type="spellStart"/>
      <w:r>
        <w:rPr>
          <w:sz w:val="30"/>
          <w:szCs w:val="30"/>
        </w:rPr>
        <w:t>proof</w:t>
      </w:r>
      <w:proofErr w:type="spellEnd"/>
      <w:r>
        <w:rPr>
          <w:sz w:val="30"/>
          <w:szCs w:val="30"/>
        </w:rPr>
        <w:t>: g</w:t>
      </w:r>
      <w:r w:rsidR="005E143B" w:rsidRPr="004E5AFF">
        <w:rPr>
          <w:sz w:val="30"/>
          <w:szCs w:val="30"/>
        </w:rPr>
        <w:t>a voorzichtig om met data van leerlingen!</w:t>
      </w:r>
      <w:bookmarkEnd w:id="36"/>
    </w:p>
    <w:p w14:paraId="68F7DF35" w14:textId="77777777" w:rsidR="005E143B" w:rsidRPr="004E5AFF" w:rsidRDefault="005E143B" w:rsidP="00B47DEF">
      <w:pPr>
        <w:pStyle w:val="Geenafstand"/>
        <w:spacing w:line="276" w:lineRule="auto"/>
        <w:jc w:val="both"/>
        <w:rPr>
          <w:lang w:val="nl-NL"/>
        </w:rPr>
      </w:pPr>
      <w:r w:rsidRPr="004E5AFF">
        <w:rPr>
          <w:lang w:val="nl-NL"/>
        </w:rPr>
        <w:t xml:space="preserve">Binnen de opleiding moet je altijd voorzichtig omgaan met </w:t>
      </w:r>
      <w:r w:rsidR="00FC5510" w:rsidRPr="004E5AFF">
        <w:rPr>
          <w:lang w:val="nl-NL"/>
        </w:rPr>
        <w:t xml:space="preserve">persoonlijke </w:t>
      </w:r>
      <w:r w:rsidRPr="004E5AFF">
        <w:rPr>
          <w:lang w:val="nl-NL"/>
        </w:rPr>
        <w:t xml:space="preserve">informatie over leerlingen en collega’s. Stel jezelf </w:t>
      </w:r>
      <w:r w:rsidR="000B4123" w:rsidRPr="004E5AFF">
        <w:rPr>
          <w:lang w:val="nl-NL"/>
        </w:rPr>
        <w:t>steeds</w:t>
      </w:r>
      <w:r w:rsidRPr="004E5AFF">
        <w:rPr>
          <w:lang w:val="nl-NL"/>
        </w:rPr>
        <w:t xml:space="preserve"> de vraag: is het echt nodig om de persoonsgegevens van de leerling of de collega te gebruiken, of kan het ook </w:t>
      </w:r>
      <w:r w:rsidR="00FC5510" w:rsidRPr="004E5AFF">
        <w:rPr>
          <w:lang w:val="nl-NL"/>
        </w:rPr>
        <w:t>anders</w:t>
      </w:r>
      <w:r w:rsidRPr="004E5AFF">
        <w:rPr>
          <w:lang w:val="nl-NL"/>
        </w:rPr>
        <w:t>?</w:t>
      </w:r>
      <w:r w:rsidR="00B406A5" w:rsidRPr="004E5AFF">
        <w:rPr>
          <w:lang w:val="nl-NL"/>
        </w:rPr>
        <w:t xml:space="preserve"> </w:t>
      </w:r>
      <w:r w:rsidR="000B4123" w:rsidRPr="004E5AFF">
        <w:rPr>
          <w:lang w:val="nl-NL"/>
        </w:rPr>
        <w:t>Als je voor Vakdidactiek 1 opdrachten inlevert of een casus bespreekt, l</w:t>
      </w:r>
      <w:r w:rsidRPr="004E5AFF">
        <w:rPr>
          <w:lang w:val="nl-NL"/>
        </w:rPr>
        <w:t xml:space="preserve">et </w:t>
      </w:r>
      <w:r w:rsidR="000B4123" w:rsidRPr="004E5AFF">
        <w:rPr>
          <w:lang w:val="nl-NL"/>
        </w:rPr>
        <w:t xml:space="preserve">dan </w:t>
      </w:r>
      <w:r w:rsidRPr="004E5AFF">
        <w:rPr>
          <w:lang w:val="nl-NL"/>
        </w:rPr>
        <w:t>op de volgende punten:</w:t>
      </w:r>
    </w:p>
    <w:p w14:paraId="083AEF11" w14:textId="77777777" w:rsidR="005E143B" w:rsidRPr="004E5AFF" w:rsidRDefault="005E143B" w:rsidP="00114980">
      <w:pPr>
        <w:pStyle w:val="Lijstalinea"/>
        <w:numPr>
          <w:ilvl w:val="0"/>
          <w:numId w:val="8"/>
        </w:numPr>
        <w:rPr>
          <w:sz w:val="22"/>
          <w:szCs w:val="22"/>
        </w:rPr>
      </w:pPr>
      <w:r w:rsidRPr="004E5AFF">
        <w:rPr>
          <w:b/>
          <w:sz w:val="22"/>
          <w:szCs w:val="22"/>
        </w:rPr>
        <w:t xml:space="preserve">Anonimiseer je </w:t>
      </w:r>
      <w:r w:rsidR="000B4123" w:rsidRPr="004E5AFF">
        <w:rPr>
          <w:b/>
          <w:sz w:val="22"/>
          <w:szCs w:val="22"/>
        </w:rPr>
        <w:t>werk</w:t>
      </w:r>
      <w:r w:rsidRPr="004E5AFF">
        <w:rPr>
          <w:sz w:val="22"/>
          <w:szCs w:val="22"/>
        </w:rPr>
        <w:t xml:space="preserve"> – om </w:t>
      </w:r>
      <w:r w:rsidR="000B4123" w:rsidRPr="004E5AFF">
        <w:rPr>
          <w:sz w:val="22"/>
          <w:szCs w:val="22"/>
        </w:rPr>
        <w:t>de situatie</w:t>
      </w:r>
      <w:r w:rsidRPr="004E5AFF">
        <w:rPr>
          <w:sz w:val="22"/>
          <w:szCs w:val="22"/>
        </w:rPr>
        <w:t xml:space="preserve"> te begrijpen is het voor de docent niet nodig om de echte naam van individuen te weten. Schrijf bijvoorbeeld ‘leerling 1’en ‘leerling 2’ in plaats van de echte naam van de leerling.</w:t>
      </w:r>
    </w:p>
    <w:p w14:paraId="57F2077C" w14:textId="0EE4AF33" w:rsidR="005E143B" w:rsidRPr="004E5AFF" w:rsidRDefault="005E143B" w:rsidP="00114980">
      <w:pPr>
        <w:pStyle w:val="Lijstalinea"/>
        <w:numPr>
          <w:ilvl w:val="0"/>
          <w:numId w:val="8"/>
        </w:numPr>
        <w:rPr>
          <w:sz w:val="22"/>
          <w:szCs w:val="22"/>
        </w:rPr>
      </w:pPr>
      <w:r w:rsidRPr="004E5AFF">
        <w:rPr>
          <w:sz w:val="22"/>
          <w:szCs w:val="22"/>
        </w:rPr>
        <w:t>Ook als</w:t>
      </w:r>
      <w:r w:rsidR="00C04730">
        <w:rPr>
          <w:sz w:val="22"/>
          <w:szCs w:val="22"/>
        </w:rPr>
        <w:t xml:space="preserve"> </w:t>
      </w:r>
      <w:r w:rsidRPr="004E5AFF">
        <w:rPr>
          <w:sz w:val="22"/>
          <w:szCs w:val="22"/>
        </w:rPr>
        <w:t xml:space="preserve">je data bewaart van leerlingen en/of collega’s, doe dit zoveel mogelijk zonder de </w:t>
      </w:r>
      <w:r w:rsidR="00FC5510" w:rsidRPr="004E5AFF">
        <w:rPr>
          <w:sz w:val="22"/>
          <w:szCs w:val="22"/>
        </w:rPr>
        <w:t>persoonsgegevens</w:t>
      </w:r>
      <w:r w:rsidRPr="004E5AFF">
        <w:rPr>
          <w:sz w:val="22"/>
          <w:szCs w:val="22"/>
        </w:rPr>
        <w:t xml:space="preserve"> van leerlingen en/of collega’s te vermelden.</w:t>
      </w:r>
    </w:p>
    <w:p w14:paraId="7B16159B" w14:textId="77777777" w:rsidR="005E143B" w:rsidRPr="004E5AFF" w:rsidRDefault="005E143B" w:rsidP="00114980">
      <w:pPr>
        <w:pStyle w:val="Lijstalinea"/>
        <w:numPr>
          <w:ilvl w:val="0"/>
          <w:numId w:val="8"/>
        </w:numPr>
        <w:rPr>
          <w:sz w:val="22"/>
          <w:szCs w:val="22"/>
        </w:rPr>
      </w:pPr>
      <w:r w:rsidRPr="004E5AFF">
        <w:rPr>
          <w:sz w:val="22"/>
          <w:szCs w:val="22"/>
        </w:rPr>
        <w:t xml:space="preserve">Zorg dat je niet onnodig data van leerlingen en/of collega’s bewaart. Bewaar alleen eventuele data die je nodig hebt voor </w:t>
      </w:r>
      <w:r w:rsidR="000B4123" w:rsidRPr="004E5AFF">
        <w:rPr>
          <w:sz w:val="22"/>
          <w:szCs w:val="22"/>
        </w:rPr>
        <w:t>de opdrachten voor dit vak</w:t>
      </w:r>
      <w:r w:rsidRPr="004E5AFF">
        <w:rPr>
          <w:sz w:val="22"/>
          <w:szCs w:val="22"/>
        </w:rPr>
        <w:t>.</w:t>
      </w:r>
    </w:p>
    <w:p w14:paraId="1947DB4A" w14:textId="77777777" w:rsidR="005E143B" w:rsidRPr="004E5AFF" w:rsidRDefault="005E143B" w:rsidP="00114980">
      <w:pPr>
        <w:pStyle w:val="Lijstalinea"/>
        <w:numPr>
          <w:ilvl w:val="0"/>
          <w:numId w:val="8"/>
        </w:numPr>
        <w:rPr>
          <w:sz w:val="22"/>
          <w:szCs w:val="22"/>
        </w:rPr>
      </w:pPr>
      <w:r w:rsidRPr="004E5AFF">
        <w:rPr>
          <w:sz w:val="22"/>
          <w:szCs w:val="22"/>
        </w:rPr>
        <w:t xml:space="preserve">Bescherm de data goed – het gaat vaak om </w:t>
      </w:r>
      <w:r w:rsidR="00FC5510" w:rsidRPr="004E5AFF">
        <w:rPr>
          <w:sz w:val="22"/>
          <w:szCs w:val="22"/>
        </w:rPr>
        <w:t>persoonlijke</w:t>
      </w:r>
      <w:r w:rsidRPr="004E5AFF">
        <w:rPr>
          <w:sz w:val="22"/>
          <w:szCs w:val="22"/>
        </w:rPr>
        <w:t xml:space="preserve"> informatie. Bewaar data bijvoorbeeld alleen op een computer met een sterke wachtwoordbeveiliging. </w:t>
      </w:r>
    </w:p>
    <w:p w14:paraId="74B462A6" w14:textId="77777777" w:rsidR="005E143B" w:rsidRPr="004E5AFF" w:rsidRDefault="005E143B" w:rsidP="00114980">
      <w:pPr>
        <w:pStyle w:val="Lijstalinea"/>
        <w:numPr>
          <w:ilvl w:val="0"/>
          <w:numId w:val="8"/>
        </w:numPr>
        <w:rPr>
          <w:sz w:val="22"/>
          <w:szCs w:val="22"/>
        </w:rPr>
      </w:pPr>
      <w:r w:rsidRPr="004E5AFF">
        <w:rPr>
          <w:sz w:val="22"/>
          <w:szCs w:val="22"/>
        </w:rPr>
        <w:lastRenderedPageBreak/>
        <w:t xml:space="preserve">Ga ook in je dagelijks leven voorzichtig om met persoonsgegevens van anderen: praat bijvoorbeeld niet over leerlingen en/of collega’s met naam en toenaam als je in openbare ruimtes bent (zoals in het openbaar vervoer of op feestjes). </w:t>
      </w:r>
    </w:p>
    <w:p w14:paraId="13537349" w14:textId="09A52196" w:rsidR="00126449" w:rsidRPr="004E5AFF" w:rsidRDefault="005E143B" w:rsidP="009A4500">
      <w:pPr>
        <w:pStyle w:val="Lijstalinea"/>
        <w:numPr>
          <w:ilvl w:val="0"/>
          <w:numId w:val="8"/>
        </w:numPr>
      </w:pPr>
      <w:r w:rsidRPr="004E5AFF">
        <w:rPr>
          <w:sz w:val="22"/>
          <w:szCs w:val="22"/>
        </w:rPr>
        <w:t>Vernietig alle gegevens van leerlingen en/of collega’s zodra je studie voorbij is.</w:t>
      </w:r>
      <w:r w:rsidR="00126449" w:rsidRPr="004E5AFF">
        <w:br w:type="page"/>
      </w:r>
    </w:p>
    <w:p w14:paraId="037A6C7F" w14:textId="77777777" w:rsidR="00680590" w:rsidRPr="004E5AFF" w:rsidRDefault="00680590" w:rsidP="00680590">
      <w:pPr>
        <w:spacing w:line="240" w:lineRule="auto"/>
        <w:rPr>
          <w:b/>
          <w:sz w:val="48"/>
          <w:szCs w:val="26"/>
        </w:rPr>
      </w:pPr>
      <w:r w:rsidRPr="004E5AFF">
        <w:rPr>
          <w:b/>
          <w:sz w:val="40"/>
        </w:rPr>
        <w:lastRenderedPageBreak/>
        <w:t>Algemene informatie</w:t>
      </w:r>
    </w:p>
    <w:p w14:paraId="0AA107BA" w14:textId="77777777" w:rsidR="00680590" w:rsidRPr="004E5AFF" w:rsidRDefault="00680590" w:rsidP="00114980">
      <w:pPr>
        <w:pStyle w:val="Kop1"/>
        <w:numPr>
          <w:ilvl w:val="0"/>
          <w:numId w:val="3"/>
        </w:numPr>
        <w:ind w:left="567"/>
        <w:rPr>
          <w:sz w:val="28"/>
          <w:szCs w:val="20"/>
        </w:rPr>
      </w:pPr>
      <w:bookmarkStart w:id="37" w:name="_Toc60497420"/>
      <w:r w:rsidRPr="004E5AFF">
        <w:rPr>
          <w:sz w:val="28"/>
        </w:rPr>
        <w:t>Deelname aan onderwijs en tentamen</w:t>
      </w:r>
      <w:bookmarkEnd w:id="37"/>
      <w:r w:rsidRPr="004E5AFF">
        <w:rPr>
          <w:sz w:val="28"/>
        </w:rPr>
        <w:t xml:space="preserve"> </w:t>
      </w:r>
    </w:p>
    <w:p w14:paraId="5EB217E6" w14:textId="77777777" w:rsidR="00680590" w:rsidRPr="004E5AFF" w:rsidRDefault="00680590" w:rsidP="00103701">
      <w:pPr>
        <w:jc w:val="both"/>
        <w:rPr>
          <w:sz w:val="20"/>
          <w:szCs w:val="20"/>
        </w:rPr>
      </w:pPr>
      <w:r w:rsidRPr="004E5AFF">
        <w:rPr>
          <w:sz w:val="20"/>
          <w:szCs w:val="20"/>
        </w:rPr>
        <w:t>Om</w:t>
      </w:r>
      <w:r w:rsidRPr="004E5AFF">
        <w:rPr>
          <w:spacing w:val="1"/>
          <w:sz w:val="20"/>
          <w:szCs w:val="20"/>
        </w:rPr>
        <w:t xml:space="preserve"> </w:t>
      </w:r>
      <w:r w:rsidRPr="004E5AFF">
        <w:rPr>
          <w:sz w:val="20"/>
          <w:szCs w:val="20"/>
        </w:rPr>
        <w:t>deel te kunnen nemen</w:t>
      </w:r>
      <w:r w:rsidRPr="004E5AFF">
        <w:rPr>
          <w:spacing w:val="-3"/>
          <w:sz w:val="20"/>
          <w:szCs w:val="20"/>
        </w:rPr>
        <w:t xml:space="preserve"> </w:t>
      </w:r>
      <w:r w:rsidRPr="004E5AFF">
        <w:rPr>
          <w:sz w:val="20"/>
          <w:szCs w:val="20"/>
        </w:rPr>
        <w:t>aan het onderwijs en de</w:t>
      </w:r>
      <w:r w:rsidRPr="004E5AFF">
        <w:rPr>
          <w:spacing w:val="-2"/>
          <w:sz w:val="20"/>
          <w:szCs w:val="20"/>
        </w:rPr>
        <w:t xml:space="preserve"> </w:t>
      </w:r>
      <w:r w:rsidRPr="004E5AFF">
        <w:rPr>
          <w:sz w:val="20"/>
          <w:szCs w:val="20"/>
        </w:rPr>
        <w:t>afronding van dit vak</w:t>
      </w:r>
      <w:r w:rsidRPr="004E5AFF">
        <w:rPr>
          <w:spacing w:val="-2"/>
          <w:sz w:val="20"/>
          <w:szCs w:val="20"/>
        </w:rPr>
        <w:t xml:space="preserve"> </w:t>
      </w:r>
      <w:r w:rsidRPr="004E5AFF">
        <w:rPr>
          <w:sz w:val="20"/>
          <w:szCs w:val="20"/>
        </w:rPr>
        <w:t>dien je</w:t>
      </w:r>
      <w:r w:rsidRPr="004E5AFF">
        <w:rPr>
          <w:spacing w:val="-2"/>
          <w:sz w:val="20"/>
          <w:szCs w:val="20"/>
        </w:rPr>
        <w:t xml:space="preserve"> </w:t>
      </w:r>
      <w:r w:rsidRPr="004E5AFF">
        <w:rPr>
          <w:sz w:val="20"/>
          <w:szCs w:val="20"/>
        </w:rPr>
        <w:t>je binnen de voorgeschreven periode</w:t>
      </w:r>
      <w:r w:rsidRPr="004E5AFF">
        <w:rPr>
          <w:spacing w:val="1"/>
          <w:sz w:val="20"/>
          <w:szCs w:val="20"/>
        </w:rPr>
        <w:t xml:space="preserve"> </w:t>
      </w:r>
      <w:r w:rsidRPr="004E5AFF">
        <w:rPr>
          <w:sz w:val="20"/>
          <w:szCs w:val="20"/>
        </w:rPr>
        <w:t>aan</w:t>
      </w:r>
      <w:r w:rsidRPr="004E5AFF">
        <w:rPr>
          <w:spacing w:val="-3"/>
          <w:sz w:val="20"/>
          <w:szCs w:val="20"/>
        </w:rPr>
        <w:t xml:space="preserve"> </w:t>
      </w:r>
      <w:r w:rsidRPr="004E5AFF">
        <w:rPr>
          <w:sz w:val="20"/>
          <w:szCs w:val="20"/>
        </w:rPr>
        <w:t>te</w:t>
      </w:r>
      <w:r w:rsidRPr="004E5AFF">
        <w:rPr>
          <w:spacing w:val="-2"/>
          <w:sz w:val="20"/>
          <w:szCs w:val="20"/>
        </w:rPr>
        <w:t xml:space="preserve"> </w:t>
      </w:r>
      <w:r w:rsidRPr="004E5AFF">
        <w:rPr>
          <w:sz w:val="20"/>
          <w:szCs w:val="20"/>
        </w:rPr>
        <w:t>melden conform</w:t>
      </w:r>
      <w:r w:rsidRPr="004E5AFF">
        <w:rPr>
          <w:spacing w:val="1"/>
          <w:sz w:val="20"/>
          <w:szCs w:val="20"/>
        </w:rPr>
        <w:t xml:space="preserve"> </w:t>
      </w:r>
      <w:r w:rsidRPr="004E5AFF">
        <w:rPr>
          <w:sz w:val="20"/>
          <w:szCs w:val="20"/>
        </w:rPr>
        <w:t>de</w:t>
      </w:r>
      <w:r w:rsidRPr="004E5AFF">
        <w:rPr>
          <w:spacing w:val="-2"/>
          <w:sz w:val="20"/>
          <w:szCs w:val="20"/>
        </w:rPr>
        <w:t xml:space="preserve"> </w:t>
      </w:r>
      <w:r w:rsidRPr="004E5AFF">
        <w:rPr>
          <w:sz w:val="20"/>
          <w:szCs w:val="20"/>
        </w:rPr>
        <w:t>door</w:t>
      </w:r>
      <w:r w:rsidRPr="004E5AFF">
        <w:rPr>
          <w:spacing w:val="1"/>
          <w:sz w:val="20"/>
          <w:szCs w:val="20"/>
        </w:rPr>
        <w:t xml:space="preserve"> </w:t>
      </w:r>
      <w:r w:rsidRPr="004E5AFF">
        <w:rPr>
          <w:sz w:val="20"/>
          <w:szCs w:val="20"/>
        </w:rPr>
        <w:t>het</w:t>
      </w:r>
      <w:r w:rsidRPr="004E5AFF">
        <w:rPr>
          <w:spacing w:val="1"/>
          <w:sz w:val="20"/>
          <w:szCs w:val="20"/>
        </w:rPr>
        <w:t xml:space="preserve"> </w:t>
      </w:r>
      <w:r w:rsidRPr="004E5AFF">
        <w:rPr>
          <w:sz w:val="20"/>
          <w:szCs w:val="20"/>
        </w:rPr>
        <w:t>onderwijsbureau voorgeschreven procedure.</w:t>
      </w:r>
      <w:r w:rsidRPr="004E5AFF">
        <w:rPr>
          <w:spacing w:val="-3"/>
          <w:sz w:val="20"/>
          <w:szCs w:val="20"/>
        </w:rPr>
        <w:t xml:space="preserve"> </w:t>
      </w:r>
      <w:r w:rsidRPr="004E5AFF">
        <w:rPr>
          <w:sz w:val="20"/>
          <w:szCs w:val="20"/>
        </w:rPr>
        <w:t>Bij niet-tijdige aanmelding</w:t>
      </w:r>
      <w:r w:rsidRPr="004E5AFF">
        <w:rPr>
          <w:spacing w:val="1"/>
          <w:sz w:val="20"/>
          <w:szCs w:val="20"/>
        </w:rPr>
        <w:t xml:space="preserve"> </w:t>
      </w:r>
      <w:r w:rsidRPr="004E5AFF">
        <w:rPr>
          <w:sz w:val="20"/>
          <w:szCs w:val="20"/>
        </w:rPr>
        <w:t>of</w:t>
      </w:r>
      <w:r w:rsidRPr="004E5AFF">
        <w:rPr>
          <w:spacing w:val="-2"/>
          <w:sz w:val="20"/>
          <w:szCs w:val="20"/>
        </w:rPr>
        <w:t xml:space="preserve"> </w:t>
      </w:r>
      <w:r w:rsidRPr="004E5AFF">
        <w:rPr>
          <w:sz w:val="20"/>
          <w:szCs w:val="20"/>
        </w:rPr>
        <w:t>onjuiste inschrijving kan deelname aan het onderwijs en/of tentamen</w:t>
      </w:r>
      <w:r w:rsidRPr="004E5AFF">
        <w:rPr>
          <w:spacing w:val="-2"/>
          <w:sz w:val="20"/>
          <w:szCs w:val="20"/>
        </w:rPr>
        <w:t xml:space="preserve"> </w:t>
      </w:r>
      <w:r w:rsidRPr="004E5AFF">
        <w:rPr>
          <w:sz w:val="20"/>
          <w:szCs w:val="20"/>
        </w:rPr>
        <w:t xml:space="preserve">worden geweigerd. </w:t>
      </w:r>
      <w:r w:rsidRPr="004E5AFF">
        <w:rPr>
          <w:spacing w:val="-1"/>
          <w:sz w:val="20"/>
          <w:szCs w:val="20"/>
        </w:rPr>
        <w:t>Als je correct staat ingeschreven voor het vak, hoef je je</w:t>
      </w:r>
      <w:r w:rsidRPr="004E5AFF">
        <w:rPr>
          <w:b/>
          <w:spacing w:val="-1"/>
          <w:sz w:val="20"/>
          <w:szCs w:val="20"/>
          <w:u w:val="single"/>
        </w:rPr>
        <w:t xml:space="preserve"> niet</w:t>
      </w:r>
      <w:r w:rsidRPr="004E5AFF">
        <w:rPr>
          <w:spacing w:val="-1"/>
          <w:sz w:val="20"/>
          <w:szCs w:val="20"/>
        </w:rPr>
        <w:t xml:space="preserve"> apart aan te melden voor het tentamen en het eventuele hertentamen. Uitsluitend bij correcte inschrijving kunnen de resultaten in SIS worden verwerkt. </w:t>
      </w:r>
      <w:r w:rsidRPr="004E5AFF">
        <w:rPr>
          <w:sz w:val="20"/>
          <w:szCs w:val="20"/>
        </w:rPr>
        <w:t xml:space="preserve">Zie voor </w:t>
      </w:r>
      <w:r w:rsidRPr="004E5AFF">
        <w:rPr>
          <w:spacing w:val="-2"/>
          <w:sz w:val="20"/>
          <w:szCs w:val="20"/>
        </w:rPr>
        <w:t>de</w:t>
      </w:r>
      <w:r w:rsidRPr="004E5AFF">
        <w:rPr>
          <w:sz w:val="20"/>
          <w:szCs w:val="20"/>
        </w:rPr>
        <w:t xml:space="preserve"> aanmeldingsprocedure het lemmet ‘</w:t>
      </w:r>
      <w:proofErr w:type="spellStart"/>
      <w:r w:rsidRPr="004E5AFF">
        <w:rPr>
          <w:sz w:val="20"/>
          <w:szCs w:val="20"/>
        </w:rPr>
        <w:t>Vakaanmelding</w:t>
      </w:r>
      <w:proofErr w:type="spellEnd"/>
      <w:r w:rsidRPr="004E5AFF">
        <w:rPr>
          <w:sz w:val="20"/>
          <w:szCs w:val="20"/>
        </w:rPr>
        <w:t xml:space="preserve">’ in de A-Z-lijst op </w:t>
      </w:r>
      <w:hyperlink r:id="rId18" w:history="1">
        <w:r w:rsidRPr="004E5AFF">
          <w:rPr>
            <w:rStyle w:val="Hyperlink"/>
            <w:sz w:val="20"/>
            <w:szCs w:val="20"/>
          </w:rPr>
          <w:t>www.student.uva.nl/ilo</w:t>
        </w:r>
      </w:hyperlink>
      <w:r w:rsidRPr="004E5AFF">
        <w:rPr>
          <w:sz w:val="20"/>
          <w:szCs w:val="20"/>
        </w:rPr>
        <w:t xml:space="preserve">. </w:t>
      </w:r>
    </w:p>
    <w:p w14:paraId="714BCEA2" w14:textId="77777777" w:rsidR="00680590" w:rsidRPr="004E5AFF" w:rsidRDefault="00680590" w:rsidP="00103701">
      <w:pPr>
        <w:pStyle w:val="Kop1"/>
        <w:spacing w:line="276" w:lineRule="auto"/>
        <w:ind w:left="567"/>
        <w:jc w:val="both"/>
        <w:rPr>
          <w:sz w:val="28"/>
        </w:rPr>
      </w:pPr>
      <w:bookmarkStart w:id="38" w:name="_Toc60497421"/>
      <w:r w:rsidRPr="004E5AFF">
        <w:rPr>
          <w:sz w:val="28"/>
        </w:rPr>
        <w:t>Roosterwijzigingen</w:t>
      </w:r>
      <w:bookmarkEnd w:id="38"/>
    </w:p>
    <w:p w14:paraId="04431544" w14:textId="77777777" w:rsidR="00680590" w:rsidRPr="004E5AFF" w:rsidRDefault="00680590" w:rsidP="00103701">
      <w:pPr>
        <w:jc w:val="both"/>
        <w:rPr>
          <w:sz w:val="20"/>
        </w:rPr>
      </w:pPr>
      <w:r w:rsidRPr="004E5AFF">
        <w:rPr>
          <w:sz w:val="20"/>
        </w:rPr>
        <w:t xml:space="preserve">De locatie van het onderwijs en tentamens vind je op </w:t>
      </w:r>
      <w:hyperlink r:id="rId19" w:history="1">
        <w:r w:rsidRPr="004E5AFF">
          <w:rPr>
            <w:rStyle w:val="Hyperlink"/>
            <w:sz w:val="20"/>
          </w:rPr>
          <w:t>http://rooster.uva.nl</w:t>
        </w:r>
      </w:hyperlink>
      <w:r w:rsidRPr="004E5AFF">
        <w:rPr>
          <w:sz w:val="20"/>
        </w:rPr>
        <w:t>. Houd de mededelingen op de Canvasomgeving van de cursus in de gaten voor eventuele roosterwijzigingen.</w:t>
      </w:r>
    </w:p>
    <w:p w14:paraId="1C938149" w14:textId="77777777" w:rsidR="00680590" w:rsidRPr="004E5AFF" w:rsidRDefault="00680590" w:rsidP="00103701">
      <w:pPr>
        <w:pStyle w:val="Kop1"/>
        <w:spacing w:line="276" w:lineRule="auto"/>
        <w:ind w:left="567"/>
        <w:jc w:val="both"/>
        <w:rPr>
          <w:sz w:val="28"/>
        </w:rPr>
      </w:pPr>
      <w:bookmarkStart w:id="39" w:name="_Toc60497422"/>
      <w:r w:rsidRPr="004E5AFF">
        <w:rPr>
          <w:sz w:val="28"/>
        </w:rPr>
        <w:t>Onderwijs- en Examenregeling (OER)</w:t>
      </w:r>
      <w:bookmarkEnd w:id="39"/>
    </w:p>
    <w:p w14:paraId="61D38E1B" w14:textId="77777777" w:rsidR="00680590" w:rsidRPr="004E5AFF" w:rsidRDefault="00680590" w:rsidP="00103701">
      <w:pPr>
        <w:jc w:val="both"/>
        <w:rPr>
          <w:sz w:val="20"/>
        </w:rPr>
      </w:pPr>
      <w:r w:rsidRPr="004E5AFF">
        <w:rPr>
          <w:sz w:val="20"/>
        </w:rPr>
        <w:t xml:space="preserve">In de Onderwijs- en Examenregeling (OER) vind je belangrijke informatie over toetsing, bijvoorbeeld over de voorwaarden om aan tentamens te mogen deelnemen, herkansingen en de geldigheidsduur van uitslagen. Zorg ervoor dat je van deze informatie op de hoogte bent! Je vindt de OER op de studentwebsite in de A-Z-lijst onder Onderwijs- en Examenregeling (OER). </w:t>
      </w:r>
    </w:p>
    <w:p w14:paraId="0BFF91AE" w14:textId="77777777" w:rsidR="00680590" w:rsidRPr="004E5AFF" w:rsidRDefault="00680590" w:rsidP="00103701">
      <w:pPr>
        <w:pStyle w:val="Kop1"/>
        <w:spacing w:line="276" w:lineRule="auto"/>
        <w:ind w:left="567"/>
        <w:jc w:val="both"/>
        <w:rPr>
          <w:sz w:val="24"/>
          <w:szCs w:val="20"/>
        </w:rPr>
      </w:pPr>
      <w:bookmarkStart w:id="40" w:name="_Bijlage_1_2"/>
      <w:bookmarkStart w:id="41" w:name="_Bijlage_1__Dublin_Descriptoren"/>
      <w:bookmarkStart w:id="42" w:name="_Toc60497423"/>
      <w:bookmarkEnd w:id="40"/>
      <w:bookmarkEnd w:id="41"/>
      <w:r w:rsidRPr="004E5AFF">
        <w:rPr>
          <w:sz w:val="28"/>
        </w:rPr>
        <w:t>Fraude en plagiaat</w:t>
      </w:r>
      <w:bookmarkEnd w:id="42"/>
    </w:p>
    <w:p w14:paraId="66847AF4" w14:textId="77777777" w:rsidR="00680590" w:rsidRPr="004E5AFF" w:rsidRDefault="00680590" w:rsidP="00103701">
      <w:pPr>
        <w:jc w:val="both"/>
        <w:rPr>
          <w:rFonts w:cs="Calibri"/>
          <w:sz w:val="20"/>
        </w:rPr>
      </w:pPr>
      <w:r w:rsidRPr="004E5AFF">
        <w:rPr>
          <w:sz w:val="20"/>
        </w:rPr>
        <w:t>Onder fraude</w:t>
      </w:r>
      <w:r w:rsidRPr="004E5AFF">
        <w:rPr>
          <w:spacing w:val="-2"/>
          <w:sz w:val="20"/>
        </w:rPr>
        <w:t xml:space="preserve"> </w:t>
      </w:r>
      <w:r w:rsidRPr="004E5AFF">
        <w:rPr>
          <w:sz w:val="20"/>
        </w:rPr>
        <w:t>wordt</w:t>
      </w:r>
      <w:r w:rsidRPr="004E5AFF">
        <w:rPr>
          <w:spacing w:val="-2"/>
          <w:sz w:val="20"/>
        </w:rPr>
        <w:t xml:space="preserve"> </w:t>
      </w:r>
      <w:r w:rsidRPr="004E5AFF">
        <w:rPr>
          <w:sz w:val="20"/>
        </w:rPr>
        <w:t>verstaan het</w:t>
      </w:r>
      <w:r w:rsidRPr="004E5AFF">
        <w:rPr>
          <w:spacing w:val="1"/>
          <w:sz w:val="20"/>
        </w:rPr>
        <w:t xml:space="preserve"> </w:t>
      </w:r>
      <w:r w:rsidRPr="004E5AFF">
        <w:rPr>
          <w:sz w:val="20"/>
        </w:rPr>
        <w:t>handelen</w:t>
      </w:r>
      <w:r w:rsidRPr="004E5AFF">
        <w:rPr>
          <w:spacing w:val="-3"/>
          <w:sz w:val="20"/>
        </w:rPr>
        <w:t xml:space="preserve"> </w:t>
      </w:r>
      <w:r w:rsidRPr="004E5AFF">
        <w:rPr>
          <w:sz w:val="20"/>
        </w:rPr>
        <w:t>of nalaten</w:t>
      </w:r>
      <w:r w:rsidRPr="004E5AFF">
        <w:rPr>
          <w:spacing w:val="-3"/>
          <w:sz w:val="20"/>
        </w:rPr>
        <w:t xml:space="preserve"> </w:t>
      </w:r>
      <w:r w:rsidRPr="004E5AFF">
        <w:rPr>
          <w:sz w:val="20"/>
        </w:rPr>
        <w:t>van de</w:t>
      </w:r>
      <w:r w:rsidRPr="004E5AFF">
        <w:rPr>
          <w:spacing w:val="-2"/>
          <w:sz w:val="20"/>
        </w:rPr>
        <w:t xml:space="preserve"> </w:t>
      </w:r>
      <w:r w:rsidRPr="004E5AFF">
        <w:rPr>
          <w:sz w:val="20"/>
        </w:rPr>
        <w:t xml:space="preserve">student </w:t>
      </w:r>
      <w:r w:rsidRPr="004E5AFF">
        <w:rPr>
          <w:spacing w:val="-2"/>
          <w:sz w:val="20"/>
        </w:rPr>
        <w:t>dat</w:t>
      </w:r>
      <w:r w:rsidRPr="004E5AFF">
        <w:rPr>
          <w:sz w:val="20"/>
        </w:rPr>
        <w:t xml:space="preserve"> erop gericht is het</w:t>
      </w:r>
      <w:r w:rsidRPr="004E5AFF">
        <w:rPr>
          <w:spacing w:val="-2"/>
          <w:sz w:val="20"/>
        </w:rPr>
        <w:t xml:space="preserve"> </w:t>
      </w:r>
      <w:r w:rsidRPr="004E5AFF">
        <w:rPr>
          <w:sz w:val="20"/>
        </w:rPr>
        <w:t>vormen</w:t>
      </w:r>
      <w:r w:rsidRPr="004E5AFF">
        <w:rPr>
          <w:spacing w:val="57"/>
          <w:sz w:val="20"/>
        </w:rPr>
        <w:t xml:space="preserve"> </w:t>
      </w:r>
      <w:r w:rsidRPr="004E5AFF">
        <w:rPr>
          <w:sz w:val="20"/>
        </w:rPr>
        <w:t>van een juist</w:t>
      </w:r>
      <w:r w:rsidRPr="004E5AFF">
        <w:rPr>
          <w:spacing w:val="-2"/>
          <w:sz w:val="20"/>
        </w:rPr>
        <w:t xml:space="preserve"> </w:t>
      </w:r>
      <w:r w:rsidRPr="004E5AFF">
        <w:rPr>
          <w:sz w:val="20"/>
        </w:rPr>
        <w:t xml:space="preserve">oordeel </w:t>
      </w:r>
      <w:r w:rsidRPr="004E5AFF">
        <w:rPr>
          <w:spacing w:val="-2"/>
          <w:sz w:val="20"/>
        </w:rPr>
        <w:t xml:space="preserve">door </w:t>
      </w:r>
      <w:r w:rsidRPr="004E5AFF">
        <w:rPr>
          <w:sz w:val="20"/>
        </w:rPr>
        <w:t>de examinator</w:t>
      </w:r>
      <w:r w:rsidRPr="004E5AFF">
        <w:rPr>
          <w:spacing w:val="-2"/>
          <w:sz w:val="20"/>
        </w:rPr>
        <w:t xml:space="preserve"> </w:t>
      </w:r>
      <w:r w:rsidRPr="004E5AFF">
        <w:rPr>
          <w:sz w:val="20"/>
        </w:rPr>
        <w:t>omtrent</w:t>
      </w:r>
      <w:r w:rsidRPr="004E5AFF">
        <w:rPr>
          <w:spacing w:val="-2"/>
          <w:sz w:val="20"/>
        </w:rPr>
        <w:t xml:space="preserve"> </w:t>
      </w:r>
      <w:r w:rsidRPr="004E5AFF">
        <w:rPr>
          <w:sz w:val="20"/>
        </w:rPr>
        <w:t xml:space="preserve">kennis, inzicht en vaardigheden van </w:t>
      </w:r>
      <w:r w:rsidRPr="004E5AFF">
        <w:rPr>
          <w:spacing w:val="-2"/>
          <w:sz w:val="20"/>
        </w:rPr>
        <w:t>de</w:t>
      </w:r>
      <w:r w:rsidRPr="004E5AFF">
        <w:rPr>
          <w:sz w:val="20"/>
        </w:rPr>
        <w:t xml:space="preserve"> student</w:t>
      </w:r>
      <w:r w:rsidRPr="004E5AFF">
        <w:rPr>
          <w:spacing w:val="75"/>
          <w:sz w:val="20"/>
        </w:rPr>
        <w:t xml:space="preserve"> </w:t>
      </w:r>
      <w:r w:rsidRPr="004E5AFF">
        <w:rPr>
          <w:sz w:val="20"/>
        </w:rPr>
        <w:t>geheel</w:t>
      </w:r>
      <w:r w:rsidRPr="004E5AFF">
        <w:rPr>
          <w:spacing w:val="-3"/>
          <w:sz w:val="20"/>
        </w:rPr>
        <w:t xml:space="preserve"> </w:t>
      </w:r>
      <w:r w:rsidRPr="004E5AFF">
        <w:rPr>
          <w:sz w:val="20"/>
        </w:rPr>
        <w:t>of gedeeltelijk</w:t>
      </w:r>
      <w:r w:rsidRPr="004E5AFF">
        <w:rPr>
          <w:spacing w:val="-2"/>
          <w:sz w:val="20"/>
        </w:rPr>
        <w:t xml:space="preserve"> </w:t>
      </w:r>
      <w:r w:rsidRPr="004E5AFF">
        <w:rPr>
          <w:sz w:val="20"/>
        </w:rPr>
        <w:t>onmogelijk</w:t>
      </w:r>
      <w:r w:rsidRPr="004E5AFF">
        <w:rPr>
          <w:spacing w:val="-2"/>
          <w:sz w:val="20"/>
        </w:rPr>
        <w:t xml:space="preserve"> </w:t>
      </w:r>
      <w:r w:rsidRPr="004E5AFF">
        <w:rPr>
          <w:sz w:val="20"/>
        </w:rPr>
        <w:t>te</w:t>
      </w:r>
      <w:r w:rsidRPr="004E5AFF">
        <w:rPr>
          <w:spacing w:val="-2"/>
          <w:sz w:val="20"/>
        </w:rPr>
        <w:t xml:space="preserve"> </w:t>
      </w:r>
      <w:r w:rsidRPr="004E5AFF">
        <w:rPr>
          <w:sz w:val="20"/>
        </w:rPr>
        <w:t>maken. Een voor</w:t>
      </w:r>
      <w:r w:rsidRPr="004E5AFF">
        <w:rPr>
          <w:spacing w:val="-2"/>
          <w:sz w:val="20"/>
        </w:rPr>
        <w:t xml:space="preserve"> </w:t>
      </w:r>
      <w:r w:rsidRPr="004E5AFF">
        <w:rPr>
          <w:sz w:val="20"/>
        </w:rPr>
        <w:t>iedereen duidelijk herkenbare vorm van fraude</w:t>
      </w:r>
      <w:r w:rsidRPr="004E5AFF">
        <w:rPr>
          <w:spacing w:val="73"/>
          <w:sz w:val="20"/>
        </w:rPr>
        <w:t xml:space="preserve"> </w:t>
      </w:r>
      <w:r w:rsidRPr="004E5AFF">
        <w:rPr>
          <w:rFonts w:cs="Calibri"/>
          <w:sz w:val="20"/>
        </w:rPr>
        <w:t>is bijvoorbeeld het</w:t>
      </w:r>
      <w:r w:rsidRPr="004E5AFF">
        <w:rPr>
          <w:rFonts w:cs="Calibri"/>
          <w:spacing w:val="-2"/>
          <w:sz w:val="20"/>
        </w:rPr>
        <w:t xml:space="preserve"> </w:t>
      </w:r>
      <w:r w:rsidRPr="004E5AFF">
        <w:rPr>
          <w:rFonts w:cs="Calibri"/>
          <w:sz w:val="20"/>
        </w:rPr>
        <w:t>op</w:t>
      </w:r>
      <w:r w:rsidRPr="004E5AFF">
        <w:rPr>
          <w:rFonts w:cs="Calibri"/>
          <w:spacing w:val="-3"/>
          <w:sz w:val="20"/>
        </w:rPr>
        <w:t xml:space="preserve"> </w:t>
      </w:r>
      <w:r w:rsidRPr="004E5AFF">
        <w:rPr>
          <w:rFonts w:cs="Calibri"/>
          <w:sz w:val="20"/>
        </w:rPr>
        <w:t>enigerlei</w:t>
      </w:r>
      <w:r w:rsidRPr="004E5AFF">
        <w:rPr>
          <w:rFonts w:cs="Calibri"/>
          <w:spacing w:val="-3"/>
          <w:sz w:val="20"/>
        </w:rPr>
        <w:t xml:space="preserve"> </w:t>
      </w:r>
      <w:r w:rsidRPr="004E5AFF">
        <w:rPr>
          <w:rFonts w:cs="Calibri"/>
          <w:sz w:val="20"/>
        </w:rPr>
        <w:t>wijze ‘spieken’ tijdens het</w:t>
      </w:r>
      <w:r w:rsidRPr="004E5AFF">
        <w:rPr>
          <w:rFonts w:cs="Calibri"/>
          <w:spacing w:val="-2"/>
          <w:sz w:val="20"/>
        </w:rPr>
        <w:t xml:space="preserve"> </w:t>
      </w:r>
      <w:r w:rsidRPr="004E5AFF">
        <w:rPr>
          <w:rFonts w:cs="Calibri"/>
          <w:sz w:val="20"/>
        </w:rPr>
        <w:t>tentamen. Een helaas</w:t>
      </w:r>
      <w:r w:rsidRPr="004E5AFF">
        <w:rPr>
          <w:rFonts w:cs="Calibri"/>
          <w:spacing w:val="-3"/>
          <w:sz w:val="20"/>
        </w:rPr>
        <w:t xml:space="preserve"> </w:t>
      </w:r>
      <w:r w:rsidRPr="004E5AFF">
        <w:rPr>
          <w:rFonts w:cs="Calibri"/>
          <w:sz w:val="20"/>
        </w:rPr>
        <w:t>vaak</w:t>
      </w:r>
      <w:r w:rsidRPr="004E5AFF">
        <w:rPr>
          <w:rFonts w:cs="Calibri"/>
          <w:spacing w:val="-2"/>
          <w:sz w:val="20"/>
        </w:rPr>
        <w:t xml:space="preserve"> </w:t>
      </w:r>
      <w:r w:rsidRPr="004E5AFF">
        <w:rPr>
          <w:rFonts w:cs="Calibri"/>
          <w:sz w:val="20"/>
        </w:rPr>
        <w:t>voorkomende</w:t>
      </w:r>
      <w:r w:rsidRPr="004E5AFF">
        <w:rPr>
          <w:rFonts w:cs="Calibri"/>
          <w:spacing w:val="-2"/>
          <w:sz w:val="20"/>
        </w:rPr>
        <w:t xml:space="preserve"> </w:t>
      </w:r>
      <w:r w:rsidRPr="004E5AFF">
        <w:rPr>
          <w:rFonts w:cs="Calibri"/>
          <w:sz w:val="20"/>
        </w:rPr>
        <w:t>vorm</w:t>
      </w:r>
      <w:r w:rsidRPr="004E5AFF">
        <w:rPr>
          <w:rFonts w:cs="Calibri"/>
          <w:spacing w:val="1"/>
          <w:sz w:val="20"/>
        </w:rPr>
        <w:t xml:space="preserve"> </w:t>
      </w:r>
      <w:r w:rsidRPr="004E5AFF">
        <w:rPr>
          <w:rFonts w:cs="Calibri"/>
          <w:sz w:val="20"/>
        </w:rPr>
        <w:t xml:space="preserve">van </w:t>
      </w:r>
      <w:r w:rsidRPr="004E5AFF">
        <w:rPr>
          <w:sz w:val="20"/>
        </w:rPr>
        <w:t>fraude, die in de</w:t>
      </w:r>
      <w:r w:rsidRPr="004E5AFF">
        <w:rPr>
          <w:spacing w:val="-2"/>
          <w:sz w:val="20"/>
        </w:rPr>
        <w:t xml:space="preserve"> </w:t>
      </w:r>
      <w:r w:rsidRPr="004E5AFF">
        <w:rPr>
          <w:sz w:val="20"/>
        </w:rPr>
        <w:t>wetenschappelijke</w:t>
      </w:r>
      <w:r w:rsidRPr="004E5AFF">
        <w:rPr>
          <w:spacing w:val="-2"/>
          <w:sz w:val="20"/>
        </w:rPr>
        <w:t xml:space="preserve"> </w:t>
      </w:r>
      <w:r w:rsidRPr="004E5AFF">
        <w:rPr>
          <w:sz w:val="20"/>
        </w:rPr>
        <w:t xml:space="preserve">wereld zeer </w:t>
      </w:r>
      <w:r w:rsidRPr="004E5AFF">
        <w:rPr>
          <w:spacing w:val="-2"/>
          <w:sz w:val="20"/>
        </w:rPr>
        <w:t>zwaar</w:t>
      </w:r>
      <w:r w:rsidRPr="004E5AFF">
        <w:rPr>
          <w:sz w:val="20"/>
        </w:rPr>
        <w:t xml:space="preserve"> wordt aangerekend, is</w:t>
      </w:r>
      <w:r w:rsidRPr="004E5AFF">
        <w:rPr>
          <w:spacing w:val="-3"/>
          <w:sz w:val="20"/>
        </w:rPr>
        <w:t xml:space="preserve"> </w:t>
      </w:r>
      <w:r w:rsidRPr="004E5AFF">
        <w:rPr>
          <w:spacing w:val="-2"/>
          <w:sz w:val="20"/>
        </w:rPr>
        <w:t>het</w:t>
      </w:r>
      <w:r w:rsidRPr="004E5AFF">
        <w:rPr>
          <w:sz w:val="20"/>
        </w:rPr>
        <w:t xml:space="preserve"> plegen</w:t>
      </w:r>
      <w:r w:rsidRPr="004E5AFF">
        <w:rPr>
          <w:spacing w:val="-3"/>
          <w:sz w:val="20"/>
        </w:rPr>
        <w:t xml:space="preserve"> </w:t>
      </w:r>
      <w:r w:rsidRPr="004E5AFF">
        <w:rPr>
          <w:sz w:val="20"/>
        </w:rPr>
        <w:t>van plagiaat</w:t>
      </w:r>
      <w:r w:rsidRPr="004E5AFF">
        <w:rPr>
          <w:rFonts w:cs="Calibri"/>
          <w:sz w:val="20"/>
        </w:rPr>
        <w:t>.</w:t>
      </w:r>
    </w:p>
    <w:p w14:paraId="036DCC12" w14:textId="77777777" w:rsidR="00680590" w:rsidRPr="004E5AFF" w:rsidRDefault="00680590" w:rsidP="00103701">
      <w:pPr>
        <w:pStyle w:val="Kop3"/>
        <w:jc w:val="both"/>
        <w:rPr>
          <w:rFonts w:eastAsia="Calibri" w:hAnsi="Calibri" w:cs="Calibri"/>
          <w:sz w:val="20"/>
        </w:rPr>
      </w:pPr>
      <w:bookmarkStart w:id="43" w:name="_Toc60497424"/>
      <w:r w:rsidRPr="004E5AFF">
        <w:rPr>
          <w:sz w:val="20"/>
        </w:rPr>
        <w:t>Plagiaat</w:t>
      </w:r>
      <w:bookmarkEnd w:id="43"/>
    </w:p>
    <w:p w14:paraId="263A7175" w14:textId="77777777" w:rsidR="00680590" w:rsidRPr="004E5AFF" w:rsidRDefault="00680590" w:rsidP="00103701">
      <w:pPr>
        <w:jc w:val="both"/>
        <w:rPr>
          <w:sz w:val="20"/>
        </w:rPr>
      </w:pPr>
      <w:r w:rsidRPr="004E5AFF">
        <w:rPr>
          <w:sz w:val="20"/>
        </w:rPr>
        <w:t>Een wetenschappelijke</w:t>
      </w:r>
      <w:r w:rsidRPr="004E5AFF">
        <w:rPr>
          <w:spacing w:val="-2"/>
          <w:sz w:val="20"/>
        </w:rPr>
        <w:t xml:space="preserve"> </w:t>
      </w:r>
      <w:r w:rsidRPr="004E5AFF">
        <w:rPr>
          <w:sz w:val="20"/>
        </w:rPr>
        <w:t>tekst</w:t>
      </w:r>
      <w:r w:rsidRPr="004E5AFF">
        <w:rPr>
          <w:spacing w:val="1"/>
          <w:sz w:val="20"/>
        </w:rPr>
        <w:t xml:space="preserve"> </w:t>
      </w:r>
      <w:r w:rsidRPr="004E5AFF">
        <w:rPr>
          <w:sz w:val="20"/>
        </w:rPr>
        <w:t>moet controleerbaar zijn</w:t>
      </w:r>
      <w:r w:rsidRPr="004E5AFF">
        <w:rPr>
          <w:spacing w:val="-4"/>
          <w:sz w:val="20"/>
        </w:rPr>
        <w:t xml:space="preserve"> </w:t>
      </w:r>
      <w:r w:rsidRPr="004E5AFF">
        <w:rPr>
          <w:sz w:val="20"/>
        </w:rPr>
        <w:t>en daarom</w:t>
      </w:r>
      <w:r w:rsidRPr="004E5AFF">
        <w:rPr>
          <w:spacing w:val="-2"/>
          <w:sz w:val="20"/>
        </w:rPr>
        <w:t xml:space="preserve"> </w:t>
      </w:r>
      <w:r w:rsidRPr="004E5AFF">
        <w:rPr>
          <w:sz w:val="20"/>
        </w:rPr>
        <w:t>dien je</w:t>
      </w:r>
      <w:r w:rsidRPr="004E5AFF">
        <w:rPr>
          <w:spacing w:val="-2"/>
          <w:sz w:val="20"/>
        </w:rPr>
        <w:t xml:space="preserve"> </w:t>
      </w:r>
      <w:r w:rsidRPr="004E5AFF">
        <w:rPr>
          <w:sz w:val="20"/>
        </w:rPr>
        <w:t>gebruikte (internet)bronnen</w:t>
      </w:r>
      <w:r w:rsidRPr="004E5AFF">
        <w:rPr>
          <w:spacing w:val="-3"/>
          <w:sz w:val="20"/>
        </w:rPr>
        <w:t xml:space="preserve"> </w:t>
      </w:r>
      <w:r w:rsidRPr="004E5AFF">
        <w:rPr>
          <w:sz w:val="20"/>
        </w:rPr>
        <w:t>altijd te vermelden in een zogenaamde bronvermelding. Als je</w:t>
      </w:r>
      <w:r w:rsidRPr="004E5AFF">
        <w:rPr>
          <w:spacing w:val="-2"/>
          <w:sz w:val="20"/>
        </w:rPr>
        <w:t xml:space="preserve"> </w:t>
      </w:r>
      <w:r w:rsidRPr="004E5AFF">
        <w:rPr>
          <w:sz w:val="20"/>
        </w:rPr>
        <w:t>een</w:t>
      </w:r>
      <w:r w:rsidRPr="004E5AFF">
        <w:rPr>
          <w:spacing w:val="-3"/>
          <w:sz w:val="20"/>
        </w:rPr>
        <w:t xml:space="preserve"> </w:t>
      </w:r>
      <w:r w:rsidRPr="004E5AFF">
        <w:rPr>
          <w:spacing w:val="-2"/>
          <w:sz w:val="20"/>
        </w:rPr>
        <w:t>stuk</w:t>
      </w:r>
      <w:r w:rsidRPr="004E5AFF">
        <w:rPr>
          <w:sz w:val="20"/>
        </w:rPr>
        <w:t xml:space="preserve"> tekst</w:t>
      </w:r>
      <w:r w:rsidRPr="004E5AFF">
        <w:rPr>
          <w:spacing w:val="-2"/>
          <w:sz w:val="20"/>
        </w:rPr>
        <w:t xml:space="preserve"> </w:t>
      </w:r>
      <w:r w:rsidRPr="004E5AFF">
        <w:rPr>
          <w:sz w:val="20"/>
        </w:rPr>
        <w:t>of</w:t>
      </w:r>
      <w:r w:rsidRPr="004E5AFF">
        <w:rPr>
          <w:spacing w:val="-2"/>
          <w:sz w:val="20"/>
        </w:rPr>
        <w:t xml:space="preserve"> </w:t>
      </w:r>
      <w:r w:rsidRPr="004E5AFF">
        <w:rPr>
          <w:sz w:val="20"/>
        </w:rPr>
        <w:t>tabel</w:t>
      </w:r>
      <w:r w:rsidRPr="004E5AFF">
        <w:rPr>
          <w:spacing w:val="-2"/>
          <w:sz w:val="20"/>
        </w:rPr>
        <w:t xml:space="preserve"> </w:t>
      </w:r>
      <w:r w:rsidRPr="004E5AFF">
        <w:rPr>
          <w:sz w:val="20"/>
        </w:rPr>
        <w:t>van</w:t>
      </w:r>
      <w:r w:rsidRPr="004E5AFF">
        <w:rPr>
          <w:spacing w:val="39"/>
          <w:sz w:val="20"/>
        </w:rPr>
        <w:t xml:space="preserve"> </w:t>
      </w:r>
      <w:r w:rsidRPr="004E5AFF">
        <w:rPr>
          <w:sz w:val="20"/>
        </w:rPr>
        <w:t>iemand</w:t>
      </w:r>
      <w:r w:rsidRPr="004E5AFF">
        <w:rPr>
          <w:spacing w:val="-3"/>
          <w:sz w:val="20"/>
        </w:rPr>
        <w:t xml:space="preserve"> </w:t>
      </w:r>
      <w:r w:rsidRPr="004E5AFF">
        <w:rPr>
          <w:sz w:val="20"/>
        </w:rPr>
        <w:t>overneemt</w:t>
      </w:r>
      <w:r w:rsidRPr="004E5AFF">
        <w:rPr>
          <w:spacing w:val="-2"/>
          <w:sz w:val="20"/>
        </w:rPr>
        <w:t xml:space="preserve"> </w:t>
      </w:r>
      <w:r w:rsidRPr="004E5AFF">
        <w:rPr>
          <w:sz w:val="20"/>
        </w:rPr>
        <w:t>geef</w:t>
      </w:r>
      <w:r w:rsidRPr="004E5AFF">
        <w:rPr>
          <w:spacing w:val="-2"/>
          <w:sz w:val="20"/>
        </w:rPr>
        <w:t xml:space="preserve"> </w:t>
      </w:r>
      <w:r w:rsidRPr="004E5AFF">
        <w:rPr>
          <w:sz w:val="20"/>
        </w:rPr>
        <w:t>je</w:t>
      </w:r>
      <w:r w:rsidRPr="004E5AFF">
        <w:rPr>
          <w:spacing w:val="-2"/>
          <w:sz w:val="20"/>
        </w:rPr>
        <w:t xml:space="preserve"> </w:t>
      </w:r>
      <w:r w:rsidRPr="004E5AFF">
        <w:rPr>
          <w:sz w:val="20"/>
        </w:rPr>
        <w:t>precies aan</w:t>
      </w:r>
      <w:r w:rsidRPr="004E5AFF">
        <w:rPr>
          <w:spacing w:val="-4"/>
          <w:sz w:val="20"/>
        </w:rPr>
        <w:t xml:space="preserve"> </w:t>
      </w:r>
      <w:r w:rsidRPr="004E5AFF">
        <w:rPr>
          <w:sz w:val="20"/>
        </w:rPr>
        <w:t>wie</w:t>
      </w:r>
      <w:r w:rsidRPr="004E5AFF">
        <w:rPr>
          <w:spacing w:val="-3"/>
          <w:sz w:val="20"/>
        </w:rPr>
        <w:t xml:space="preserve"> </w:t>
      </w:r>
      <w:r w:rsidRPr="004E5AFF">
        <w:rPr>
          <w:sz w:val="20"/>
        </w:rPr>
        <w:t xml:space="preserve">de auteur </w:t>
      </w:r>
      <w:r w:rsidRPr="004E5AFF">
        <w:rPr>
          <w:spacing w:val="-2"/>
          <w:sz w:val="20"/>
        </w:rPr>
        <w:t>is</w:t>
      </w:r>
      <w:r w:rsidRPr="004E5AFF">
        <w:rPr>
          <w:sz w:val="20"/>
        </w:rPr>
        <w:t xml:space="preserve"> en waar je</w:t>
      </w:r>
      <w:r w:rsidRPr="004E5AFF">
        <w:rPr>
          <w:spacing w:val="-2"/>
          <w:sz w:val="20"/>
        </w:rPr>
        <w:t xml:space="preserve"> </w:t>
      </w:r>
      <w:r w:rsidRPr="004E5AFF">
        <w:rPr>
          <w:sz w:val="20"/>
        </w:rPr>
        <w:t>de tekst of</w:t>
      </w:r>
      <w:r w:rsidRPr="004E5AFF">
        <w:rPr>
          <w:spacing w:val="-3"/>
          <w:sz w:val="20"/>
        </w:rPr>
        <w:t xml:space="preserve"> </w:t>
      </w:r>
      <w:r w:rsidRPr="004E5AFF">
        <w:rPr>
          <w:sz w:val="20"/>
        </w:rPr>
        <w:t>tabel hebt gevonden.</w:t>
      </w:r>
      <w:r w:rsidRPr="004E5AFF">
        <w:rPr>
          <w:spacing w:val="55"/>
          <w:sz w:val="20"/>
        </w:rPr>
        <w:t xml:space="preserve"> </w:t>
      </w:r>
      <w:r w:rsidRPr="004E5AFF">
        <w:rPr>
          <w:sz w:val="20"/>
        </w:rPr>
        <w:t>Doe je</w:t>
      </w:r>
      <w:r w:rsidRPr="004E5AFF">
        <w:rPr>
          <w:spacing w:val="-2"/>
          <w:sz w:val="20"/>
        </w:rPr>
        <w:t xml:space="preserve"> </w:t>
      </w:r>
      <w:r w:rsidRPr="004E5AFF">
        <w:rPr>
          <w:sz w:val="20"/>
        </w:rPr>
        <w:t xml:space="preserve">dat </w:t>
      </w:r>
      <w:r w:rsidRPr="004E5AFF">
        <w:rPr>
          <w:spacing w:val="-2"/>
          <w:sz w:val="20"/>
        </w:rPr>
        <w:t>niet</w:t>
      </w:r>
      <w:r w:rsidRPr="004E5AFF">
        <w:rPr>
          <w:sz w:val="20"/>
        </w:rPr>
        <w:t xml:space="preserve"> en</w:t>
      </w:r>
      <w:r w:rsidRPr="004E5AFF">
        <w:rPr>
          <w:spacing w:val="-3"/>
          <w:sz w:val="20"/>
        </w:rPr>
        <w:t xml:space="preserve"> </w:t>
      </w:r>
      <w:r w:rsidRPr="004E5AFF">
        <w:rPr>
          <w:sz w:val="20"/>
        </w:rPr>
        <w:t>wek je</w:t>
      </w:r>
      <w:r w:rsidRPr="004E5AFF">
        <w:rPr>
          <w:spacing w:val="-2"/>
          <w:sz w:val="20"/>
        </w:rPr>
        <w:t xml:space="preserve"> </w:t>
      </w:r>
      <w:r w:rsidRPr="004E5AFF">
        <w:rPr>
          <w:sz w:val="20"/>
        </w:rPr>
        <w:t>dus de</w:t>
      </w:r>
      <w:r w:rsidRPr="004E5AFF">
        <w:rPr>
          <w:spacing w:val="1"/>
          <w:sz w:val="20"/>
        </w:rPr>
        <w:t xml:space="preserve"> </w:t>
      </w:r>
      <w:r w:rsidRPr="004E5AFF">
        <w:rPr>
          <w:sz w:val="20"/>
        </w:rPr>
        <w:t xml:space="preserve">indruk dat </w:t>
      </w:r>
      <w:r w:rsidRPr="004E5AFF">
        <w:rPr>
          <w:spacing w:val="-2"/>
          <w:sz w:val="20"/>
        </w:rPr>
        <w:t>die</w:t>
      </w:r>
      <w:r w:rsidRPr="004E5AFF">
        <w:rPr>
          <w:sz w:val="20"/>
        </w:rPr>
        <w:t xml:space="preserve"> tekst</w:t>
      </w:r>
      <w:r w:rsidRPr="004E5AFF">
        <w:rPr>
          <w:spacing w:val="-2"/>
          <w:sz w:val="20"/>
        </w:rPr>
        <w:t xml:space="preserve"> </w:t>
      </w:r>
      <w:r w:rsidRPr="004E5AFF">
        <w:rPr>
          <w:sz w:val="20"/>
        </w:rPr>
        <w:t>of die gegevens</w:t>
      </w:r>
      <w:r w:rsidRPr="004E5AFF">
        <w:rPr>
          <w:spacing w:val="-3"/>
          <w:sz w:val="20"/>
        </w:rPr>
        <w:t xml:space="preserve"> </w:t>
      </w:r>
      <w:r w:rsidRPr="004E5AFF">
        <w:rPr>
          <w:sz w:val="20"/>
        </w:rPr>
        <w:t>van jezelf zijn, dan wordt dat</w:t>
      </w:r>
      <w:r w:rsidRPr="004E5AFF">
        <w:rPr>
          <w:spacing w:val="69"/>
          <w:sz w:val="20"/>
        </w:rPr>
        <w:t xml:space="preserve"> </w:t>
      </w:r>
      <w:r w:rsidRPr="004E5AFF">
        <w:rPr>
          <w:sz w:val="20"/>
        </w:rPr>
        <w:t xml:space="preserve">plagiaat genoemd. </w:t>
      </w:r>
      <w:r w:rsidRPr="004E5AFF">
        <w:rPr>
          <w:spacing w:val="-2"/>
          <w:sz w:val="20"/>
        </w:rPr>
        <w:t>Het</w:t>
      </w:r>
      <w:r w:rsidRPr="004E5AFF">
        <w:rPr>
          <w:sz w:val="20"/>
        </w:rPr>
        <w:t xml:space="preserve"> plegen van plagiaat</w:t>
      </w:r>
      <w:r w:rsidRPr="004E5AFF">
        <w:rPr>
          <w:spacing w:val="-2"/>
          <w:sz w:val="20"/>
        </w:rPr>
        <w:t xml:space="preserve"> </w:t>
      </w:r>
      <w:r w:rsidRPr="004E5AFF">
        <w:rPr>
          <w:sz w:val="20"/>
        </w:rPr>
        <w:t>in een</w:t>
      </w:r>
      <w:r w:rsidRPr="004E5AFF">
        <w:rPr>
          <w:spacing w:val="-3"/>
          <w:sz w:val="20"/>
        </w:rPr>
        <w:t xml:space="preserve"> </w:t>
      </w:r>
      <w:r w:rsidRPr="004E5AFF">
        <w:rPr>
          <w:sz w:val="20"/>
        </w:rPr>
        <w:t xml:space="preserve">paper </w:t>
      </w:r>
      <w:r w:rsidRPr="004E5AFF">
        <w:rPr>
          <w:spacing w:val="1"/>
          <w:sz w:val="20"/>
        </w:rPr>
        <w:t>of</w:t>
      </w:r>
      <w:r w:rsidRPr="004E5AFF">
        <w:rPr>
          <w:spacing w:val="-3"/>
          <w:sz w:val="20"/>
        </w:rPr>
        <w:t xml:space="preserve"> </w:t>
      </w:r>
      <w:r w:rsidRPr="004E5AFF">
        <w:rPr>
          <w:sz w:val="20"/>
        </w:rPr>
        <w:t>scriptie betekent altijd uitsluiting van de</w:t>
      </w:r>
      <w:r w:rsidRPr="004E5AFF">
        <w:rPr>
          <w:spacing w:val="56"/>
          <w:sz w:val="20"/>
        </w:rPr>
        <w:t xml:space="preserve"> </w:t>
      </w:r>
      <w:r w:rsidRPr="004E5AFF">
        <w:rPr>
          <w:sz w:val="20"/>
        </w:rPr>
        <w:t>betreffende</w:t>
      </w:r>
      <w:r w:rsidRPr="004E5AFF">
        <w:rPr>
          <w:spacing w:val="-2"/>
          <w:sz w:val="20"/>
        </w:rPr>
        <w:t xml:space="preserve"> </w:t>
      </w:r>
      <w:r w:rsidRPr="004E5AFF">
        <w:rPr>
          <w:sz w:val="20"/>
        </w:rPr>
        <w:t>tentamen- of</w:t>
      </w:r>
      <w:r w:rsidRPr="004E5AFF">
        <w:rPr>
          <w:spacing w:val="-3"/>
          <w:sz w:val="20"/>
        </w:rPr>
        <w:t xml:space="preserve"> </w:t>
      </w:r>
      <w:r w:rsidRPr="004E5AFF">
        <w:rPr>
          <w:sz w:val="20"/>
        </w:rPr>
        <w:t>scriptiegelegenheid. Bovendien kan de</w:t>
      </w:r>
      <w:r w:rsidRPr="004E5AFF">
        <w:rPr>
          <w:spacing w:val="-2"/>
          <w:sz w:val="20"/>
        </w:rPr>
        <w:t xml:space="preserve"> </w:t>
      </w:r>
      <w:r w:rsidRPr="004E5AFF">
        <w:rPr>
          <w:sz w:val="20"/>
        </w:rPr>
        <w:t>examencommissie nog zwaardere</w:t>
      </w:r>
      <w:r w:rsidRPr="004E5AFF">
        <w:rPr>
          <w:spacing w:val="63"/>
          <w:sz w:val="20"/>
        </w:rPr>
        <w:t xml:space="preserve"> </w:t>
      </w:r>
      <w:r w:rsidRPr="004E5AFF">
        <w:rPr>
          <w:sz w:val="20"/>
        </w:rPr>
        <w:t>straffen</w:t>
      </w:r>
      <w:r w:rsidRPr="004E5AFF">
        <w:rPr>
          <w:spacing w:val="-2"/>
          <w:sz w:val="20"/>
        </w:rPr>
        <w:t xml:space="preserve"> </w:t>
      </w:r>
      <w:r w:rsidRPr="004E5AFF">
        <w:rPr>
          <w:sz w:val="20"/>
        </w:rPr>
        <w:t>opleggen. Zorg dus</w:t>
      </w:r>
      <w:r w:rsidRPr="004E5AFF">
        <w:rPr>
          <w:spacing w:val="-3"/>
          <w:sz w:val="20"/>
        </w:rPr>
        <w:t xml:space="preserve"> </w:t>
      </w:r>
      <w:r w:rsidRPr="004E5AFF">
        <w:rPr>
          <w:sz w:val="20"/>
        </w:rPr>
        <w:t>dat je altijd goed je</w:t>
      </w:r>
      <w:r w:rsidRPr="004E5AFF">
        <w:rPr>
          <w:spacing w:val="-2"/>
          <w:sz w:val="20"/>
        </w:rPr>
        <w:t xml:space="preserve"> </w:t>
      </w:r>
      <w:r w:rsidRPr="004E5AFF">
        <w:rPr>
          <w:sz w:val="20"/>
        </w:rPr>
        <w:t>bronnen vermeldt en</w:t>
      </w:r>
      <w:r w:rsidRPr="004E5AFF">
        <w:rPr>
          <w:spacing w:val="-3"/>
          <w:sz w:val="20"/>
        </w:rPr>
        <w:t xml:space="preserve"> </w:t>
      </w:r>
      <w:r w:rsidRPr="004E5AFF">
        <w:rPr>
          <w:sz w:val="20"/>
        </w:rPr>
        <w:t>niet</w:t>
      </w:r>
      <w:r w:rsidRPr="004E5AFF">
        <w:rPr>
          <w:spacing w:val="1"/>
          <w:sz w:val="20"/>
        </w:rPr>
        <w:t xml:space="preserve"> </w:t>
      </w:r>
      <w:r w:rsidRPr="004E5AFF">
        <w:rPr>
          <w:spacing w:val="-2"/>
          <w:sz w:val="20"/>
        </w:rPr>
        <w:t>zomaar</w:t>
      </w:r>
      <w:r w:rsidRPr="004E5AFF">
        <w:rPr>
          <w:sz w:val="20"/>
        </w:rPr>
        <w:t xml:space="preserve"> stukken tekst</w:t>
      </w:r>
      <w:r w:rsidRPr="004E5AFF">
        <w:rPr>
          <w:spacing w:val="-2"/>
          <w:sz w:val="20"/>
        </w:rPr>
        <w:t xml:space="preserve"> </w:t>
      </w:r>
      <w:r w:rsidRPr="004E5AFF">
        <w:rPr>
          <w:sz w:val="20"/>
        </w:rPr>
        <w:t>of</w:t>
      </w:r>
      <w:r w:rsidRPr="004E5AFF">
        <w:rPr>
          <w:spacing w:val="65"/>
          <w:sz w:val="20"/>
        </w:rPr>
        <w:t xml:space="preserve"> </w:t>
      </w:r>
      <w:r w:rsidRPr="004E5AFF">
        <w:rPr>
          <w:sz w:val="20"/>
        </w:rPr>
        <w:t>gegevens</w:t>
      </w:r>
      <w:r w:rsidRPr="004E5AFF">
        <w:rPr>
          <w:spacing w:val="-3"/>
          <w:sz w:val="20"/>
        </w:rPr>
        <w:t xml:space="preserve"> </w:t>
      </w:r>
      <w:r w:rsidRPr="004E5AFF">
        <w:rPr>
          <w:sz w:val="20"/>
        </w:rPr>
        <w:t>van</w:t>
      </w:r>
      <w:r w:rsidRPr="004E5AFF">
        <w:rPr>
          <w:spacing w:val="-4"/>
          <w:sz w:val="20"/>
        </w:rPr>
        <w:t xml:space="preserve"> </w:t>
      </w:r>
      <w:r w:rsidRPr="004E5AFF">
        <w:rPr>
          <w:sz w:val="20"/>
        </w:rPr>
        <w:t>anderen</w:t>
      </w:r>
      <w:r w:rsidRPr="004E5AFF">
        <w:rPr>
          <w:spacing w:val="-3"/>
          <w:sz w:val="20"/>
        </w:rPr>
        <w:t xml:space="preserve"> </w:t>
      </w:r>
      <w:r w:rsidRPr="004E5AFF">
        <w:rPr>
          <w:sz w:val="20"/>
        </w:rPr>
        <w:t>overneemt.</w:t>
      </w:r>
      <w:r w:rsidRPr="004E5AFF">
        <w:rPr>
          <w:spacing w:val="1"/>
          <w:sz w:val="20"/>
        </w:rPr>
        <w:t xml:space="preserve"> </w:t>
      </w:r>
      <w:r w:rsidRPr="004E5AFF">
        <w:rPr>
          <w:sz w:val="20"/>
        </w:rPr>
        <w:t xml:space="preserve">Zie voor </w:t>
      </w:r>
      <w:r w:rsidRPr="004E5AFF">
        <w:rPr>
          <w:spacing w:val="-2"/>
          <w:sz w:val="20"/>
        </w:rPr>
        <w:t>meer informatie</w:t>
      </w:r>
      <w:r w:rsidRPr="004E5AFF">
        <w:rPr>
          <w:sz w:val="20"/>
        </w:rPr>
        <w:t xml:space="preserve"> het lemmet ‘Fraude en Plagiaat’ in de A-Z-lijst op </w:t>
      </w:r>
      <w:hyperlink r:id="rId20" w:history="1">
        <w:r w:rsidRPr="004E5AFF">
          <w:rPr>
            <w:rStyle w:val="Hyperlink"/>
            <w:sz w:val="20"/>
          </w:rPr>
          <w:t>www.student.uva.nl/ilo</w:t>
        </w:r>
      </w:hyperlink>
      <w:r w:rsidRPr="004E5AFF">
        <w:rPr>
          <w:sz w:val="20"/>
        </w:rPr>
        <w:t>.</w:t>
      </w:r>
    </w:p>
    <w:p w14:paraId="2B1F61B5" w14:textId="77777777" w:rsidR="00680590" w:rsidRPr="004E5AFF" w:rsidRDefault="00680590" w:rsidP="00680590">
      <w:pPr>
        <w:pStyle w:val="Kop1"/>
        <w:spacing w:line="276" w:lineRule="auto"/>
        <w:ind w:left="567"/>
        <w:rPr>
          <w:rFonts w:eastAsia="Calibri" w:hAnsi="Calibri" w:cs="Calibri"/>
          <w:sz w:val="28"/>
        </w:rPr>
      </w:pPr>
      <w:bookmarkStart w:id="44" w:name="_Toc60497425"/>
      <w:r w:rsidRPr="004E5AFF">
        <w:rPr>
          <w:sz w:val="28"/>
        </w:rPr>
        <w:t>Beroepsmogelijkheden</w:t>
      </w:r>
      <w:bookmarkEnd w:id="44"/>
    </w:p>
    <w:p w14:paraId="6DF42C2D" w14:textId="77777777" w:rsidR="0006045B" w:rsidRPr="004E5AFF" w:rsidRDefault="00680590" w:rsidP="00103701">
      <w:pPr>
        <w:jc w:val="both"/>
        <w:rPr>
          <w:sz w:val="20"/>
        </w:rPr>
        <w:sectPr w:rsidR="0006045B" w:rsidRPr="004E5AFF" w:rsidSect="00E51E09">
          <w:headerReference w:type="default" r:id="rId21"/>
          <w:footerReference w:type="default" r:id="rId22"/>
          <w:headerReference w:type="first" r:id="rId23"/>
          <w:pgSz w:w="11906" w:h="16838"/>
          <w:pgMar w:top="1418" w:right="1418" w:bottom="1361" w:left="1418" w:header="709" w:footer="709" w:gutter="0"/>
          <w:cols w:space="708"/>
          <w:titlePg/>
          <w:docGrid w:linePitch="360"/>
        </w:sectPr>
      </w:pPr>
      <w:r w:rsidRPr="004E5AFF">
        <w:rPr>
          <w:sz w:val="20"/>
        </w:rPr>
        <w:t xml:space="preserve">Als je het niet eens bent met een beoordeling, neem dan eerst contact op met de vakcoördinator. Hij/zij is als examinator verantwoordelijk voor de beoordeling. Je kunt dan nagaan of een herbeoordeling mogelijk is. Als dat niet mogelijk is, of je blijft het oneens met de beoordeling, dan kan je binnen 6 weken na bekendmaking van de uitslag beroep aantekenen bij het College van Beroep voor de Examens (COBEX). Het College dient overeenkomstig artikel 7.61, tweede lid, van de Wet op het Hoger Onderwijs en Wetenschappelijk onderzoek (WHW) te beoordelen of de bestreden beslissing al dan niet in strijd is met het recht. Let op: Het College is </w:t>
      </w:r>
      <w:r w:rsidRPr="004E5AFF">
        <w:rPr>
          <w:i/>
          <w:sz w:val="20"/>
        </w:rPr>
        <w:t>niet</w:t>
      </w:r>
      <w:r w:rsidRPr="004E5AFF">
        <w:rPr>
          <w:sz w:val="20"/>
        </w:rPr>
        <w:t xml:space="preserve"> bevoegd te oordelen over de inhoud van gemaakte papers of tentamens. De COBEX heeft een beperkte toetsingsmogelijkheid en beoordeelt slechts of de Examencommissie c.q. examinator in redelijkheid tot het desbetreffende oordeel heeft kunnen komen. Studenten worden geacht om, wanneer zij beroep bij het COBEX aantekenen, tevens contact op te nemen met de studieadviseur en/of de examencommissie van de ILO. Dit schort de termijn voor beroep bij het COBEX niet op.</w:t>
      </w:r>
    </w:p>
    <w:p w14:paraId="0AD70C26" w14:textId="7CBFB37D" w:rsidR="0006045B" w:rsidRPr="004E5AFF" w:rsidRDefault="0006045B" w:rsidP="00065C19">
      <w:pPr>
        <w:rPr>
          <w:b/>
          <w:sz w:val="40"/>
        </w:rPr>
      </w:pPr>
      <w:r w:rsidRPr="004E5AFF">
        <w:rPr>
          <w:b/>
          <w:sz w:val="40"/>
        </w:rPr>
        <w:lastRenderedPageBreak/>
        <w:t>Bijlage 1 –</w:t>
      </w:r>
      <w:r w:rsidR="00065C19" w:rsidRPr="004E5AFF">
        <w:rPr>
          <w:b/>
          <w:sz w:val="40"/>
        </w:rPr>
        <w:t xml:space="preserve"> Beoordelingsformulier Lesontwerp 1</w:t>
      </w:r>
      <w:r w:rsidRPr="004E5AFF">
        <w:rPr>
          <w:b/>
          <w:sz w:val="40"/>
        </w:rPr>
        <w:t xml:space="preserve"> </w:t>
      </w:r>
    </w:p>
    <w:tbl>
      <w:tblPr>
        <w:tblW w:w="0" w:type="auto"/>
        <w:tblInd w:w="116" w:type="dxa"/>
        <w:tblLayout w:type="fixed"/>
        <w:tblCellMar>
          <w:left w:w="0" w:type="dxa"/>
          <w:right w:w="0" w:type="dxa"/>
        </w:tblCellMar>
        <w:tblLook w:val="0000" w:firstRow="0" w:lastRow="0" w:firstColumn="0" w:lastColumn="0" w:noHBand="0" w:noVBand="0"/>
      </w:tblPr>
      <w:tblGrid>
        <w:gridCol w:w="2724"/>
        <w:gridCol w:w="10632"/>
      </w:tblGrid>
      <w:tr w:rsidR="00065C19" w:rsidRPr="004E5AFF" w14:paraId="38DFA0F3" w14:textId="77777777" w:rsidTr="00C5592E">
        <w:trPr>
          <w:trHeight w:val="647"/>
        </w:trPr>
        <w:tc>
          <w:tcPr>
            <w:tcW w:w="13356" w:type="dxa"/>
            <w:gridSpan w:val="2"/>
            <w:tcBorders>
              <w:top w:val="single" w:sz="4" w:space="0" w:color="000000"/>
              <w:left w:val="single" w:sz="4" w:space="0" w:color="000000"/>
              <w:bottom w:val="single" w:sz="4" w:space="0" w:color="000000"/>
              <w:right w:val="single" w:sz="4" w:space="0" w:color="000000"/>
            </w:tcBorders>
          </w:tcPr>
          <w:p w14:paraId="2EB8BD13" w14:textId="56E3DEE5" w:rsidR="00065C19" w:rsidRPr="004E5AFF" w:rsidRDefault="00065C19" w:rsidP="00B47DEF">
            <w:pPr>
              <w:pStyle w:val="Geenafstand"/>
              <w:ind w:left="173"/>
              <w:rPr>
                <w:rFonts w:eastAsia="Times New Roman"/>
                <w:lang w:val="nl-NL"/>
              </w:rPr>
            </w:pPr>
            <w:r w:rsidRPr="004E5AFF">
              <w:rPr>
                <w:rFonts w:eastAsia="Times New Roman"/>
                <w:lang w:val="nl-NL"/>
              </w:rPr>
              <w:t>Student:</w:t>
            </w:r>
            <w:r w:rsidRPr="004E5AFF">
              <w:rPr>
                <w:rFonts w:eastAsia="Times New Roman"/>
                <w:lang w:val="nl-NL"/>
              </w:rPr>
              <w:tab/>
              <w:t xml:space="preserve">                                                                                                                                                                                         NAV/AVV:</w:t>
            </w:r>
          </w:p>
          <w:p w14:paraId="566341C9" w14:textId="6589105C" w:rsidR="00065C19" w:rsidRPr="004E5AFF" w:rsidRDefault="00065C19" w:rsidP="00B47DEF">
            <w:pPr>
              <w:pStyle w:val="Geenafstand"/>
              <w:ind w:left="173"/>
              <w:rPr>
                <w:rFonts w:eastAsia="Times New Roman"/>
                <w:lang w:val="nl-NL"/>
              </w:rPr>
            </w:pPr>
            <w:r w:rsidRPr="004E5AFF">
              <w:rPr>
                <w:rFonts w:eastAsia="Times New Roman"/>
                <w:lang w:val="nl-NL"/>
              </w:rPr>
              <w:t>Docent:</w:t>
            </w:r>
            <w:r w:rsidRPr="004E5AFF">
              <w:rPr>
                <w:rFonts w:eastAsia="Times New Roman"/>
                <w:lang w:val="nl-NL"/>
              </w:rPr>
              <w:tab/>
              <w:t xml:space="preserve">                                                                                                                                                          </w:t>
            </w:r>
            <w:r w:rsidR="00B47DEF">
              <w:rPr>
                <w:rFonts w:eastAsia="Times New Roman"/>
                <w:lang w:val="nl-NL"/>
              </w:rPr>
              <w:t xml:space="preserve">                               </w:t>
            </w:r>
            <w:r w:rsidRPr="004E5AFF">
              <w:rPr>
                <w:rFonts w:eastAsia="Times New Roman"/>
                <w:lang w:val="nl-NL"/>
              </w:rPr>
              <w:t>Datum:</w:t>
            </w:r>
          </w:p>
        </w:tc>
      </w:tr>
      <w:tr w:rsidR="00065C19" w:rsidRPr="004E5AFF" w14:paraId="49F87385" w14:textId="77777777" w:rsidTr="00B42BF2">
        <w:trPr>
          <w:trHeight w:val="1695"/>
        </w:trPr>
        <w:tc>
          <w:tcPr>
            <w:tcW w:w="2724" w:type="dxa"/>
            <w:tcBorders>
              <w:top w:val="single" w:sz="4" w:space="0" w:color="000000"/>
              <w:left w:val="single" w:sz="4" w:space="0" w:color="000000"/>
              <w:bottom w:val="single" w:sz="4" w:space="0" w:color="000000"/>
              <w:right w:val="single" w:sz="4" w:space="0" w:color="000000"/>
            </w:tcBorders>
          </w:tcPr>
          <w:p w14:paraId="762E65D6" w14:textId="77777777"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t>Basisvoorwaarden</w:t>
            </w:r>
          </w:p>
        </w:tc>
        <w:tc>
          <w:tcPr>
            <w:tcW w:w="10632" w:type="dxa"/>
            <w:tcBorders>
              <w:top w:val="single" w:sz="4" w:space="0" w:color="000000"/>
              <w:left w:val="single" w:sz="4" w:space="0" w:color="000000"/>
              <w:bottom w:val="single" w:sz="4" w:space="0" w:color="000000"/>
              <w:right w:val="single" w:sz="4" w:space="0" w:color="000000"/>
            </w:tcBorders>
          </w:tcPr>
          <w:p w14:paraId="10E0D1FE" w14:textId="2B6D7776" w:rsidR="00065C19" w:rsidRPr="004E5AFF" w:rsidRDefault="00065C19" w:rsidP="00B47DEF">
            <w:pPr>
              <w:pStyle w:val="Geenafstand"/>
              <w:ind w:left="142"/>
              <w:rPr>
                <w:rFonts w:eastAsia="Times New Roman"/>
                <w:sz w:val="18"/>
                <w:szCs w:val="18"/>
                <w:lang w:val="nl-NL"/>
              </w:rPr>
            </w:pPr>
            <w:r w:rsidRPr="004E5AFF">
              <w:rPr>
                <w:rFonts w:eastAsia="Times New Roman"/>
                <w:sz w:val="18"/>
                <w:szCs w:val="18"/>
                <w:lang w:val="nl-NL"/>
              </w:rPr>
              <w:t>De tekst wordt uitsluitend van feedback/beoordeling voorzien indien:</w:t>
            </w:r>
          </w:p>
          <w:p w14:paraId="1BE4B4CC" w14:textId="77777777" w:rsidR="00065C19" w:rsidRPr="004E5AFF" w:rsidRDefault="00065C19" w:rsidP="00114980">
            <w:pPr>
              <w:pStyle w:val="Geenafstand"/>
              <w:numPr>
                <w:ilvl w:val="0"/>
                <w:numId w:val="10"/>
              </w:numPr>
              <w:rPr>
                <w:rFonts w:eastAsia="Times New Roman"/>
                <w:sz w:val="18"/>
                <w:szCs w:val="18"/>
                <w:lang w:val="nl-NL"/>
              </w:rPr>
            </w:pPr>
            <w:r w:rsidRPr="004E5AFF">
              <w:rPr>
                <w:rFonts w:eastAsia="Times New Roman"/>
                <w:sz w:val="18"/>
                <w:szCs w:val="18"/>
                <w:lang w:val="nl-NL"/>
              </w:rPr>
              <w:t>de formuleringen helder en</w:t>
            </w:r>
            <w:r w:rsidRPr="004E5AFF">
              <w:rPr>
                <w:rFonts w:eastAsia="Times New Roman"/>
                <w:spacing w:val="-1"/>
                <w:sz w:val="18"/>
                <w:szCs w:val="18"/>
                <w:lang w:val="nl-NL"/>
              </w:rPr>
              <w:t xml:space="preserve"> </w:t>
            </w:r>
            <w:r w:rsidRPr="004E5AFF">
              <w:rPr>
                <w:rFonts w:eastAsia="Times New Roman"/>
                <w:sz w:val="18"/>
                <w:szCs w:val="18"/>
                <w:lang w:val="nl-NL"/>
              </w:rPr>
              <w:t>eenduidig zijn</w:t>
            </w:r>
          </w:p>
          <w:p w14:paraId="2FF8C071" w14:textId="57711CE1" w:rsidR="00065C19" w:rsidRPr="004E5AFF" w:rsidRDefault="00065C19" w:rsidP="00114980">
            <w:pPr>
              <w:pStyle w:val="Geenafstand"/>
              <w:numPr>
                <w:ilvl w:val="0"/>
                <w:numId w:val="10"/>
              </w:numPr>
              <w:rPr>
                <w:rFonts w:eastAsia="Times New Roman"/>
                <w:sz w:val="18"/>
                <w:szCs w:val="18"/>
                <w:lang w:val="nl-NL"/>
              </w:rPr>
            </w:pPr>
            <w:r w:rsidRPr="004E5AFF">
              <w:rPr>
                <w:rFonts w:eastAsia="Times New Roman"/>
                <w:sz w:val="18"/>
                <w:szCs w:val="18"/>
                <w:lang w:val="nl-NL"/>
              </w:rPr>
              <w:t>op een pagina niet meer dan drie spel- of grammaticafouten voorkomen, met een maximum van tien fouten in</w:t>
            </w:r>
            <w:r w:rsidRPr="004E5AFF">
              <w:rPr>
                <w:rFonts w:eastAsia="Times New Roman"/>
                <w:spacing w:val="-16"/>
                <w:sz w:val="18"/>
                <w:szCs w:val="18"/>
                <w:lang w:val="nl-NL"/>
              </w:rPr>
              <w:t xml:space="preserve"> </w:t>
            </w:r>
            <w:r w:rsidRPr="004E5AFF">
              <w:rPr>
                <w:rFonts w:eastAsia="Times New Roman"/>
                <w:sz w:val="18"/>
                <w:szCs w:val="18"/>
                <w:lang w:val="nl-NL"/>
              </w:rPr>
              <w:t>totaal</w:t>
            </w:r>
          </w:p>
          <w:p w14:paraId="74FB69B7" w14:textId="77777777" w:rsidR="00065C19" w:rsidRPr="004E5AFF" w:rsidRDefault="00065C19" w:rsidP="00114980">
            <w:pPr>
              <w:pStyle w:val="Geenafstand"/>
              <w:numPr>
                <w:ilvl w:val="0"/>
                <w:numId w:val="10"/>
              </w:numPr>
              <w:rPr>
                <w:rFonts w:eastAsia="Times New Roman"/>
                <w:sz w:val="18"/>
                <w:szCs w:val="18"/>
                <w:lang w:val="nl-NL"/>
              </w:rPr>
            </w:pPr>
            <w:r w:rsidRPr="004E5AFF">
              <w:rPr>
                <w:rFonts w:eastAsia="Times New Roman"/>
                <w:sz w:val="18"/>
                <w:szCs w:val="18"/>
                <w:lang w:val="nl-NL"/>
              </w:rPr>
              <w:t>de referenties conform APA zijn</w:t>
            </w:r>
          </w:p>
          <w:p w14:paraId="6C139A4C" w14:textId="77777777" w:rsidR="00065C19" w:rsidRPr="004E5AFF" w:rsidRDefault="00065C19" w:rsidP="00114980">
            <w:pPr>
              <w:pStyle w:val="Geenafstand"/>
              <w:numPr>
                <w:ilvl w:val="0"/>
                <w:numId w:val="10"/>
              </w:numPr>
              <w:rPr>
                <w:rFonts w:eastAsia="Times New Roman"/>
                <w:sz w:val="18"/>
                <w:szCs w:val="18"/>
                <w:lang w:val="nl-NL"/>
              </w:rPr>
            </w:pPr>
            <w:r w:rsidRPr="004E5AFF">
              <w:rPr>
                <w:rFonts w:eastAsia="Times New Roman"/>
                <w:sz w:val="18"/>
                <w:szCs w:val="18"/>
                <w:lang w:val="nl-NL"/>
              </w:rPr>
              <w:t>de tekst een heldere structuur heeft</w:t>
            </w:r>
          </w:p>
          <w:p w14:paraId="47134986" w14:textId="18880201" w:rsidR="00065C19" w:rsidRPr="004E5AFF" w:rsidRDefault="00065C19" w:rsidP="00114980">
            <w:pPr>
              <w:pStyle w:val="Geenafstand"/>
              <w:numPr>
                <w:ilvl w:val="0"/>
                <w:numId w:val="10"/>
              </w:numPr>
              <w:rPr>
                <w:rFonts w:eastAsia="Times New Roman"/>
                <w:sz w:val="20"/>
                <w:szCs w:val="20"/>
                <w:lang w:val="nl-NL"/>
              </w:rPr>
            </w:pPr>
            <w:r w:rsidRPr="004E5AFF">
              <w:rPr>
                <w:rFonts w:eastAsia="Times New Roman"/>
                <w:sz w:val="18"/>
                <w:szCs w:val="18"/>
                <w:lang w:val="nl-NL"/>
              </w:rPr>
              <w:t>de</w:t>
            </w:r>
            <w:r w:rsidRPr="004E5AFF">
              <w:rPr>
                <w:rFonts w:eastAsia="Times New Roman"/>
                <w:spacing w:val="-4"/>
                <w:sz w:val="18"/>
                <w:szCs w:val="18"/>
                <w:lang w:val="nl-NL"/>
              </w:rPr>
              <w:t xml:space="preserve"> </w:t>
            </w:r>
            <w:r w:rsidRPr="004E5AFF">
              <w:rPr>
                <w:rFonts w:eastAsia="Times New Roman"/>
                <w:sz w:val="18"/>
                <w:szCs w:val="18"/>
                <w:lang w:val="nl-NL"/>
              </w:rPr>
              <w:t>opdracht</w:t>
            </w:r>
            <w:r w:rsidRPr="004E5AFF">
              <w:rPr>
                <w:rFonts w:eastAsia="Times New Roman"/>
                <w:spacing w:val="-2"/>
                <w:sz w:val="18"/>
                <w:szCs w:val="18"/>
                <w:lang w:val="nl-NL"/>
              </w:rPr>
              <w:t xml:space="preserve"> </w:t>
            </w:r>
            <w:r w:rsidRPr="004E5AFF">
              <w:rPr>
                <w:rFonts w:eastAsia="Times New Roman"/>
                <w:sz w:val="18"/>
                <w:szCs w:val="18"/>
                <w:lang w:val="nl-NL"/>
              </w:rPr>
              <w:t>volledig</w:t>
            </w:r>
            <w:r w:rsidRPr="004E5AFF">
              <w:rPr>
                <w:rFonts w:eastAsia="Times New Roman"/>
                <w:spacing w:val="-2"/>
                <w:sz w:val="18"/>
                <w:szCs w:val="18"/>
                <w:lang w:val="nl-NL"/>
              </w:rPr>
              <w:t xml:space="preserve"> </w:t>
            </w:r>
            <w:r w:rsidRPr="004E5AFF">
              <w:rPr>
                <w:rFonts w:eastAsia="Times New Roman"/>
                <w:sz w:val="18"/>
                <w:szCs w:val="18"/>
                <w:lang w:val="nl-NL"/>
              </w:rPr>
              <w:t>is</w:t>
            </w:r>
            <w:r w:rsidRPr="004E5AFF">
              <w:rPr>
                <w:rFonts w:eastAsia="Times New Roman"/>
                <w:spacing w:val="-3"/>
                <w:sz w:val="18"/>
                <w:szCs w:val="18"/>
                <w:lang w:val="nl-NL"/>
              </w:rPr>
              <w:t xml:space="preserve"> </w:t>
            </w:r>
            <w:r w:rsidRPr="004E5AFF">
              <w:rPr>
                <w:rFonts w:eastAsia="Times New Roman"/>
                <w:sz w:val="18"/>
                <w:szCs w:val="18"/>
                <w:lang w:val="nl-NL"/>
              </w:rPr>
              <w:t>ingeleverd</w:t>
            </w:r>
            <w:r w:rsidRPr="004E5AFF">
              <w:rPr>
                <w:rFonts w:eastAsia="Times New Roman"/>
                <w:spacing w:val="-1"/>
                <w:sz w:val="18"/>
                <w:szCs w:val="18"/>
                <w:lang w:val="nl-NL"/>
              </w:rPr>
              <w:t xml:space="preserve"> </w:t>
            </w:r>
            <w:r w:rsidRPr="004E5AFF">
              <w:rPr>
                <w:rFonts w:eastAsia="Times New Roman"/>
                <w:sz w:val="18"/>
                <w:szCs w:val="18"/>
                <w:lang w:val="nl-NL"/>
              </w:rPr>
              <w:t>inclusief</w:t>
            </w:r>
            <w:r w:rsidRPr="004E5AFF">
              <w:rPr>
                <w:rFonts w:eastAsia="Times New Roman"/>
                <w:spacing w:val="-3"/>
                <w:sz w:val="18"/>
                <w:szCs w:val="18"/>
                <w:lang w:val="nl-NL"/>
              </w:rPr>
              <w:t xml:space="preserve"> </w:t>
            </w:r>
            <w:r w:rsidRPr="004E5AFF">
              <w:rPr>
                <w:rFonts w:eastAsia="Times New Roman"/>
                <w:sz w:val="18"/>
                <w:szCs w:val="18"/>
                <w:lang w:val="nl-NL"/>
              </w:rPr>
              <w:t>alle</w:t>
            </w:r>
            <w:r w:rsidRPr="004E5AFF">
              <w:rPr>
                <w:rFonts w:eastAsia="Times New Roman"/>
                <w:spacing w:val="-3"/>
                <w:sz w:val="18"/>
                <w:szCs w:val="18"/>
                <w:lang w:val="nl-NL"/>
              </w:rPr>
              <w:t xml:space="preserve"> </w:t>
            </w:r>
            <w:r w:rsidRPr="004E5AFF">
              <w:rPr>
                <w:rFonts w:eastAsia="Times New Roman"/>
                <w:sz w:val="18"/>
                <w:szCs w:val="18"/>
                <w:lang w:val="nl-NL"/>
              </w:rPr>
              <w:t>gebruikte</w:t>
            </w:r>
            <w:r w:rsidRPr="004E5AFF">
              <w:rPr>
                <w:rFonts w:eastAsia="Times New Roman"/>
                <w:spacing w:val="-3"/>
                <w:sz w:val="18"/>
                <w:szCs w:val="18"/>
                <w:lang w:val="nl-NL"/>
              </w:rPr>
              <w:t xml:space="preserve"> </w:t>
            </w:r>
            <w:r w:rsidRPr="004E5AFF">
              <w:rPr>
                <w:rFonts w:eastAsia="Times New Roman"/>
                <w:sz w:val="18"/>
                <w:szCs w:val="18"/>
                <w:lang w:val="nl-NL"/>
              </w:rPr>
              <w:t>materialen</w:t>
            </w:r>
            <w:r w:rsidRPr="004E5AFF">
              <w:rPr>
                <w:rFonts w:eastAsia="Times New Roman"/>
                <w:spacing w:val="-1"/>
                <w:sz w:val="18"/>
                <w:szCs w:val="18"/>
                <w:lang w:val="nl-NL"/>
              </w:rPr>
              <w:t xml:space="preserve"> </w:t>
            </w:r>
            <w:r w:rsidRPr="004E5AFF">
              <w:rPr>
                <w:rFonts w:eastAsia="Times New Roman"/>
                <w:sz w:val="18"/>
                <w:szCs w:val="18"/>
                <w:lang w:val="nl-NL"/>
              </w:rPr>
              <w:t>en</w:t>
            </w:r>
            <w:r w:rsidRPr="004E5AFF">
              <w:rPr>
                <w:rFonts w:eastAsia="Times New Roman"/>
                <w:spacing w:val="-1"/>
                <w:sz w:val="18"/>
                <w:szCs w:val="18"/>
                <w:lang w:val="nl-NL"/>
              </w:rPr>
              <w:t xml:space="preserve"> </w:t>
            </w:r>
            <w:r w:rsidRPr="004E5AFF">
              <w:rPr>
                <w:rFonts w:eastAsia="Times New Roman"/>
                <w:sz w:val="18"/>
                <w:szCs w:val="18"/>
                <w:lang w:val="nl-NL"/>
              </w:rPr>
              <w:t>een</w:t>
            </w:r>
            <w:r w:rsidRPr="004E5AFF">
              <w:rPr>
                <w:rFonts w:eastAsia="Times New Roman"/>
                <w:spacing w:val="-2"/>
                <w:sz w:val="18"/>
                <w:szCs w:val="18"/>
                <w:lang w:val="nl-NL"/>
              </w:rPr>
              <w:t xml:space="preserve"> </w:t>
            </w:r>
            <w:r w:rsidRPr="004E5AFF">
              <w:rPr>
                <w:rFonts w:eastAsia="Times New Roman"/>
                <w:sz w:val="18"/>
                <w:szCs w:val="18"/>
                <w:lang w:val="nl-NL"/>
              </w:rPr>
              <w:t>lijst</w:t>
            </w:r>
            <w:r w:rsidRPr="004E5AFF">
              <w:rPr>
                <w:rFonts w:eastAsia="Times New Roman"/>
                <w:spacing w:val="-2"/>
                <w:sz w:val="18"/>
                <w:szCs w:val="18"/>
                <w:lang w:val="nl-NL"/>
              </w:rPr>
              <w:t xml:space="preserve"> </w:t>
            </w:r>
            <w:r w:rsidRPr="004E5AFF">
              <w:rPr>
                <w:rFonts w:eastAsia="Times New Roman"/>
                <w:sz w:val="18"/>
                <w:szCs w:val="18"/>
                <w:lang w:val="nl-NL"/>
              </w:rPr>
              <w:t>met</w:t>
            </w:r>
            <w:r w:rsidRPr="004E5AFF">
              <w:rPr>
                <w:rFonts w:eastAsia="Times New Roman"/>
                <w:spacing w:val="-2"/>
                <w:sz w:val="18"/>
                <w:szCs w:val="18"/>
                <w:lang w:val="nl-NL"/>
              </w:rPr>
              <w:t xml:space="preserve"> </w:t>
            </w:r>
            <w:r w:rsidRPr="004E5AFF">
              <w:rPr>
                <w:rFonts w:eastAsia="Times New Roman"/>
                <w:sz w:val="18"/>
                <w:szCs w:val="18"/>
                <w:lang w:val="nl-NL"/>
              </w:rPr>
              <w:t>de</w:t>
            </w:r>
            <w:r w:rsidRPr="004E5AFF">
              <w:rPr>
                <w:rFonts w:eastAsia="Times New Roman"/>
                <w:spacing w:val="-3"/>
                <w:sz w:val="18"/>
                <w:szCs w:val="18"/>
                <w:lang w:val="nl-NL"/>
              </w:rPr>
              <w:t xml:space="preserve"> </w:t>
            </w:r>
            <w:r w:rsidRPr="004E5AFF">
              <w:rPr>
                <w:rFonts w:eastAsia="Times New Roman"/>
                <w:sz w:val="18"/>
                <w:szCs w:val="18"/>
                <w:lang w:val="nl-NL"/>
              </w:rPr>
              <w:t>geraadpleegde</w:t>
            </w:r>
            <w:r w:rsidRPr="004E5AFF">
              <w:rPr>
                <w:rFonts w:eastAsia="Times New Roman"/>
                <w:spacing w:val="-3"/>
                <w:sz w:val="18"/>
                <w:szCs w:val="18"/>
                <w:lang w:val="nl-NL"/>
              </w:rPr>
              <w:t xml:space="preserve"> </w:t>
            </w:r>
            <w:r w:rsidRPr="004E5AFF">
              <w:rPr>
                <w:rFonts w:eastAsia="Times New Roman"/>
                <w:sz w:val="18"/>
                <w:szCs w:val="18"/>
                <w:lang w:val="nl-NL"/>
              </w:rPr>
              <w:t>literatuur</w:t>
            </w:r>
            <w:r w:rsidRPr="004E5AFF">
              <w:rPr>
                <w:rFonts w:eastAsia="Times New Roman"/>
                <w:spacing w:val="-2"/>
                <w:sz w:val="18"/>
                <w:szCs w:val="18"/>
                <w:lang w:val="nl-NL"/>
              </w:rPr>
              <w:t xml:space="preserve"> </w:t>
            </w:r>
            <w:r w:rsidRPr="004E5AFF">
              <w:rPr>
                <w:rFonts w:eastAsia="Times New Roman"/>
                <w:sz w:val="18"/>
                <w:szCs w:val="18"/>
                <w:lang w:val="nl-NL"/>
              </w:rPr>
              <w:t>en</w:t>
            </w:r>
            <w:r w:rsidRPr="004E5AFF">
              <w:rPr>
                <w:rFonts w:eastAsia="Times New Roman"/>
                <w:spacing w:val="-1"/>
                <w:sz w:val="18"/>
                <w:szCs w:val="18"/>
                <w:lang w:val="nl-NL"/>
              </w:rPr>
              <w:t xml:space="preserve"> </w:t>
            </w:r>
            <w:r w:rsidRPr="004E5AFF">
              <w:rPr>
                <w:rFonts w:eastAsia="Times New Roman"/>
                <w:sz w:val="18"/>
                <w:szCs w:val="18"/>
                <w:lang w:val="nl-NL"/>
              </w:rPr>
              <w:t>bronnen.</w:t>
            </w:r>
          </w:p>
        </w:tc>
      </w:tr>
    </w:tbl>
    <w:p w14:paraId="5B7486FD" w14:textId="77777777" w:rsidR="00065C19" w:rsidRPr="004E5AFF" w:rsidRDefault="00065C19" w:rsidP="00065C19">
      <w:pPr>
        <w:pStyle w:val="Geenafstand"/>
        <w:rPr>
          <w:rFonts w:eastAsia="Times New Roman"/>
          <w:b/>
          <w:bCs/>
          <w:sz w:val="20"/>
          <w:szCs w:val="20"/>
          <w:lang w:val="nl-NL"/>
        </w:rPr>
      </w:pPr>
    </w:p>
    <w:p w14:paraId="206B714D" w14:textId="77777777" w:rsidR="00065C19" w:rsidRPr="004E5AFF" w:rsidRDefault="00065C19" w:rsidP="00065C19">
      <w:pPr>
        <w:pStyle w:val="Geenafstand"/>
        <w:rPr>
          <w:rFonts w:eastAsia="Times New Roman"/>
          <w:b/>
          <w:bCs/>
          <w:sz w:val="13"/>
          <w:szCs w:val="13"/>
          <w:lang w:val="nl-NL"/>
        </w:rPr>
      </w:pPr>
    </w:p>
    <w:tbl>
      <w:tblPr>
        <w:tblW w:w="13356" w:type="dxa"/>
        <w:tblInd w:w="116" w:type="dxa"/>
        <w:tblLayout w:type="fixed"/>
        <w:tblCellMar>
          <w:left w:w="0" w:type="dxa"/>
          <w:right w:w="0" w:type="dxa"/>
        </w:tblCellMar>
        <w:tblLook w:val="0000" w:firstRow="0" w:lastRow="0" w:firstColumn="0" w:lastColumn="0" w:noHBand="0" w:noVBand="0"/>
      </w:tblPr>
      <w:tblGrid>
        <w:gridCol w:w="2724"/>
        <w:gridCol w:w="7938"/>
        <w:gridCol w:w="2694"/>
      </w:tblGrid>
      <w:tr w:rsidR="00065C19" w:rsidRPr="004E5AFF" w14:paraId="169A9323" w14:textId="77777777" w:rsidTr="00B42BF2">
        <w:trPr>
          <w:trHeight w:val="279"/>
        </w:trPr>
        <w:tc>
          <w:tcPr>
            <w:tcW w:w="10662" w:type="dxa"/>
            <w:gridSpan w:val="2"/>
            <w:tcBorders>
              <w:top w:val="single" w:sz="4" w:space="0" w:color="000000"/>
              <w:left w:val="single" w:sz="4" w:space="0" w:color="000000"/>
              <w:bottom w:val="single" w:sz="4" w:space="0" w:color="000000"/>
              <w:right w:val="single" w:sz="4" w:space="0" w:color="000000"/>
            </w:tcBorders>
          </w:tcPr>
          <w:p w14:paraId="54E66532" w14:textId="77777777" w:rsidR="00065C19" w:rsidRPr="004E5AFF" w:rsidRDefault="00065C19" w:rsidP="00B47DEF">
            <w:pPr>
              <w:pStyle w:val="Geenafstand"/>
              <w:ind w:left="31"/>
              <w:rPr>
                <w:rFonts w:eastAsia="Times New Roman"/>
                <w:b/>
                <w:bCs/>
                <w:lang w:val="nl-NL"/>
              </w:rPr>
            </w:pPr>
            <w:r w:rsidRPr="004E5AFF">
              <w:rPr>
                <w:rFonts w:eastAsia="Times New Roman"/>
                <w:b/>
                <w:bCs/>
                <w:lang w:val="nl-NL"/>
              </w:rPr>
              <w:t>Beoordelingscriteria</w:t>
            </w:r>
          </w:p>
        </w:tc>
        <w:tc>
          <w:tcPr>
            <w:tcW w:w="2694" w:type="dxa"/>
            <w:tcBorders>
              <w:top w:val="single" w:sz="4" w:space="0" w:color="000000"/>
              <w:left w:val="single" w:sz="4" w:space="0" w:color="000000"/>
              <w:bottom w:val="single" w:sz="4" w:space="0" w:color="000000"/>
              <w:right w:val="single" w:sz="4" w:space="0" w:color="000000"/>
            </w:tcBorders>
          </w:tcPr>
          <w:p w14:paraId="25C52148" w14:textId="77777777" w:rsidR="00065C19" w:rsidRPr="004E5AFF" w:rsidRDefault="00065C19" w:rsidP="00B47DEF">
            <w:pPr>
              <w:pStyle w:val="Geenafstand"/>
              <w:ind w:left="142"/>
              <w:rPr>
                <w:rFonts w:eastAsia="Times New Roman"/>
                <w:b/>
                <w:bCs/>
                <w:lang w:val="nl-NL"/>
              </w:rPr>
            </w:pPr>
            <w:r w:rsidRPr="004E5AFF">
              <w:rPr>
                <w:rFonts w:eastAsia="Times New Roman"/>
                <w:b/>
                <w:bCs/>
                <w:lang w:val="nl-NL"/>
              </w:rPr>
              <w:t>Oordeel</w:t>
            </w:r>
          </w:p>
        </w:tc>
      </w:tr>
      <w:tr w:rsidR="00065C19" w:rsidRPr="004E5AFF" w14:paraId="5BA61C32" w14:textId="77777777" w:rsidTr="002A3AC9">
        <w:trPr>
          <w:trHeight w:val="1116"/>
        </w:trPr>
        <w:tc>
          <w:tcPr>
            <w:tcW w:w="2724" w:type="dxa"/>
            <w:tcBorders>
              <w:top w:val="single" w:sz="4" w:space="0" w:color="000000"/>
              <w:left w:val="single" w:sz="4" w:space="0" w:color="000000"/>
              <w:bottom w:val="single" w:sz="4" w:space="0" w:color="000000"/>
              <w:right w:val="single" w:sz="4" w:space="0" w:color="000000"/>
            </w:tcBorders>
          </w:tcPr>
          <w:p w14:paraId="430B603C" w14:textId="44DA4962"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t>1. Beginsituatie van de klas</w:t>
            </w:r>
          </w:p>
        </w:tc>
        <w:tc>
          <w:tcPr>
            <w:tcW w:w="7938" w:type="dxa"/>
            <w:tcBorders>
              <w:top w:val="single" w:sz="4" w:space="0" w:color="000000"/>
              <w:left w:val="single" w:sz="4" w:space="0" w:color="000000"/>
              <w:bottom w:val="single" w:sz="4" w:space="0" w:color="000000"/>
              <w:right w:val="single" w:sz="4" w:space="0" w:color="000000"/>
            </w:tcBorders>
          </w:tcPr>
          <w:p w14:paraId="2677B251" w14:textId="77777777" w:rsidR="00065C19" w:rsidRPr="004E5AFF" w:rsidRDefault="00065C19" w:rsidP="002A3AC9">
            <w:pPr>
              <w:pStyle w:val="Geenafstand"/>
              <w:ind w:left="142" w:right="141"/>
              <w:rPr>
                <w:rFonts w:eastAsia="Times New Roman"/>
                <w:sz w:val="18"/>
                <w:szCs w:val="18"/>
                <w:lang w:val="nl-NL"/>
              </w:rPr>
            </w:pPr>
            <w:r w:rsidRPr="004E5AFF">
              <w:rPr>
                <w:rFonts w:eastAsia="Times New Roman"/>
                <w:sz w:val="18"/>
                <w:szCs w:val="18"/>
                <w:lang w:val="nl-NL"/>
              </w:rPr>
              <w:t xml:space="preserve">De beginsituatie is beschreven op basis van werk- en leerklimaat in de klas en het beheersingsniveau van vakkennis en vaardigheden. </w:t>
            </w:r>
          </w:p>
        </w:tc>
        <w:tc>
          <w:tcPr>
            <w:tcW w:w="2694" w:type="dxa"/>
            <w:tcBorders>
              <w:top w:val="single" w:sz="4" w:space="0" w:color="000000"/>
              <w:left w:val="single" w:sz="4" w:space="0" w:color="000000"/>
              <w:bottom w:val="single" w:sz="4" w:space="0" w:color="000000"/>
              <w:right w:val="single" w:sz="4" w:space="0" w:color="000000"/>
            </w:tcBorders>
          </w:tcPr>
          <w:p w14:paraId="3FFD8F54" w14:textId="327952FF"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w:t>
            </w:r>
            <w:r>
              <w:rPr>
                <w:rFonts w:eastAsia="Times New Roman"/>
                <w:sz w:val="18"/>
                <w:szCs w:val="18"/>
                <w:lang w:val="nl-NL"/>
              </w:rPr>
              <w:t>excellent</w:t>
            </w:r>
            <w:r w:rsidRPr="002A3AC9">
              <w:rPr>
                <w:rFonts w:eastAsia="Times New Roman"/>
                <w:sz w:val="18"/>
                <w:szCs w:val="18"/>
                <w:lang w:val="nl-NL"/>
              </w:rPr>
              <w:t xml:space="preserve"> </w:t>
            </w:r>
          </w:p>
          <w:p w14:paraId="7D705AD0"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goed </w:t>
            </w:r>
          </w:p>
          <w:p w14:paraId="087CB49F" w14:textId="0E2A5813" w:rsidR="00065C19" w:rsidRPr="002A3AC9" w:rsidRDefault="00065C19" w:rsidP="00B47DEF">
            <w:pPr>
              <w:pStyle w:val="Geenafstand"/>
              <w:ind w:left="142"/>
              <w:rPr>
                <w:rFonts w:eastAsia="Times New Roman"/>
                <w:sz w:val="18"/>
                <w:szCs w:val="18"/>
                <w:lang w:val="nl-NL"/>
              </w:rPr>
            </w:pPr>
            <w:r w:rsidRPr="002A3AC9">
              <w:rPr>
                <w:rFonts w:eastAsia="Times New Roman"/>
                <w:sz w:val="18"/>
                <w:szCs w:val="18"/>
                <w:lang w:val="nl-NL"/>
              </w:rPr>
              <w:t>O ruim voldoende</w:t>
            </w:r>
            <w:r w:rsidR="00C04730">
              <w:rPr>
                <w:rFonts w:eastAsia="Times New Roman"/>
                <w:sz w:val="18"/>
                <w:szCs w:val="18"/>
                <w:lang w:val="nl-NL"/>
              </w:rPr>
              <w:t xml:space="preserve"> </w:t>
            </w:r>
          </w:p>
          <w:p w14:paraId="3329EB63" w14:textId="77777777" w:rsidR="00065C19" w:rsidRPr="002A3AC9" w:rsidRDefault="00065C19" w:rsidP="00B47DEF">
            <w:pPr>
              <w:pStyle w:val="Geenafstand"/>
              <w:ind w:left="142"/>
              <w:rPr>
                <w:rFonts w:eastAsia="Times New Roman"/>
                <w:sz w:val="18"/>
                <w:szCs w:val="18"/>
                <w:lang w:val="nl-NL"/>
              </w:rPr>
            </w:pPr>
            <w:r w:rsidRPr="002A3AC9">
              <w:rPr>
                <w:rFonts w:eastAsia="Times New Roman"/>
                <w:sz w:val="18"/>
                <w:szCs w:val="18"/>
                <w:lang w:val="nl-NL"/>
              </w:rPr>
              <w:t xml:space="preserve">O voldoende </w:t>
            </w:r>
          </w:p>
          <w:p w14:paraId="6A381492" w14:textId="77777777" w:rsidR="00065C19" w:rsidRPr="002A3AC9" w:rsidRDefault="00065C19" w:rsidP="00B47DEF">
            <w:pPr>
              <w:pStyle w:val="Geenafstand"/>
              <w:ind w:left="142"/>
              <w:rPr>
                <w:rFonts w:eastAsia="Times New Roman"/>
                <w:sz w:val="18"/>
                <w:szCs w:val="18"/>
                <w:lang w:val="nl-NL"/>
              </w:rPr>
            </w:pPr>
            <w:r w:rsidRPr="002A3AC9">
              <w:rPr>
                <w:rFonts w:eastAsia="Times New Roman"/>
                <w:sz w:val="18"/>
                <w:szCs w:val="18"/>
                <w:lang w:val="nl-NL"/>
              </w:rPr>
              <w:t xml:space="preserve">O matig </w:t>
            </w:r>
          </w:p>
          <w:p w14:paraId="047A1C8E" w14:textId="77777777" w:rsidR="00065C19" w:rsidRPr="002A3AC9" w:rsidRDefault="00065C19" w:rsidP="00B47DEF">
            <w:pPr>
              <w:pStyle w:val="Geenafstand"/>
              <w:ind w:left="142"/>
              <w:rPr>
                <w:rFonts w:eastAsia="Times New Roman"/>
                <w:sz w:val="18"/>
                <w:szCs w:val="18"/>
                <w:lang w:val="nl-NL"/>
              </w:rPr>
            </w:pPr>
            <w:r w:rsidRPr="002A3AC9">
              <w:rPr>
                <w:rFonts w:eastAsia="Times New Roman"/>
                <w:sz w:val="18"/>
                <w:szCs w:val="18"/>
                <w:lang w:val="nl-NL"/>
              </w:rPr>
              <w:t xml:space="preserve">O onvoldoende </w:t>
            </w:r>
          </w:p>
        </w:tc>
      </w:tr>
      <w:tr w:rsidR="00065C19" w:rsidRPr="004E5AFF" w14:paraId="23948ED7" w14:textId="77777777" w:rsidTr="002A3AC9">
        <w:trPr>
          <w:trHeight w:val="1132"/>
        </w:trPr>
        <w:tc>
          <w:tcPr>
            <w:tcW w:w="2724" w:type="dxa"/>
            <w:tcBorders>
              <w:top w:val="single" w:sz="4" w:space="0" w:color="000000"/>
              <w:left w:val="single" w:sz="4" w:space="0" w:color="000000"/>
              <w:bottom w:val="single" w:sz="4" w:space="0" w:color="000000"/>
              <w:right w:val="single" w:sz="4" w:space="0" w:color="000000"/>
            </w:tcBorders>
          </w:tcPr>
          <w:p w14:paraId="0E94953D" w14:textId="399FEC82"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t>2. Leerdoelen</w:t>
            </w:r>
          </w:p>
        </w:tc>
        <w:tc>
          <w:tcPr>
            <w:tcW w:w="7938" w:type="dxa"/>
            <w:tcBorders>
              <w:top w:val="single" w:sz="4" w:space="0" w:color="000000"/>
              <w:left w:val="single" w:sz="4" w:space="0" w:color="000000"/>
              <w:bottom w:val="single" w:sz="4" w:space="0" w:color="000000"/>
              <w:right w:val="single" w:sz="4" w:space="0" w:color="000000"/>
            </w:tcBorders>
          </w:tcPr>
          <w:p w14:paraId="752E0E4A" w14:textId="77777777" w:rsidR="00065C19" w:rsidRPr="004E5AFF" w:rsidRDefault="00065C19" w:rsidP="002A3AC9">
            <w:pPr>
              <w:pStyle w:val="Geenafstand"/>
              <w:ind w:left="142" w:right="141"/>
              <w:rPr>
                <w:rFonts w:eastAsia="Times New Roman"/>
                <w:sz w:val="18"/>
                <w:szCs w:val="18"/>
                <w:lang w:val="nl-NL"/>
              </w:rPr>
            </w:pPr>
            <w:r w:rsidRPr="004E5AFF">
              <w:rPr>
                <w:rFonts w:eastAsia="Times New Roman"/>
                <w:sz w:val="18"/>
                <w:szCs w:val="18"/>
                <w:lang w:val="nl-NL"/>
              </w:rPr>
              <w:t>De leerdoelen</w:t>
            </w:r>
          </w:p>
          <w:p w14:paraId="02E71184" w14:textId="77777777" w:rsidR="00065C19" w:rsidRPr="004E5AFF" w:rsidRDefault="00065C19" w:rsidP="00114980">
            <w:pPr>
              <w:pStyle w:val="Geenafstand"/>
              <w:numPr>
                <w:ilvl w:val="0"/>
                <w:numId w:val="11"/>
              </w:numPr>
              <w:ind w:right="141"/>
              <w:rPr>
                <w:rFonts w:eastAsia="Times New Roman"/>
                <w:sz w:val="18"/>
                <w:szCs w:val="18"/>
                <w:lang w:val="nl-NL"/>
              </w:rPr>
            </w:pPr>
            <w:r w:rsidRPr="004E5AFF">
              <w:rPr>
                <w:rFonts w:eastAsia="Times New Roman"/>
                <w:sz w:val="18"/>
                <w:szCs w:val="18"/>
                <w:lang w:val="nl-NL"/>
              </w:rPr>
              <w:t>zijn concreet geformuleerd in termen van waarneembaar leerlinggedrag.</w:t>
            </w:r>
          </w:p>
          <w:p w14:paraId="7597A654" w14:textId="77777777" w:rsidR="00065C19" w:rsidRPr="004E5AFF" w:rsidRDefault="00065C19" w:rsidP="00114980">
            <w:pPr>
              <w:pStyle w:val="Geenafstand"/>
              <w:numPr>
                <w:ilvl w:val="0"/>
                <w:numId w:val="11"/>
              </w:numPr>
              <w:ind w:right="141"/>
              <w:rPr>
                <w:rFonts w:eastAsia="Times New Roman"/>
                <w:sz w:val="18"/>
                <w:szCs w:val="18"/>
                <w:lang w:val="nl-NL"/>
              </w:rPr>
            </w:pPr>
            <w:r w:rsidRPr="004E5AFF">
              <w:rPr>
                <w:rFonts w:eastAsia="Times New Roman"/>
                <w:sz w:val="18"/>
                <w:szCs w:val="18"/>
                <w:lang w:val="nl-NL"/>
              </w:rPr>
              <w:t>sluiten aan bij de kerndoelen/eindtermen van het</w:t>
            </w:r>
            <w:r w:rsidRPr="004E5AFF">
              <w:rPr>
                <w:rFonts w:eastAsia="Times New Roman"/>
                <w:spacing w:val="-7"/>
                <w:sz w:val="18"/>
                <w:szCs w:val="18"/>
                <w:lang w:val="nl-NL"/>
              </w:rPr>
              <w:t xml:space="preserve"> </w:t>
            </w:r>
            <w:r w:rsidRPr="004E5AFF">
              <w:rPr>
                <w:rFonts w:eastAsia="Times New Roman"/>
                <w:sz w:val="18"/>
                <w:szCs w:val="18"/>
                <w:lang w:val="nl-NL"/>
              </w:rPr>
              <w:t>vak.</w:t>
            </w:r>
          </w:p>
          <w:p w14:paraId="619F8361" w14:textId="3EAED942" w:rsidR="00065C19" w:rsidRPr="004E5AFF" w:rsidRDefault="00065C19" w:rsidP="00114980">
            <w:pPr>
              <w:pStyle w:val="Geenafstand"/>
              <w:numPr>
                <w:ilvl w:val="0"/>
                <w:numId w:val="11"/>
              </w:numPr>
              <w:ind w:right="141"/>
              <w:rPr>
                <w:rFonts w:eastAsia="Times New Roman"/>
                <w:sz w:val="18"/>
                <w:szCs w:val="18"/>
                <w:lang w:val="nl-NL"/>
              </w:rPr>
            </w:pPr>
            <w:r w:rsidRPr="004E5AFF">
              <w:rPr>
                <w:rFonts w:eastAsia="Times New Roman"/>
                <w:sz w:val="18"/>
                <w:szCs w:val="18"/>
                <w:lang w:val="nl-NL"/>
              </w:rPr>
              <w:t>sluiten aan bi</w:t>
            </w:r>
            <w:r w:rsidR="00B42BF2" w:rsidRPr="004E5AFF">
              <w:rPr>
                <w:rFonts w:eastAsia="Times New Roman"/>
                <w:sz w:val="18"/>
                <w:szCs w:val="18"/>
                <w:lang w:val="nl-NL"/>
              </w:rPr>
              <w:t>j de beschreven beginsituatie (</w:t>
            </w:r>
            <w:r w:rsidRPr="004E5AFF">
              <w:rPr>
                <w:rFonts w:eastAsia="Times New Roman"/>
                <w:sz w:val="18"/>
                <w:szCs w:val="18"/>
                <w:lang w:val="nl-NL"/>
              </w:rPr>
              <w:t>zie punt 1).</w:t>
            </w:r>
          </w:p>
        </w:tc>
        <w:tc>
          <w:tcPr>
            <w:tcW w:w="2694" w:type="dxa"/>
            <w:tcBorders>
              <w:top w:val="single" w:sz="4" w:space="0" w:color="000000"/>
              <w:left w:val="single" w:sz="4" w:space="0" w:color="000000"/>
              <w:bottom w:val="single" w:sz="4" w:space="0" w:color="000000"/>
              <w:right w:val="single" w:sz="4" w:space="0" w:color="000000"/>
            </w:tcBorders>
          </w:tcPr>
          <w:p w14:paraId="64A67DD8"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w:t>
            </w:r>
            <w:r>
              <w:rPr>
                <w:rFonts w:eastAsia="Times New Roman"/>
                <w:sz w:val="18"/>
                <w:szCs w:val="18"/>
                <w:lang w:val="nl-NL"/>
              </w:rPr>
              <w:t>excellent</w:t>
            </w:r>
            <w:r w:rsidRPr="002A3AC9">
              <w:rPr>
                <w:rFonts w:eastAsia="Times New Roman"/>
                <w:sz w:val="18"/>
                <w:szCs w:val="18"/>
                <w:lang w:val="nl-NL"/>
              </w:rPr>
              <w:t xml:space="preserve"> </w:t>
            </w:r>
          </w:p>
          <w:p w14:paraId="6236BA2F"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goed </w:t>
            </w:r>
          </w:p>
          <w:p w14:paraId="68917A6F"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ruim voldoende</w:t>
            </w:r>
            <w:r>
              <w:rPr>
                <w:rFonts w:eastAsia="Times New Roman"/>
                <w:sz w:val="18"/>
                <w:szCs w:val="18"/>
                <w:lang w:val="nl-NL"/>
              </w:rPr>
              <w:t xml:space="preserve"> </w:t>
            </w:r>
          </w:p>
          <w:p w14:paraId="3012DA9A"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voldoende </w:t>
            </w:r>
          </w:p>
          <w:p w14:paraId="5E591D76"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matig </w:t>
            </w:r>
          </w:p>
          <w:p w14:paraId="06AC85C5" w14:textId="1BCC17B4" w:rsidR="00065C19"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onvoldoende</w:t>
            </w:r>
          </w:p>
        </w:tc>
      </w:tr>
      <w:tr w:rsidR="00065C19" w:rsidRPr="004E5AFF" w14:paraId="2048627A" w14:textId="77777777" w:rsidTr="002A3AC9">
        <w:trPr>
          <w:trHeight w:val="1120"/>
        </w:trPr>
        <w:tc>
          <w:tcPr>
            <w:tcW w:w="2724" w:type="dxa"/>
            <w:tcBorders>
              <w:top w:val="single" w:sz="4" w:space="0" w:color="000000"/>
              <w:left w:val="single" w:sz="4" w:space="0" w:color="000000"/>
              <w:bottom w:val="single" w:sz="4" w:space="0" w:color="000000"/>
              <w:right w:val="single" w:sz="4" w:space="0" w:color="000000"/>
            </w:tcBorders>
          </w:tcPr>
          <w:p w14:paraId="15389165" w14:textId="77777777"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t>3. Legitimering van de onderwijsaanpak</w:t>
            </w:r>
          </w:p>
        </w:tc>
        <w:tc>
          <w:tcPr>
            <w:tcW w:w="7938" w:type="dxa"/>
            <w:tcBorders>
              <w:top w:val="single" w:sz="4" w:space="0" w:color="000000"/>
              <w:left w:val="single" w:sz="4" w:space="0" w:color="000000"/>
              <w:bottom w:val="single" w:sz="4" w:space="0" w:color="000000"/>
              <w:right w:val="single" w:sz="4" w:space="0" w:color="000000"/>
            </w:tcBorders>
          </w:tcPr>
          <w:p w14:paraId="362E8784" w14:textId="77777777" w:rsidR="00065C19" w:rsidRPr="004E5AFF" w:rsidRDefault="00065C19" w:rsidP="002A3AC9">
            <w:pPr>
              <w:pStyle w:val="Geenafstand"/>
              <w:ind w:left="142" w:right="141"/>
              <w:rPr>
                <w:rFonts w:eastAsia="Times New Roman"/>
                <w:sz w:val="18"/>
                <w:szCs w:val="18"/>
                <w:lang w:val="nl-NL"/>
              </w:rPr>
            </w:pPr>
            <w:r w:rsidRPr="004E5AFF">
              <w:rPr>
                <w:rFonts w:eastAsia="Times New Roman"/>
                <w:sz w:val="18"/>
                <w:szCs w:val="18"/>
                <w:lang w:val="nl-NL"/>
              </w:rPr>
              <w:t>De keuzes van leeractiviteiten, werkvorm(en), lesmaterialen en middelen, docentactiviteiten en lesopbouw zijn</w:t>
            </w:r>
          </w:p>
          <w:p w14:paraId="1DDAECE0" w14:textId="47E5D8BD" w:rsidR="00065C19" w:rsidRPr="004E5AFF" w:rsidRDefault="00065C19" w:rsidP="00114980">
            <w:pPr>
              <w:pStyle w:val="Geenafstand"/>
              <w:numPr>
                <w:ilvl w:val="0"/>
                <w:numId w:val="12"/>
              </w:numPr>
              <w:ind w:right="141"/>
              <w:rPr>
                <w:rFonts w:eastAsia="Times New Roman"/>
                <w:sz w:val="18"/>
                <w:szCs w:val="18"/>
                <w:lang w:val="nl-NL"/>
              </w:rPr>
            </w:pPr>
            <w:r w:rsidRPr="004E5AFF">
              <w:rPr>
                <w:rFonts w:eastAsia="Times New Roman"/>
                <w:sz w:val="18"/>
                <w:szCs w:val="18"/>
                <w:lang w:val="nl-NL"/>
              </w:rPr>
              <w:t>gelegitimeerd aan de hand van relevante inzichten uit de vakdidactische en</w:t>
            </w:r>
            <w:r w:rsidR="00C04730">
              <w:rPr>
                <w:rFonts w:eastAsia="Times New Roman"/>
                <w:sz w:val="18"/>
                <w:szCs w:val="18"/>
                <w:lang w:val="nl-NL"/>
              </w:rPr>
              <w:t xml:space="preserve"> </w:t>
            </w:r>
            <w:r w:rsidRPr="004E5AFF">
              <w:rPr>
                <w:rFonts w:eastAsia="Times New Roman"/>
                <w:sz w:val="18"/>
                <w:szCs w:val="18"/>
                <w:lang w:val="nl-NL"/>
              </w:rPr>
              <w:t>algemeen-didactische literatuur.</w:t>
            </w:r>
          </w:p>
        </w:tc>
        <w:tc>
          <w:tcPr>
            <w:tcW w:w="2694" w:type="dxa"/>
            <w:tcBorders>
              <w:top w:val="single" w:sz="4" w:space="0" w:color="000000"/>
              <w:left w:val="single" w:sz="4" w:space="0" w:color="000000"/>
              <w:bottom w:val="single" w:sz="4" w:space="0" w:color="000000"/>
              <w:right w:val="single" w:sz="4" w:space="0" w:color="000000"/>
            </w:tcBorders>
          </w:tcPr>
          <w:p w14:paraId="072D2C3E"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w:t>
            </w:r>
            <w:r>
              <w:rPr>
                <w:rFonts w:eastAsia="Times New Roman"/>
                <w:sz w:val="18"/>
                <w:szCs w:val="18"/>
                <w:lang w:val="nl-NL"/>
              </w:rPr>
              <w:t>excellent</w:t>
            </w:r>
            <w:r w:rsidRPr="002A3AC9">
              <w:rPr>
                <w:rFonts w:eastAsia="Times New Roman"/>
                <w:sz w:val="18"/>
                <w:szCs w:val="18"/>
                <w:lang w:val="nl-NL"/>
              </w:rPr>
              <w:t xml:space="preserve"> </w:t>
            </w:r>
          </w:p>
          <w:p w14:paraId="6B070C6E"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goed </w:t>
            </w:r>
          </w:p>
          <w:p w14:paraId="0874C3DD"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ruim voldoende</w:t>
            </w:r>
            <w:r>
              <w:rPr>
                <w:rFonts w:eastAsia="Times New Roman"/>
                <w:sz w:val="18"/>
                <w:szCs w:val="18"/>
                <w:lang w:val="nl-NL"/>
              </w:rPr>
              <w:t xml:space="preserve"> </w:t>
            </w:r>
          </w:p>
          <w:p w14:paraId="028A97FB"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voldoende </w:t>
            </w:r>
          </w:p>
          <w:p w14:paraId="19F52F7C"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matig </w:t>
            </w:r>
          </w:p>
          <w:p w14:paraId="0CFB5068" w14:textId="6E2B5D78" w:rsidR="00065C19"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onvoldoende</w:t>
            </w:r>
          </w:p>
        </w:tc>
      </w:tr>
      <w:tr w:rsidR="00065C19" w:rsidRPr="004E5AFF" w14:paraId="3F343A93" w14:textId="77777777" w:rsidTr="002A3AC9">
        <w:trPr>
          <w:trHeight w:val="1419"/>
        </w:trPr>
        <w:tc>
          <w:tcPr>
            <w:tcW w:w="2724" w:type="dxa"/>
            <w:tcBorders>
              <w:top w:val="single" w:sz="4" w:space="0" w:color="000000"/>
              <w:left w:val="single" w:sz="4" w:space="0" w:color="000000"/>
              <w:bottom w:val="single" w:sz="4" w:space="0" w:color="000000"/>
              <w:right w:val="single" w:sz="4" w:space="0" w:color="000000"/>
            </w:tcBorders>
          </w:tcPr>
          <w:p w14:paraId="13F69ABF" w14:textId="2F31C0C3"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lastRenderedPageBreak/>
              <w:t xml:space="preserve">4. Onderwijsmateriaal </w:t>
            </w:r>
          </w:p>
        </w:tc>
        <w:tc>
          <w:tcPr>
            <w:tcW w:w="7938" w:type="dxa"/>
            <w:tcBorders>
              <w:top w:val="single" w:sz="4" w:space="0" w:color="000000"/>
              <w:left w:val="single" w:sz="4" w:space="0" w:color="000000"/>
              <w:bottom w:val="single" w:sz="4" w:space="0" w:color="000000"/>
              <w:right w:val="single" w:sz="4" w:space="0" w:color="000000"/>
            </w:tcBorders>
          </w:tcPr>
          <w:p w14:paraId="769B3C3E" w14:textId="77777777" w:rsidR="00065C19" w:rsidRPr="004E5AFF" w:rsidRDefault="00065C19" w:rsidP="002A3AC9">
            <w:pPr>
              <w:pStyle w:val="Geenafstand"/>
              <w:ind w:left="142" w:right="141"/>
              <w:rPr>
                <w:rFonts w:eastAsia="Times New Roman"/>
                <w:sz w:val="18"/>
                <w:szCs w:val="18"/>
                <w:lang w:val="nl-NL"/>
              </w:rPr>
            </w:pPr>
            <w:r w:rsidRPr="004E5AFF">
              <w:rPr>
                <w:rFonts w:eastAsia="Times New Roman"/>
                <w:sz w:val="18"/>
                <w:szCs w:val="18"/>
                <w:lang w:val="nl-NL"/>
              </w:rPr>
              <w:t>Het lesmateriaal is</w:t>
            </w:r>
          </w:p>
          <w:p w14:paraId="3C6312D4" w14:textId="77777777" w:rsidR="00065C19" w:rsidRPr="004E5AFF" w:rsidRDefault="00065C19" w:rsidP="00114980">
            <w:pPr>
              <w:pStyle w:val="Geenafstand"/>
              <w:numPr>
                <w:ilvl w:val="0"/>
                <w:numId w:val="13"/>
              </w:numPr>
              <w:ind w:right="141"/>
              <w:rPr>
                <w:rFonts w:eastAsia="Times New Roman"/>
                <w:sz w:val="18"/>
                <w:szCs w:val="18"/>
                <w:lang w:val="nl-NL"/>
              </w:rPr>
            </w:pPr>
            <w:r w:rsidRPr="004E5AFF">
              <w:rPr>
                <w:rFonts w:eastAsia="Times New Roman"/>
                <w:sz w:val="18"/>
                <w:szCs w:val="18"/>
                <w:lang w:val="nl-NL"/>
              </w:rPr>
              <w:t>helder en concreet beschreven - vakinhoudelijk</w:t>
            </w:r>
            <w:r w:rsidRPr="004E5AFF">
              <w:rPr>
                <w:rFonts w:eastAsia="Times New Roman"/>
                <w:spacing w:val="-26"/>
                <w:sz w:val="18"/>
                <w:szCs w:val="18"/>
                <w:lang w:val="nl-NL"/>
              </w:rPr>
              <w:t xml:space="preserve"> </w:t>
            </w:r>
            <w:r w:rsidRPr="004E5AFF">
              <w:rPr>
                <w:rFonts w:eastAsia="Times New Roman"/>
                <w:sz w:val="18"/>
                <w:szCs w:val="18"/>
                <w:lang w:val="nl-NL"/>
              </w:rPr>
              <w:t>juist uitgewerkt.</w:t>
            </w:r>
          </w:p>
          <w:p w14:paraId="3FD6360B" w14:textId="7362B7C4" w:rsidR="00065C19" w:rsidRPr="004E5AFF" w:rsidRDefault="00065C19" w:rsidP="00114980">
            <w:pPr>
              <w:pStyle w:val="Geenafstand"/>
              <w:numPr>
                <w:ilvl w:val="0"/>
                <w:numId w:val="13"/>
              </w:numPr>
              <w:ind w:right="141"/>
              <w:rPr>
                <w:rFonts w:eastAsia="Times New Roman"/>
                <w:sz w:val="18"/>
                <w:szCs w:val="18"/>
                <w:lang w:val="nl-NL"/>
              </w:rPr>
            </w:pPr>
            <w:r w:rsidRPr="004E5AFF">
              <w:rPr>
                <w:rFonts w:eastAsia="Times New Roman"/>
                <w:sz w:val="18"/>
                <w:szCs w:val="18"/>
                <w:lang w:val="nl-NL"/>
              </w:rPr>
              <w:t>Een adequate uitwerking van de leerdoelen en afges</w:t>
            </w:r>
            <w:r w:rsidR="00B42BF2" w:rsidRPr="004E5AFF">
              <w:rPr>
                <w:rFonts w:eastAsia="Times New Roman"/>
                <w:sz w:val="18"/>
                <w:szCs w:val="18"/>
                <w:lang w:val="nl-NL"/>
              </w:rPr>
              <w:t>temd op de beginsituatie van de klas en mogelijke moeilijkheden voor de leerlingen</w:t>
            </w:r>
            <w:r w:rsidRPr="004E5AFF">
              <w:rPr>
                <w:rFonts w:eastAsia="Times New Roman" w:cstheme="minorHAnsi"/>
                <w:spacing w:val="-19"/>
                <w:sz w:val="18"/>
                <w:szCs w:val="18"/>
                <w:lang w:val="nl-NL"/>
              </w:rPr>
              <w:t>.</w:t>
            </w:r>
          </w:p>
          <w:p w14:paraId="23F21C95" w14:textId="620D51D7" w:rsidR="00065C19" w:rsidRPr="004E5AFF" w:rsidRDefault="00065C19" w:rsidP="00114980">
            <w:pPr>
              <w:pStyle w:val="Geenafstand"/>
              <w:numPr>
                <w:ilvl w:val="0"/>
                <w:numId w:val="13"/>
              </w:numPr>
              <w:ind w:right="141"/>
              <w:rPr>
                <w:rFonts w:eastAsia="Times New Roman"/>
                <w:sz w:val="18"/>
                <w:szCs w:val="18"/>
                <w:lang w:val="nl-NL"/>
              </w:rPr>
            </w:pPr>
            <w:r w:rsidRPr="004E5AFF">
              <w:rPr>
                <w:rFonts w:eastAsia="Times New Roman"/>
                <w:sz w:val="18"/>
                <w:szCs w:val="18"/>
                <w:lang w:val="nl-NL"/>
              </w:rPr>
              <w:t>betekenisvol voor de leerlingen.</w:t>
            </w:r>
          </w:p>
        </w:tc>
        <w:tc>
          <w:tcPr>
            <w:tcW w:w="2694" w:type="dxa"/>
            <w:tcBorders>
              <w:top w:val="single" w:sz="4" w:space="0" w:color="000000"/>
              <w:left w:val="single" w:sz="4" w:space="0" w:color="000000"/>
              <w:bottom w:val="single" w:sz="4" w:space="0" w:color="000000"/>
              <w:right w:val="single" w:sz="4" w:space="0" w:color="000000"/>
            </w:tcBorders>
          </w:tcPr>
          <w:p w14:paraId="7604909C"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w:t>
            </w:r>
            <w:r>
              <w:rPr>
                <w:rFonts w:eastAsia="Times New Roman"/>
                <w:sz w:val="18"/>
                <w:szCs w:val="18"/>
                <w:lang w:val="nl-NL"/>
              </w:rPr>
              <w:t>excellent</w:t>
            </w:r>
            <w:r w:rsidRPr="002A3AC9">
              <w:rPr>
                <w:rFonts w:eastAsia="Times New Roman"/>
                <w:sz w:val="18"/>
                <w:szCs w:val="18"/>
                <w:lang w:val="nl-NL"/>
              </w:rPr>
              <w:t xml:space="preserve"> </w:t>
            </w:r>
          </w:p>
          <w:p w14:paraId="282CB6CC"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goed </w:t>
            </w:r>
          </w:p>
          <w:p w14:paraId="566D68FB"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ruim voldoende</w:t>
            </w:r>
            <w:r>
              <w:rPr>
                <w:rFonts w:eastAsia="Times New Roman"/>
                <w:sz w:val="18"/>
                <w:szCs w:val="18"/>
                <w:lang w:val="nl-NL"/>
              </w:rPr>
              <w:t xml:space="preserve"> </w:t>
            </w:r>
          </w:p>
          <w:p w14:paraId="3E6139DA"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voldoende </w:t>
            </w:r>
          </w:p>
          <w:p w14:paraId="32F543C7"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matig </w:t>
            </w:r>
          </w:p>
          <w:p w14:paraId="4863FED6" w14:textId="0635EC22" w:rsidR="00065C19"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onvoldoende</w:t>
            </w:r>
          </w:p>
        </w:tc>
      </w:tr>
      <w:tr w:rsidR="00065C19" w:rsidRPr="004E5AFF" w14:paraId="0C5A24B9" w14:textId="77777777" w:rsidTr="00A50E5B">
        <w:trPr>
          <w:trHeight w:val="1357"/>
        </w:trPr>
        <w:tc>
          <w:tcPr>
            <w:tcW w:w="2724" w:type="dxa"/>
            <w:tcBorders>
              <w:top w:val="single" w:sz="4" w:space="0" w:color="000000"/>
              <w:left w:val="single" w:sz="4" w:space="0" w:color="000000"/>
              <w:bottom w:val="single" w:sz="4" w:space="0" w:color="000000"/>
              <w:right w:val="single" w:sz="4" w:space="0" w:color="000000"/>
            </w:tcBorders>
          </w:tcPr>
          <w:p w14:paraId="51B7E348" w14:textId="4740FDF5"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t>5. Evaluatie</w:t>
            </w:r>
            <w:r w:rsidRPr="004E5AFF">
              <w:rPr>
                <w:rFonts w:ascii="Arial" w:eastAsia="Times New Roman" w:hAnsi="Arial" w:cs="Arial"/>
                <w:b/>
                <w:bCs/>
                <w:sz w:val="16"/>
                <w:szCs w:val="16"/>
                <w:lang w:val="nl-NL"/>
              </w:rPr>
              <w:t xml:space="preserve"> </w:t>
            </w:r>
          </w:p>
        </w:tc>
        <w:tc>
          <w:tcPr>
            <w:tcW w:w="7938" w:type="dxa"/>
            <w:tcBorders>
              <w:top w:val="single" w:sz="4" w:space="0" w:color="000000"/>
              <w:left w:val="single" w:sz="4" w:space="0" w:color="000000"/>
              <w:bottom w:val="single" w:sz="4" w:space="0" w:color="000000"/>
              <w:right w:val="single" w:sz="4" w:space="0" w:color="000000"/>
            </w:tcBorders>
          </w:tcPr>
          <w:p w14:paraId="16971EBF" w14:textId="18B1FF0B" w:rsidR="00065C19" w:rsidRPr="002A3AC9" w:rsidRDefault="00065C19" w:rsidP="00B47DEF">
            <w:pPr>
              <w:pStyle w:val="Geenafstand"/>
              <w:ind w:left="142"/>
              <w:rPr>
                <w:rFonts w:eastAsia="Times New Roman"/>
                <w:sz w:val="18"/>
                <w:szCs w:val="18"/>
                <w:lang w:val="nl-NL"/>
              </w:rPr>
            </w:pPr>
            <w:r w:rsidRPr="002A3AC9">
              <w:rPr>
                <w:rFonts w:eastAsia="Times New Roman"/>
                <w:sz w:val="18"/>
                <w:szCs w:val="18"/>
                <w:lang w:val="nl-NL"/>
              </w:rPr>
              <w:t>De evaluatie</w:t>
            </w:r>
          </w:p>
          <w:p w14:paraId="3E8333D8" w14:textId="557683E5" w:rsidR="00065C19" w:rsidRPr="002A3AC9" w:rsidRDefault="00065C19" w:rsidP="00114980">
            <w:pPr>
              <w:pStyle w:val="Geenafstand"/>
              <w:numPr>
                <w:ilvl w:val="0"/>
                <w:numId w:val="14"/>
              </w:numPr>
              <w:rPr>
                <w:sz w:val="18"/>
                <w:szCs w:val="18"/>
                <w:lang w:val="nl-NL"/>
              </w:rPr>
            </w:pPr>
            <w:r w:rsidRPr="002A3AC9">
              <w:rPr>
                <w:sz w:val="18"/>
                <w:szCs w:val="18"/>
                <w:lang w:val="nl-NL"/>
              </w:rPr>
              <w:t>sluit aan bij de beoogde leerdoelen.</w:t>
            </w:r>
          </w:p>
          <w:p w14:paraId="4A68B09F" w14:textId="626BCA15" w:rsidR="00065C19" w:rsidRPr="002A3AC9" w:rsidRDefault="00065C19" w:rsidP="00114980">
            <w:pPr>
              <w:pStyle w:val="Geenafstand"/>
              <w:numPr>
                <w:ilvl w:val="0"/>
                <w:numId w:val="14"/>
              </w:numPr>
              <w:rPr>
                <w:sz w:val="18"/>
                <w:szCs w:val="18"/>
                <w:lang w:val="nl-NL"/>
              </w:rPr>
            </w:pPr>
            <w:r w:rsidRPr="002A3AC9">
              <w:rPr>
                <w:sz w:val="18"/>
                <w:szCs w:val="18"/>
                <w:lang w:val="nl-NL"/>
              </w:rPr>
              <w:t>geeft een goed beeld van de aanpak van de leerling en/of</w:t>
            </w:r>
            <w:r w:rsidR="00C04730">
              <w:rPr>
                <w:sz w:val="18"/>
                <w:szCs w:val="18"/>
                <w:lang w:val="nl-NL"/>
              </w:rPr>
              <w:t xml:space="preserve"> </w:t>
            </w:r>
            <w:r w:rsidRPr="002A3AC9">
              <w:rPr>
                <w:sz w:val="18"/>
                <w:szCs w:val="18"/>
                <w:lang w:val="nl-NL"/>
              </w:rPr>
              <w:t>de leeropbrengst in relatie tot het beoogde leerdoel.</w:t>
            </w:r>
          </w:p>
          <w:p w14:paraId="2D4CA4B8" w14:textId="77777777" w:rsidR="00065C19" w:rsidRPr="002A3AC9" w:rsidRDefault="00065C19" w:rsidP="00114980">
            <w:pPr>
              <w:pStyle w:val="Geenafstand"/>
              <w:numPr>
                <w:ilvl w:val="0"/>
                <w:numId w:val="14"/>
              </w:numPr>
              <w:rPr>
                <w:rFonts w:eastAsia="Times New Roman"/>
                <w:sz w:val="18"/>
                <w:szCs w:val="18"/>
                <w:lang w:val="nl-NL"/>
              </w:rPr>
            </w:pPr>
            <w:r w:rsidRPr="002A3AC9">
              <w:rPr>
                <w:sz w:val="18"/>
                <w:szCs w:val="18"/>
                <w:lang w:val="nl-NL"/>
              </w:rPr>
              <w:t>levert feedback die leerlingen vooruit kan helpen.</w:t>
            </w:r>
          </w:p>
        </w:tc>
        <w:tc>
          <w:tcPr>
            <w:tcW w:w="2694" w:type="dxa"/>
            <w:tcBorders>
              <w:top w:val="single" w:sz="4" w:space="0" w:color="000000"/>
              <w:left w:val="single" w:sz="4" w:space="0" w:color="000000"/>
              <w:bottom w:val="single" w:sz="4" w:space="0" w:color="000000"/>
              <w:right w:val="single" w:sz="4" w:space="0" w:color="000000"/>
            </w:tcBorders>
          </w:tcPr>
          <w:p w14:paraId="587A2022"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w:t>
            </w:r>
            <w:r>
              <w:rPr>
                <w:rFonts w:eastAsia="Times New Roman"/>
                <w:sz w:val="18"/>
                <w:szCs w:val="18"/>
                <w:lang w:val="nl-NL"/>
              </w:rPr>
              <w:t>excellent</w:t>
            </w:r>
            <w:r w:rsidRPr="002A3AC9">
              <w:rPr>
                <w:rFonts w:eastAsia="Times New Roman"/>
                <w:sz w:val="18"/>
                <w:szCs w:val="18"/>
                <w:lang w:val="nl-NL"/>
              </w:rPr>
              <w:t xml:space="preserve"> </w:t>
            </w:r>
          </w:p>
          <w:p w14:paraId="602FAD03"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goed </w:t>
            </w:r>
          </w:p>
          <w:p w14:paraId="200D452D"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ruim voldoende</w:t>
            </w:r>
            <w:r>
              <w:rPr>
                <w:rFonts w:eastAsia="Times New Roman"/>
                <w:sz w:val="18"/>
                <w:szCs w:val="18"/>
                <w:lang w:val="nl-NL"/>
              </w:rPr>
              <w:t xml:space="preserve"> </w:t>
            </w:r>
          </w:p>
          <w:p w14:paraId="38239734"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voldoende </w:t>
            </w:r>
          </w:p>
          <w:p w14:paraId="486C8726"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matig </w:t>
            </w:r>
          </w:p>
          <w:p w14:paraId="27A8A8A2" w14:textId="06898DCE" w:rsidR="00065C19"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onvoldoende</w:t>
            </w:r>
          </w:p>
        </w:tc>
      </w:tr>
      <w:tr w:rsidR="00065C19" w:rsidRPr="004E5AFF" w14:paraId="36D105A9" w14:textId="77777777" w:rsidTr="00B42BF2">
        <w:trPr>
          <w:trHeight w:val="1527"/>
        </w:trPr>
        <w:tc>
          <w:tcPr>
            <w:tcW w:w="2724" w:type="dxa"/>
            <w:tcBorders>
              <w:top w:val="single" w:sz="4" w:space="0" w:color="000000"/>
              <w:left w:val="single" w:sz="4" w:space="0" w:color="000000"/>
              <w:bottom w:val="single" w:sz="4" w:space="0" w:color="000000"/>
              <w:right w:val="single" w:sz="4" w:space="0" w:color="000000"/>
            </w:tcBorders>
          </w:tcPr>
          <w:p w14:paraId="793F86D3" w14:textId="77777777" w:rsidR="00065C19" w:rsidRPr="004E5AFF" w:rsidRDefault="00065C19" w:rsidP="00B47DEF">
            <w:pPr>
              <w:pStyle w:val="Geenafstand"/>
              <w:ind w:left="173"/>
              <w:rPr>
                <w:rFonts w:eastAsia="Times New Roman"/>
                <w:b/>
                <w:bCs/>
                <w:sz w:val="20"/>
                <w:szCs w:val="20"/>
                <w:lang w:val="nl-NL"/>
              </w:rPr>
            </w:pPr>
            <w:r w:rsidRPr="004E5AFF">
              <w:rPr>
                <w:rFonts w:eastAsia="Times New Roman"/>
                <w:b/>
                <w:bCs/>
                <w:sz w:val="20"/>
                <w:szCs w:val="20"/>
                <w:lang w:val="nl-NL"/>
              </w:rPr>
              <w:t>6. Terugblik</w:t>
            </w:r>
          </w:p>
        </w:tc>
        <w:tc>
          <w:tcPr>
            <w:tcW w:w="7938" w:type="dxa"/>
            <w:tcBorders>
              <w:top w:val="single" w:sz="4" w:space="0" w:color="000000"/>
              <w:left w:val="single" w:sz="4" w:space="0" w:color="000000"/>
              <w:bottom w:val="single" w:sz="4" w:space="0" w:color="000000"/>
              <w:right w:val="single" w:sz="4" w:space="0" w:color="000000"/>
            </w:tcBorders>
          </w:tcPr>
          <w:p w14:paraId="152440A5" w14:textId="538A04D1" w:rsidR="00065C19" w:rsidRPr="002A3AC9" w:rsidRDefault="00065C19" w:rsidP="002A3AC9">
            <w:pPr>
              <w:pStyle w:val="Geenafstand"/>
              <w:ind w:left="142" w:right="283"/>
              <w:rPr>
                <w:rFonts w:eastAsia="Times New Roman"/>
                <w:sz w:val="18"/>
                <w:szCs w:val="18"/>
                <w:lang w:val="nl-NL"/>
              </w:rPr>
            </w:pPr>
            <w:r w:rsidRPr="002A3AC9">
              <w:rPr>
                <w:rFonts w:eastAsia="Times New Roman"/>
                <w:sz w:val="18"/>
                <w:szCs w:val="18"/>
                <w:lang w:val="nl-NL"/>
              </w:rPr>
              <w:t>De terugblik</w:t>
            </w:r>
          </w:p>
          <w:p w14:paraId="2AD0B450" w14:textId="622E649D" w:rsidR="00065C19" w:rsidRPr="002A3AC9" w:rsidRDefault="00065C19" w:rsidP="00114980">
            <w:pPr>
              <w:pStyle w:val="Geenafstand"/>
              <w:numPr>
                <w:ilvl w:val="0"/>
                <w:numId w:val="15"/>
              </w:numPr>
              <w:ind w:right="283"/>
              <w:rPr>
                <w:rFonts w:eastAsia="Times New Roman"/>
                <w:sz w:val="18"/>
                <w:szCs w:val="18"/>
                <w:lang w:val="nl-NL"/>
              </w:rPr>
            </w:pPr>
            <w:r w:rsidRPr="002A3AC9">
              <w:rPr>
                <w:rFonts w:eastAsia="Times New Roman"/>
                <w:sz w:val="18"/>
                <w:szCs w:val="18"/>
                <w:lang w:val="nl-NL"/>
              </w:rPr>
              <w:t xml:space="preserve">laat </w:t>
            </w:r>
            <w:r w:rsidR="002A3AC9">
              <w:rPr>
                <w:rFonts w:eastAsia="Times New Roman"/>
                <w:sz w:val="18"/>
                <w:szCs w:val="18"/>
                <w:lang w:val="nl-NL"/>
              </w:rPr>
              <w:t>aan de hand van</w:t>
            </w:r>
            <w:r w:rsidRPr="002A3AC9">
              <w:rPr>
                <w:rFonts w:eastAsia="Times New Roman"/>
                <w:sz w:val="18"/>
                <w:szCs w:val="18"/>
                <w:lang w:val="nl-NL"/>
              </w:rPr>
              <w:t xml:space="preserve"> concrete voorbeelden zien in hoeverre de leerdoelen behaald zijn.</w:t>
            </w:r>
          </w:p>
          <w:p w14:paraId="23A227A6" w14:textId="77777777" w:rsidR="00065C19" w:rsidRPr="002A3AC9" w:rsidRDefault="00065C19" w:rsidP="00114980">
            <w:pPr>
              <w:pStyle w:val="Geenafstand"/>
              <w:numPr>
                <w:ilvl w:val="0"/>
                <w:numId w:val="15"/>
              </w:numPr>
              <w:ind w:right="283"/>
              <w:rPr>
                <w:rFonts w:eastAsia="Times New Roman"/>
                <w:sz w:val="18"/>
                <w:szCs w:val="18"/>
                <w:lang w:val="nl-NL"/>
              </w:rPr>
            </w:pPr>
            <w:r w:rsidRPr="002A3AC9">
              <w:rPr>
                <w:rFonts w:eastAsia="Times New Roman"/>
                <w:sz w:val="18"/>
                <w:szCs w:val="18"/>
                <w:lang w:val="nl-NL"/>
              </w:rPr>
              <w:t>analyseert de gekozen onderwijsaanpak en de uitvoering hiervan in relatie tot het behalen van de leerdoelen, onder meer aan de hand van de evaluatie tijdens of na de les.</w:t>
            </w:r>
          </w:p>
          <w:p w14:paraId="565A0958" w14:textId="7B345887" w:rsidR="00065C19" w:rsidRPr="002A3AC9" w:rsidRDefault="00065C19" w:rsidP="00114980">
            <w:pPr>
              <w:pStyle w:val="Geenafstand"/>
              <w:numPr>
                <w:ilvl w:val="0"/>
                <w:numId w:val="15"/>
              </w:numPr>
              <w:ind w:right="283"/>
              <w:rPr>
                <w:rFonts w:eastAsia="Times New Roman"/>
                <w:sz w:val="18"/>
                <w:szCs w:val="18"/>
                <w:lang w:val="nl-NL"/>
              </w:rPr>
            </w:pPr>
            <w:r w:rsidRPr="002A3AC9">
              <w:rPr>
                <w:rFonts w:eastAsia="Times New Roman"/>
                <w:sz w:val="18"/>
                <w:szCs w:val="18"/>
                <w:lang w:val="nl-NL"/>
              </w:rPr>
              <w:t xml:space="preserve">biedt suggesties voor een herontwerp en beschrijft voornemens met betrekking tot het leren van leerlingen en de eigen rol als docent. </w:t>
            </w:r>
          </w:p>
        </w:tc>
        <w:tc>
          <w:tcPr>
            <w:tcW w:w="2694" w:type="dxa"/>
            <w:tcBorders>
              <w:top w:val="single" w:sz="4" w:space="0" w:color="000000"/>
              <w:left w:val="single" w:sz="4" w:space="0" w:color="000000"/>
              <w:bottom w:val="single" w:sz="4" w:space="0" w:color="000000"/>
              <w:right w:val="single" w:sz="4" w:space="0" w:color="000000"/>
            </w:tcBorders>
          </w:tcPr>
          <w:p w14:paraId="55B9D653"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w:t>
            </w:r>
            <w:r>
              <w:rPr>
                <w:rFonts w:eastAsia="Times New Roman"/>
                <w:sz w:val="18"/>
                <w:szCs w:val="18"/>
                <w:lang w:val="nl-NL"/>
              </w:rPr>
              <w:t>excellent</w:t>
            </w:r>
            <w:r w:rsidRPr="002A3AC9">
              <w:rPr>
                <w:rFonts w:eastAsia="Times New Roman"/>
                <w:sz w:val="18"/>
                <w:szCs w:val="18"/>
                <w:lang w:val="nl-NL"/>
              </w:rPr>
              <w:t xml:space="preserve"> </w:t>
            </w:r>
          </w:p>
          <w:p w14:paraId="55601CE5"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goed </w:t>
            </w:r>
          </w:p>
          <w:p w14:paraId="634168DD"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ruim voldoende</w:t>
            </w:r>
            <w:r>
              <w:rPr>
                <w:rFonts w:eastAsia="Times New Roman"/>
                <w:sz w:val="18"/>
                <w:szCs w:val="18"/>
                <w:lang w:val="nl-NL"/>
              </w:rPr>
              <w:t xml:space="preserve"> </w:t>
            </w:r>
          </w:p>
          <w:p w14:paraId="5F60C0CC"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voldoende </w:t>
            </w:r>
          </w:p>
          <w:p w14:paraId="1DD13C23" w14:textId="77777777" w:rsidR="0065275B"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 xml:space="preserve">O matig </w:t>
            </w:r>
          </w:p>
          <w:p w14:paraId="6E2FB21D" w14:textId="7EFCBF03" w:rsidR="00065C19" w:rsidRPr="002A3AC9" w:rsidRDefault="0065275B" w:rsidP="0065275B">
            <w:pPr>
              <w:pStyle w:val="Geenafstand"/>
              <w:ind w:left="142"/>
              <w:rPr>
                <w:rFonts w:eastAsia="Times New Roman"/>
                <w:sz w:val="18"/>
                <w:szCs w:val="18"/>
                <w:lang w:val="nl-NL"/>
              </w:rPr>
            </w:pPr>
            <w:r w:rsidRPr="002A3AC9">
              <w:rPr>
                <w:rFonts w:eastAsia="Times New Roman"/>
                <w:sz w:val="18"/>
                <w:szCs w:val="18"/>
                <w:lang w:val="nl-NL"/>
              </w:rPr>
              <w:t>O onvoldoende</w:t>
            </w:r>
          </w:p>
        </w:tc>
      </w:tr>
    </w:tbl>
    <w:p w14:paraId="50E87B68" w14:textId="77777777" w:rsidR="002A3AC9" w:rsidRPr="003E79F2" w:rsidRDefault="002A3AC9">
      <w:pPr>
        <w:rPr>
          <w:b/>
        </w:rPr>
      </w:pPr>
      <w:r>
        <w:rPr>
          <w:b/>
          <w:sz w:val="40"/>
        </w:rPr>
        <w:br w:type="page"/>
      </w:r>
    </w:p>
    <w:p w14:paraId="1B719B84" w14:textId="77777777" w:rsidR="0065275B" w:rsidRPr="00F2382A" w:rsidRDefault="0065275B" w:rsidP="0065275B">
      <w:pPr>
        <w:rPr>
          <w:b/>
          <w:sz w:val="40"/>
        </w:rPr>
      </w:pPr>
      <w:r w:rsidRPr="00F2382A">
        <w:rPr>
          <w:b/>
          <w:sz w:val="40"/>
        </w:rPr>
        <w:lastRenderedPageBreak/>
        <w:t>Bijlage 2 – Beoordelingsformulier Lesontwerp 2</w:t>
      </w:r>
    </w:p>
    <w:tbl>
      <w:tblPr>
        <w:tblW w:w="0" w:type="auto"/>
        <w:tblInd w:w="116" w:type="dxa"/>
        <w:tblLayout w:type="fixed"/>
        <w:tblCellMar>
          <w:left w:w="0" w:type="dxa"/>
          <w:right w:w="0" w:type="dxa"/>
        </w:tblCellMar>
        <w:tblLook w:val="04A0" w:firstRow="1" w:lastRow="0" w:firstColumn="1" w:lastColumn="0" w:noHBand="0" w:noVBand="1"/>
      </w:tblPr>
      <w:tblGrid>
        <w:gridCol w:w="2593"/>
        <w:gridCol w:w="11269"/>
      </w:tblGrid>
      <w:tr w:rsidR="0065275B" w:rsidRPr="003F7DA7" w14:paraId="4983A2DA" w14:textId="77777777" w:rsidTr="007A15BB">
        <w:trPr>
          <w:trHeight w:val="391"/>
        </w:trPr>
        <w:tc>
          <w:tcPr>
            <w:tcW w:w="138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7E8D9" w14:textId="5ACEC16E" w:rsidR="0065275B" w:rsidRPr="0065275B" w:rsidRDefault="0065275B" w:rsidP="007A15BB">
            <w:pPr>
              <w:widowControl w:val="0"/>
              <w:tabs>
                <w:tab w:val="left" w:pos="9947"/>
              </w:tabs>
              <w:kinsoku w:val="0"/>
              <w:overflowPunct w:val="0"/>
              <w:autoSpaceDE w:val="0"/>
              <w:autoSpaceDN w:val="0"/>
              <w:adjustRightInd w:val="0"/>
              <w:spacing w:after="0" w:line="256" w:lineRule="auto"/>
              <w:ind w:left="107"/>
              <w:rPr>
                <w:rFonts w:ascii="Calibri" w:eastAsiaTheme="minorEastAsia" w:hAnsi="Calibri" w:cs="Calibri"/>
              </w:rPr>
            </w:pPr>
            <w:r w:rsidRPr="00F2382A">
              <w:rPr>
                <w:rFonts w:ascii="Calibri" w:eastAsiaTheme="minorEastAsia" w:hAnsi="Calibri" w:cs="Calibri"/>
              </w:rPr>
              <w:t>Student:</w:t>
            </w:r>
            <w:r w:rsidRPr="00F2382A">
              <w:rPr>
                <w:rFonts w:ascii="Calibri" w:eastAsiaTheme="minorEastAsia" w:hAnsi="Calibri" w:cs="Calibri"/>
              </w:rPr>
              <w:tab/>
            </w:r>
            <w:r w:rsidRPr="0065275B">
              <w:rPr>
                <w:rFonts w:ascii="Calibri" w:eastAsiaTheme="minorEastAsia" w:hAnsi="Calibri" w:cs="Calibri"/>
                <w:b/>
                <w:bCs/>
              </w:rPr>
              <w:t>Cijfer = aantal punten/18 + 2</w:t>
            </w:r>
            <w:r w:rsidRPr="0065275B">
              <w:rPr>
                <w:rFonts w:ascii="Calibri" w:eastAsiaTheme="minorEastAsia" w:hAnsi="Calibri" w:cs="Calibri"/>
              </w:rPr>
              <w:t xml:space="preserve">  =</w:t>
            </w:r>
          </w:p>
          <w:p w14:paraId="5D5CBB20" w14:textId="77777777" w:rsidR="0065275B" w:rsidRPr="00F2382A" w:rsidRDefault="0065275B" w:rsidP="007A15BB">
            <w:pPr>
              <w:widowControl w:val="0"/>
              <w:tabs>
                <w:tab w:val="left" w:pos="9954"/>
              </w:tabs>
              <w:kinsoku w:val="0"/>
              <w:overflowPunct w:val="0"/>
              <w:autoSpaceDE w:val="0"/>
              <w:autoSpaceDN w:val="0"/>
              <w:adjustRightInd w:val="0"/>
              <w:spacing w:after="0" w:line="256" w:lineRule="auto"/>
              <w:ind w:left="107"/>
              <w:rPr>
                <w:rFonts w:ascii="Calibri" w:eastAsiaTheme="minorEastAsia" w:hAnsi="Calibri" w:cs="Calibri"/>
                <w:sz w:val="24"/>
                <w:szCs w:val="24"/>
              </w:rPr>
            </w:pPr>
            <w:r w:rsidRPr="00F2382A">
              <w:rPr>
                <w:rFonts w:ascii="Calibri" w:eastAsiaTheme="minorEastAsia" w:hAnsi="Calibri" w:cs="Calibri"/>
              </w:rPr>
              <w:t>Docent:</w:t>
            </w:r>
            <w:r w:rsidRPr="00F2382A">
              <w:rPr>
                <w:rFonts w:ascii="Calibri" w:eastAsiaTheme="minorEastAsia" w:hAnsi="Calibri" w:cs="Calibri"/>
              </w:rPr>
              <w:tab/>
              <w:t>Datum:</w:t>
            </w:r>
          </w:p>
        </w:tc>
      </w:tr>
      <w:tr w:rsidR="0065275B" w:rsidRPr="004F5F76" w14:paraId="07B33566" w14:textId="77777777" w:rsidTr="007A15BB">
        <w:trPr>
          <w:trHeight w:val="1146"/>
        </w:trPr>
        <w:tc>
          <w:tcPr>
            <w:tcW w:w="2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B5212"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b/>
                <w:bCs/>
                <w:sz w:val="20"/>
                <w:szCs w:val="20"/>
              </w:rPr>
            </w:pPr>
            <w:r w:rsidRPr="00F2382A">
              <w:rPr>
                <w:rFonts w:ascii="Calibri" w:eastAsiaTheme="minorEastAsia" w:hAnsi="Calibri" w:cs="Calibri"/>
                <w:b/>
                <w:bCs/>
                <w:sz w:val="20"/>
                <w:szCs w:val="20"/>
              </w:rPr>
              <w:t>Basisvoorwaarden</w:t>
            </w:r>
          </w:p>
        </w:tc>
        <w:tc>
          <w:tcPr>
            <w:tcW w:w="11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86450" w14:textId="77777777" w:rsidR="0065275B" w:rsidRPr="00F2382A" w:rsidRDefault="0065275B" w:rsidP="007A15BB">
            <w:pPr>
              <w:widowControl w:val="0"/>
              <w:kinsoku w:val="0"/>
              <w:overflowPunct w:val="0"/>
              <w:autoSpaceDE w:val="0"/>
              <w:autoSpaceDN w:val="0"/>
              <w:adjustRightInd w:val="0"/>
              <w:spacing w:after="0" w:line="256" w:lineRule="auto"/>
              <w:ind w:left="108"/>
              <w:rPr>
                <w:rFonts w:ascii="Calibri" w:eastAsiaTheme="minorEastAsia" w:hAnsi="Calibri" w:cs="Calibri"/>
                <w:sz w:val="18"/>
                <w:szCs w:val="18"/>
              </w:rPr>
            </w:pPr>
            <w:r w:rsidRPr="00F2382A">
              <w:rPr>
                <w:rFonts w:ascii="Calibri" w:eastAsiaTheme="minorEastAsia" w:hAnsi="Calibri" w:cs="Calibri"/>
                <w:sz w:val="18"/>
                <w:szCs w:val="18"/>
              </w:rPr>
              <w:t>De tekst wordt uitsluitend van feedback/beoordeling voorzien indien:</w:t>
            </w:r>
          </w:p>
          <w:p w14:paraId="7D0D40DA" w14:textId="77777777" w:rsidR="0065275B" w:rsidRPr="00F2382A" w:rsidRDefault="0065275B" w:rsidP="0065275B">
            <w:pPr>
              <w:widowControl w:val="0"/>
              <w:numPr>
                <w:ilvl w:val="0"/>
                <w:numId w:val="24"/>
              </w:numPr>
              <w:tabs>
                <w:tab w:val="left" w:pos="634"/>
              </w:tabs>
              <w:kinsoku w:val="0"/>
              <w:overflowPunct w:val="0"/>
              <w:autoSpaceDE w:val="0"/>
              <w:autoSpaceDN w:val="0"/>
              <w:adjustRightInd w:val="0"/>
              <w:spacing w:after="0" w:line="256" w:lineRule="auto"/>
              <w:ind w:left="635"/>
              <w:rPr>
                <w:rFonts w:ascii="Calibri" w:eastAsiaTheme="minorEastAsia" w:hAnsi="Calibri" w:cs="Calibri"/>
                <w:sz w:val="18"/>
                <w:szCs w:val="18"/>
              </w:rPr>
            </w:pPr>
            <w:r w:rsidRPr="00F2382A">
              <w:rPr>
                <w:rFonts w:ascii="Calibri" w:eastAsiaTheme="minorEastAsia" w:hAnsi="Calibri" w:cs="Calibri"/>
                <w:sz w:val="18"/>
                <w:szCs w:val="18"/>
              </w:rPr>
              <w:t>er geen sprake is van</w:t>
            </w:r>
            <w:r w:rsidRPr="00F2382A">
              <w:rPr>
                <w:rFonts w:ascii="Calibri" w:eastAsiaTheme="minorEastAsia" w:hAnsi="Calibri" w:cs="Calibri"/>
                <w:spacing w:val="1"/>
                <w:sz w:val="18"/>
                <w:szCs w:val="18"/>
              </w:rPr>
              <w:t xml:space="preserve"> </w:t>
            </w:r>
            <w:r w:rsidRPr="00F2382A">
              <w:rPr>
                <w:rFonts w:ascii="Calibri" w:eastAsiaTheme="minorEastAsia" w:hAnsi="Calibri" w:cs="Calibri"/>
                <w:sz w:val="18"/>
                <w:szCs w:val="18"/>
              </w:rPr>
              <w:t>plagiaat</w:t>
            </w:r>
          </w:p>
          <w:p w14:paraId="007DEBB4" w14:textId="77777777" w:rsidR="0065275B" w:rsidRPr="00F2382A" w:rsidRDefault="0065275B" w:rsidP="0065275B">
            <w:pPr>
              <w:widowControl w:val="0"/>
              <w:numPr>
                <w:ilvl w:val="0"/>
                <w:numId w:val="24"/>
              </w:numPr>
              <w:tabs>
                <w:tab w:val="left" w:pos="634"/>
              </w:tabs>
              <w:kinsoku w:val="0"/>
              <w:overflowPunct w:val="0"/>
              <w:autoSpaceDE w:val="0"/>
              <w:autoSpaceDN w:val="0"/>
              <w:adjustRightInd w:val="0"/>
              <w:spacing w:after="0" w:line="256" w:lineRule="auto"/>
              <w:ind w:left="635"/>
              <w:rPr>
                <w:rFonts w:ascii="Calibri" w:eastAsiaTheme="minorEastAsia" w:hAnsi="Calibri" w:cs="Calibri"/>
                <w:sz w:val="18"/>
                <w:szCs w:val="18"/>
              </w:rPr>
            </w:pPr>
            <w:r>
              <w:rPr>
                <w:rFonts w:ascii="Calibri" w:eastAsiaTheme="minorEastAsia" w:hAnsi="Calibri" w:cs="Calibri"/>
                <w:sz w:val="18"/>
                <w:szCs w:val="18"/>
              </w:rPr>
              <w:t xml:space="preserve">het verslag volledig is, inclusief alle gevraagde onderdelen en bijlagen en </w:t>
            </w:r>
            <w:r w:rsidRPr="00F2382A">
              <w:rPr>
                <w:rFonts w:ascii="Calibri" w:eastAsiaTheme="minorEastAsia" w:hAnsi="Calibri" w:cs="Calibri"/>
                <w:sz w:val="18"/>
                <w:szCs w:val="18"/>
              </w:rPr>
              <w:t xml:space="preserve"> zichtbare feedback van de werkplekbegeleider </w:t>
            </w:r>
          </w:p>
          <w:p w14:paraId="79C7F948" w14:textId="77777777" w:rsidR="0065275B" w:rsidRPr="004F5F76" w:rsidRDefault="0065275B" w:rsidP="0065275B">
            <w:pPr>
              <w:widowControl w:val="0"/>
              <w:numPr>
                <w:ilvl w:val="0"/>
                <w:numId w:val="24"/>
              </w:numPr>
              <w:tabs>
                <w:tab w:val="left" w:pos="634"/>
              </w:tabs>
              <w:kinsoku w:val="0"/>
              <w:overflowPunct w:val="0"/>
              <w:autoSpaceDE w:val="0"/>
              <w:autoSpaceDN w:val="0"/>
              <w:adjustRightInd w:val="0"/>
              <w:spacing w:after="0" w:line="256" w:lineRule="auto"/>
              <w:ind w:left="635"/>
              <w:rPr>
                <w:rFonts w:ascii="Calibri" w:eastAsiaTheme="minorEastAsia" w:hAnsi="Calibri" w:cs="Calibri"/>
                <w:sz w:val="20"/>
                <w:szCs w:val="20"/>
              </w:rPr>
            </w:pPr>
            <w:r w:rsidRPr="00F2382A">
              <w:rPr>
                <w:rFonts w:ascii="Calibri" w:eastAsiaTheme="minorEastAsia" w:hAnsi="Calibri" w:cs="Calibri"/>
                <w:sz w:val="18"/>
                <w:szCs w:val="18"/>
              </w:rPr>
              <w:t>het maximum aantal woorden niet</w:t>
            </w:r>
            <w:r w:rsidRPr="00F2382A">
              <w:rPr>
                <w:rFonts w:ascii="Calibri" w:eastAsiaTheme="minorEastAsia" w:hAnsi="Calibri" w:cs="Calibri"/>
                <w:spacing w:val="-2"/>
                <w:sz w:val="18"/>
                <w:szCs w:val="18"/>
              </w:rPr>
              <w:t xml:space="preserve"> is </w:t>
            </w:r>
            <w:r w:rsidRPr="00F2382A">
              <w:rPr>
                <w:rFonts w:ascii="Calibri" w:eastAsiaTheme="minorEastAsia" w:hAnsi="Calibri" w:cs="Calibri"/>
                <w:sz w:val="18"/>
                <w:szCs w:val="18"/>
              </w:rPr>
              <w:t>overschreden</w:t>
            </w:r>
          </w:p>
        </w:tc>
      </w:tr>
    </w:tbl>
    <w:p w14:paraId="01143AD6" w14:textId="77777777" w:rsidR="0065275B" w:rsidRPr="00F2382A" w:rsidRDefault="0065275B" w:rsidP="0065275B">
      <w:pPr>
        <w:kinsoku w:val="0"/>
        <w:overflowPunct w:val="0"/>
        <w:spacing w:after="120" w:line="240" w:lineRule="auto"/>
        <w:rPr>
          <w:rFonts w:ascii="Calibri" w:eastAsia="Calibri" w:hAnsi="Calibri" w:cs="Calibri"/>
          <w:b/>
          <w:bCs/>
          <w:sz w:val="13"/>
          <w:szCs w:val="13"/>
          <w:lang w:eastAsia="nl-NL" w:bidi="nl-NL"/>
        </w:rPr>
      </w:pPr>
    </w:p>
    <w:tbl>
      <w:tblPr>
        <w:tblW w:w="13920" w:type="dxa"/>
        <w:tblInd w:w="116" w:type="dxa"/>
        <w:tblLayout w:type="fixed"/>
        <w:tblCellMar>
          <w:left w:w="0" w:type="dxa"/>
          <w:right w:w="0" w:type="dxa"/>
        </w:tblCellMar>
        <w:tblLook w:val="04A0" w:firstRow="1" w:lastRow="0" w:firstColumn="1" w:lastColumn="0" w:noHBand="0" w:noVBand="1"/>
      </w:tblPr>
      <w:tblGrid>
        <w:gridCol w:w="2156"/>
        <w:gridCol w:w="9357"/>
        <w:gridCol w:w="2407"/>
      </w:tblGrid>
      <w:tr w:rsidR="0065275B" w:rsidRPr="00F2382A" w14:paraId="2EB76098" w14:textId="77777777" w:rsidTr="007A15BB">
        <w:trPr>
          <w:trHeight w:val="284"/>
        </w:trPr>
        <w:tc>
          <w:tcPr>
            <w:tcW w:w="13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1E0BD" w14:textId="77777777" w:rsidR="0065275B" w:rsidRPr="00F2382A" w:rsidRDefault="0065275B" w:rsidP="007A15BB">
            <w:pPr>
              <w:widowControl w:val="0"/>
              <w:kinsoku w:val="0"/>
              <w:overflowPunct w:val="0"/>
              <w:autoSpaceDE w:val="0"/>
              <w:autoSpaceDN w:val="0"/>
              <w:adjustRightInd w:val="0"/>
              <w:spacing w:after="0" w:line="256" w:lineRule="auto"/>
              <w:rPr>
                <w:rFonts w:ascii="Calibri" w:eastAsiaTheme="minorEastAsia" w:hAnsi="Calibri" w:cs="Calibri"/>
                <w:b/>
                <w:bCs/>
                <w:sz w:val="24"/>
                <w:szCs w:val="24"/>
              </w:rPr>
            </w:pPr>
            <w:r w:rsidRPr="007A15BB">
              <w:rPr>
                <w:rFonts w:ascii="Calibri" w:eastAsiaTheme="minorEastAsia" w:hAnsi="Calibri" w:cs="Calibri"/>
                <w:b/>
                <w:bCs/>
                <w:sz w:val="24"/>
                <w:szCs w:val="24"/>
              </w:rPr>
              <w:t xml:space="preserve"> </w:t>
            </w:r>
            <w:r w:rsidRPr="00F2382A">
              <w:rPr>
                <w:rFonts w:ascii="Calibri" w:eastAsiaTheme="minorEastAsia" w:hAnsi="Calibri" w:cs="Calibri"/>
                <w:b/>
                <w:bCs/>
                <w:sz w:val="24"/>
                <w:szCs w:val="24"/>
              </w:rPr>
              <w:t>VOORBEREIDING</w:t>
            </w:r>
          </w:p>
        </w:tc>
      </w:tr>
      <w:tr w:rsidR="0065275B" w:rsidRPr="00F2382A" w14:paraId="1B9DE323" w14:textId="77777777" w:rsidTr="007A15BB">
        <w:trPr>
          <w:trHeight w:val="1221"/>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17375"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b/>
                <w:bCs/>
                <w:sz w:val="20"/>
                <w:szCs w:val="20"/>
              </w:rPr>
            </w:pPr>
            <w:r w:rsidRPr="00F2382A">
              <w:rPr>
                <w:rFonts w:ascii="Calibri" w:eastAsiaTheme="minorEastAsia" w:hAnsi="Calibri" w:cs="Calibri"/>
                <w:b/>
                <w:bCs/>
                <w:sz w:val="20"/>
                <w:szCs w:val="20"/>
              </w:rPr>
              <w:t>1 Beginsituatie</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72179" w14:textId="77777777" w:rsidR="0065275B" w:rsidRPr="00F2382A" w:rsidRDefault="0065275B" w:rsidP="007A15BB">
            <w:pPr>
              <w:widowControl w:val="0"/>
              <w:kinsoku w:val="0"/>
              <w:overflowPunct w:val="0"/>
              <w:autoSpaceDE w:val="0"/>
              <w:autoSpaceDN w:val="0"/>
              <w:adjustRightInd w:val="0"/>
              <w:spacing w:after="0" w:line="256" w:lineRule="auto"/>
              <w:ind w:left="108" w:right="76"/>
              <w:rPr>
                <w:rFonts w:eastAsiaTheme="minorEastAsia"/>
                <w:sz w:val="18"/>
                <w:szCs w:val="18"/>
              </w:rPr>
            </w:pPr>
            <w:r w:rsidRPr="00F2382A">
              <w:rPr>
                <w:rFonts w:eastAsiaTheme="minorEastAsia"/>
                <w:sz w:val="18"/>
                <w:szCs w:val="18"/>
              </w:rPr>
              <w:t>D</w:t>
            </w:r>
            <w:r w:rsidRPr="00F2382A">
              <w:rPr>
                <w:rFonts w:ascii="Calibri" w:eastAsiaTheme="minorEastAsia" w:hAnsi="Calibri" w:cs="Calibri"/>
                <w:sz w:val="18"/>
                <w:szCs w:val="18"/>
              </w:rPr>
              <w:t>e beginsituatie van de klas beschrijft welke voorwaarden je voorafgaan aan je ontwerp in de klas aantreft en hoe dit van invloed zou kunnen zijn op het lesontwerp dat je gaat maken.</w:t>
            </w:r>
            <w:r>
              <w:rPr>
                <w:rFonts w:ascii="Calibri" w:eastAsiaTheme="minorEastAsia" w:hAnsi="Calibri" w:cs="Calibri"/>
                <w:sz w:val="18"/>
                <w:szCs w:val="18"/>
              </w:rPr>
              <w:t xml:space="preserve"> Denk aan: werk- en leerklimaat, verschillen tussen leerlingen en/of groepsvorming.</w:t>
            </w:r>
          </w:p>
          <w:p w14:paraId="028C1439" w14:textId="77777777" w:rsidR="0065275B" w:rsidRPr="00F2382A" w:rsidRDefault="0065275B" w:rsidP="007A15BB">
            <w:pPr>
              <w:widowControl w:val="0"/>
              <w:kinsoku w:val="0"/>
              <w:overflowPunct w:val="0"/>
              <w:autoSpaceDE w:val="0"/>
              <w:autoSpaceDN w:val="0"/>
              <w:adjustRightInd w:val="0"/>
              <w:spacing w:after="0" w:line="256" w:lineRule="auto"/>
              <w:ind w:left="108" w:right="76"/>
              <w:rPr>
                <w:rFonts w:eastAsiaTheme="minorEastAsia"/>
                <w:sz w:val="18"/>
                <w:szCs w:val="18"/>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08C86"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6</w:t>
            </w:r>
            <w:r w:rsidRPr="00F2382A">
              <w:rPr>
                <w:rFonts w:ascii="Calibri" w:eastAsiaTheme="minorEastAsia" w:hAnsi="Calibri" w:cs="Calibri"/>
                <w:sz w:val="18"/>
                <w:szCs w:val="18"/>
              </w:rPr>
              <w:t xml:space="preserve"> punten)</w:t>
            </w:r>
          </w:p>
          <w:p w14:paraId="714BC4E6"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(5 punten)</w:t>
            </w:r>
          </w:p>
          <w:p w14:paraId="02CDA2B2"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(4 punten) </w:t>
            </w:r>
          </w:p>
          <w:p w14:paraId="25E732F3"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(3 punten)</w:t>
            </w:r>
          </w:p>
          <w:p w14:paraId="319A552B"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(2 punten)</w:t>
            </w:r>
          </w:p>
          <w:p w14:paraId="08C228A4"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(1 punten)</w:t>
            </w:r>
          </w:p>
        </w:tc>
      </w:tr>
      <w:tr w:rsidR="0065275B" w:rsidRPr="00F2382A" w14:paraId="3BF1A54B" w14:textId="77777777" w:rsidTr="007A15BB">
        <w:trPr>
          <w:trHeight w:val="1221"/>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F7B1A"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b/>
                <w:bCs/>
                <w:sz w:val="20"/>
                <w:szCs w:val="20"/>
              </w:rPr>
            </w:pPr>
            <w:r w:rsidRPr="00F2382A">
              <w:rPr>
                <w:rFonts w:ascii="Calibri" w:eastAsiaTheme="minorEastAsia" w:hAnsi="Calibri" w:cs="Calibri"/>
                <w:b/>
                <w:bCs/>
                <w:sz w:val="20"/>
                <w:szCs w:val="20"/>
              </w:rPr>
              <w:t>2 Leerdoelen</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4F90" w14:textId="77777777" w:rsidR="0065275B" w:rsidRPr="00F2382A" w:rsidRDefault="0065275B" w:rsidP="007A15BB">
            <w:pPr>
              <w:widowControl w:val="0"/>
              <w:kinsoku w:val="0"/>
              <w:overflowPunct w:val="0"/>
              <w:autoSpaceDE w:val="0"/>
              <w:autoSpaceDN w:val="0"/>
              <w:adjustRightInd w:val="0"/>
              <w:spacing w:after="0" w:line="256" w:lineRule="auto"/>
              <w:ind w:left="108" w:right="76"/>
              <w:rPr>
                <w:rFonts w:eastAsiaTheme="minorEastAsia" w:cstheme="minorHAnsi"/>
                <w:sz w:val="18"/>
                <w:szCs w:val="18"/>
              </w:rPr>
            </w:pPr>
            <w:r w:rsidRPr="00F2382A">
              <w:rPr>
                <w:rFonts w:eastAsiaTheme="minorEastAsia" w:cstheme="minorHAnsi"/>
                <w:sz w:val="18"/>
                <w:szCs w:val="18"/>
              </w:rPr>
              <w:t xml:space="preserve">De leerdoelen zijn geformuleerd in waarneembaar leerlinggedrag, zijn inhoudelijk voldoende concreet en specifiek, sluiten aan bij </w:t>
            </w:r>
            <w:r>
              <w:rPr>
                <w:rFonts w:eastAsiaTheme="minorEastAsia" w:cstheme="minorHAnsi"/>
                <w:sz w:val="18"/>
                <w:szCs w:val="18"/>
              </w:rPr>
              <w:t xml:space="preserve">de beginsituatie en </w:t>
            </w:r>
            <w:r w:rsidRPr="00F2382A">
              <w:rPr>
                <w:rFonts w:eastAsiaTheme="minorEastAsia" w:cstheme="minorHAnsi"/>
                <w:sz w:val="18"/>
                <w:szCs w:val="18"/>
              </w:rPr>
              <w:t>de kerndoelen</w:t>
            </w:r>
            <w:r>
              <w:rPr>
                <w:rFonts w:eastAsiaTheme="minorEastAsia" w:cstheme="minorHAnsi"/>
                <w:sz w:val="18"/>
                <w:szCs w:val="18"/>
              </w:rPr>
              <w:t>/</w:t>
            </w:r>
            <w:r w:rsidRPr="00F2382A">
              <w:rPr>
                <w:rFonts w:eastAsiaTheme="minorEastAsia" w:cstheme="minorHAnsi"/>
                <w:sz w:val="18"/>
                <w:szCs w:val="18"/>
              </w:rPr>
              <w:t xml:space="preserve">eindtermen van het vak en zijn waar mogelijk betekenisvol uitgewerkt.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32D36"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6</w:t>
            </w:r>
            <w:r w:rsidRPr="00F2382A">
              <w:rPr>
                <w:rFonts w:ascii="Calibri" w:eastAsiaTheme="minorEastAsia" w:hAnsi="Calibri" w:cs="Calibri"/>
                <w:sz w:val="18"/>
                <w:szCs w:val="18"/>
              </w:rPr>
              <w:t xml:space="preserve"> punten)</w:t>
            </w:r>
          </w:p>
          <w:p w14:paraId="539A7204"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(5 punten)</w:t>
            </w:r>
          </w:p>
          <w:p w14:paraId="6714F7F7"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(4 punten) </w:t>
            </w:r>
          </w:p>
          <w:p w14:paraId="2A79A9E1"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(3 punten)</w:t>
            </w:r>
          </w:p>
          <w:p w14:paraId="1876ECD7"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(2 punten)</w:t>
            </w:r>
          </w:p>
          <w:p w14:paraId="2568AE40"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(1 punt)</w:t>
            </w:r>
          </w:p>
        </w:tc>
      </w:tr>
      <w:tr w:rsidR="0065275B" w:rsidRPr="00F2382A" w14:paraId="1E3DB143" w14:textId="77777777" w:rsidTr="007A15BB">
        <w:trPr>
          <w:trHeight w:val="565"/>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EF222"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b/>
                <w:bCs/>
                <w:sz w:val="20"/>
                <w:szCs w:val="20"/>
              </w:rPr>
            </w:pPr>
            <w:r w:rsidRPr="00F2382A">
              <w:rPr>
                <w:rFonts w:ascii="Calibri" w:eastAsiaTheme="minorEastAsia" w:hAnsi="Calibri" w:cs="Calibri"/>
                <w:b/>
                <w:bCs/>
                <w:sz w:val="20"/>
                <w:szCs w:val="20"/>
              </w:rPr>
              <w:t>3 Probleemanalyse</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BCB8F" w14:textId="77777777" w:rsidR="0065275B" w:rsidRPr="00F2382A" w:rsidRDefault="0065275B" w:rsidP="007A15BB">
            <w:pPr>
              <w:widowControl w:val="0"/>
              <w:kinsoku w:val="0"/>
              <w:overflowPunct w:val="0"/>
              <w:autoSpaceDE w:val="0"/>
              <w:autoSpaceDN w:val="0"/>
              <w:adjustRightInd w:val="0"/>
              <w:spacing w:after="0" w:line="256" w:lineRule="auto"/>
              <w:ind w:left="108" w:right="76"/>
              <w:rPr>
                <w:rFonts w:eastAsiaTheme="minorEastAsia" w:cstheme="minorHAnsi"/>
                <w:sz w:val="18"/>
                <w:szCs w:val="18"/>
              </w:rPr>
            </w:pPr>
            <w:r>
              <w:rPr>
                <w:rFonts w:eastAsiaTheme="minorEastAsia" w:cstheme="minorHAnsi"/>
                <w:sz w:val="18"/>
                <w:szCs w:val="18"/>
              </w:rPr>
              <w:t>Het probleem dat in het lesontwerp centraal staat wordt helder beschreven. Het wordt op adequate wijze geanalyseerd met behulp van (zelf ingebrachte) (vak-)didactische literatuur, op basis van een navolgbare analyse van bij leerlingen verzamelde gegevens en op basis van overleg met werkplekbegeleider en/of andere experts op school. O</w:t>
            </w:r>
            <w:r w:rsidRPr="00E74440">
              <w:rPr>
                <w:rFonts w:eastAsiaTheme="minorEastAsia" w:cstheme="minorHAnsi"/>
                <w:sz w:val="18"/>
                <w:szCs w:val="18"/>
              </w:rPr>
              <w:t>p relevante leerstof of taak is een analyse uitgevoerd die de kennis, vaardigheden, handelingen of denkstappen zichtbaar maakt</w:t>
            </w:r>
            <w:r>
              <w:rPr>
                <w:rFonts w:eastAsiaTheme="minorEastAsia" w:cstheme="minorHAnsi"/>
                <w:sz w:val="18"/>
                <w:szCs w:val="18"/>
              </w:rPr>
              <w:t xml:space="preserve">.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CF22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30</w:t>
            </w:r>
            <w:r w:rsidRPr="00F2382A">
              <w:rPr>
                <w:rFonts w:ascii="Calibri" w:eastAsiaTheme="minorEastAsia" w:hAnsi="Calibri" w:cs="Calibri"/>
                <w:sz w:val="18"/>
                <w:szCs w:val="18"/>
              </w:rPr>
              <w:t xml:space="preserve"> punten)</w:t>
            </w:r>
          </w:p>
          <w:p w14:paraId="4223C89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(25 punten)</w:t>
            </w:r>
          </w:p>
          <w:p w14:paraId="71D4438A"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(20 punten) </w:t>
            </w:r>
          </w:p>
          <w:p w14:paraId="773005C8"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(15 punten)</w:t>
            </w:r>
          </w:p>
          <w:p w14:paraId="085AC537"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(10 punten)</w:t>
            </w:r>
          </w:p>
          <w:p w14:paraId="1D4C96B0"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(5 punten)</w:t>
            </w:r>
          </w:p>
        </w:tc>
      </w:tr>
      <w:tr w:rsidR="0065275B" w:rsidRPr="00F2382A" w14:paraId="5460BAD0" w14:textId="77777777" w:rsidTr="007A15BB">
        <w:trPr>
          <w:trHeight w:val="1133"/>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60A37" w14:textId="77777777" w:rsidR="0065275B" w:rsidRPr="00F2382A" w:rsidRDefault="0065275B" w:rsidP="007A15BB">
            <w:pPr>
              <w:widowControl w:val="0"/>
              <w:kinsoku w:val="0"/>
              <w:overflowPunct w:val="0"/>
              <w:autoSpaceDE w:val="0"/>
              <w:autoSpaceDN w:val="0"/>
              <w:adjustRightInd w:val="0"/>
              <w:spacing w:after="0" w:line="256" w:lineRule="auto"/>
              <w:ind w:left="173" w:right="97"/>
              <w:rPr>
                <w:rFonts w:ascii="Calibri" w:eastAsiaTheme="minorEastAsia" w:hAnsi="Calibri" w:cs="Calibri"/>
                <w:b/>
                <w:bCs/>
                <w:sz w:val="20"/>
                <w:szCs w:val="20"/>
              </w:rPr>
            </w:pPr>
            <w:r w:rsidRPr="00F2382A">
              <w:rPr>
                <w:rFonts w:ascii="Calibri" w:eastAsiaTheme="minorEastAsia" w:hAnsi="Calibri" w:cs="Calibri"/>
                <w:b/>
                <w:bCs/>
                <w:sz w:val="20"/>
                <w:szCs w:val="20"/>
              </w:rPr>
              <w:t>4 Ontwerp met onderbouwing</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82C6A2" w14:textId="77777777" w:rsidR="0065275B" w:rsidRDefault="0065275B" w:rsidP="007A15BB">
            <w:pPr>
              <w:widowControl w:val="0"/>
              <w:kinsoku w:val="0"/>
              <w:overflowPunct w:val="0"/>
              <w:autoSpaceDE w:val="0"/>
              <w:autoSpaceDN w:val="0"/>
              <w:adjustRightInd w:val="0"/>
              <w:spacing w:after="0" w:line="256" w:lineRule="auto"/>
              <w:ind w:left="108" w:right="142"/>
              <w:rPr>
                <w:rFonts w:eastAsiaTheme="minorEastAsia" w:cstheme="minorHAnsi"/>
                <w:sz w:val="18"/>
                <w:szCs w:val="18"/>
              </w:rPr>
            </w:pPr>
            <w:r>
              <w:rPr>
                <w:rFonts w:eastAsiaTheme="minorEastAsia" w:cstheme="minorHAnsi"/>
                <w:sz w:val="18"/>
                <w:szCs w:val="18"/>
              </w:rPr>
              <w:t xml:space="preserve">De beschrijving van de twee lessen is navolgbaar. Keuzes </w:t>
            </w:r>
            <w:r w:rsidRPr="00F2382A">
              <w:rPr>
                <w:rFonts w:eastAsiaTheme="minorEastAsia" w:cstheme="minorHAnsi"/>
                <w:sz w:val="18"/>
                <w:szCs w:val="18"/>
              </w:rPr>
              <w:t xml:space="preserve">voor specifieke leeractiviteiten, werkvormen en lesmaterialen </w:t>
            </w:r>
            <w:r>
              <w:rPr>
                <w:rFonts w:eastAsiaTheme="minorEastAsia" w:cstheme="minorHAnsi"/>
                <w:sz w:val="18"/>
                <w:szCs w:val="18"/>
              </w:rPr>
              <w:t xml:space="preserve">worden mede op basis van (vak-) didactische literatuur onderbouwd. </w:t>
            </w:r>
          </w:p>
          <w:p w14:paraId="530B08D8" w14:textId="77777777" w:rsidR="0065275B" w:rsidRPr="00F2382A" w:rsidRDefault="0065275B" w:rsidP="007A15BB">
            <w:pPr>
              <w:widowControl w:val="0"/>
              <w:kinsoku w:val="0"/>
              <w:overflowPunct w:val="0"/>
              <w:autoSpaceDE w:val="0"/>
              <w:autoSpaceDN w:val="0"/>
              <w:adjustRightInd w:val="0"/>
              <w:spacing w:after="0" w:line="256" w:lineRule="auto"/>
              <w:ind w:left="108" w:right="142"/>
              <w:rPr>
                <w:rFonts w:eastAsiaTheme="minorEastAsia"/>
                <w:sz w:val="18"/>
                <w:szCs w:val="18"/>
              </w:rPr>
            </w:pPr>
            <w:r w:rsidRPr="00F2382A">
              <w:rPr>
                <w:rFonts w:eastAsiaTheme="minorEastAsia" w:cstheme="minorHAnsi"/>
                <w:sz w:val="18"/>
                <w:szCs w:val="18"/>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5F380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24</w:t>
            </w:r>
            <w:r w:rsidRPr="00F2382A">
              <w:rPr>
                <w:rFonts w:ascii="Calibri" w:eastAsiaTheme="minorEastAsia" w:hAnsi="Calibri" w:cs="Calibri"/>
                <w:sz w:val="18"/>
                <w:szCs w:val="18"/>
              </w:rPr>
              <w:t xml:space="preserve"> punten)</w:t>
            </w:r>
          </w:p>
          <w:p w14:paraId="04F67F61"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w:t>
            </w:r>
            <w:r>
              <w:rPr>
                <w:rFonts w:ascii="Calibri" w:eastAsiaTheme="minorEastAsia" w:hAnsi="Calibri" w:cs="Calibri"/>
                <w:sz w:val="18"/>
                <w:szCs w:val="18"/>
              </w:rPr>
              <w:t>20</w:t>
            </w:r>
            <w:r w:rsidRPr="00F2382A">
              <w:rPr>
                <w:rFonts w:ascii="Calibri" w:eastAsiaTheme="minorEastAsia" w:hAnsi="Calibri" w:cs="Calibri"/>
                <w:sz w:val="18"/>
                <w:szCs w:val="18"/>
              </w:rPr>
              <w:t xml:space="preserve"> punten)</w:t>
            </w:r>
          </w:p>
          <w:p w14:paraId="7F815D3D"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ruim voldoende (1</w:t>
            </w:r>
            <w:r>
              <w:rPr>
                <w:rFonts w:ascii="Calibri" w:eastAsiaTheme="minorEastAsia" w:hAnsi="Calibri" w:cs="Calibri"/>
                <w:sz w:val="18"/>
                <w:szCs w:val="18"/>
              </w:rPr>
              <w:t>6</w:t>
            </w:r>
            <w:r w:rsidRPr="00F2382A">
              <w:rPr>
                <w:rFonts w:ascii="Calibri" w:eastAsiaTheme="minorEastAsia" w:hAnsi="Calibri" w:cs="Calibri"/>
                <w:sz w:val="18"/>
                <w:szCs w:val="18"/>
              </w:rPr>
              <w:t xml:space="preserve"> punten) </w:t>
            </w:r>
          </w:p>
          <w:p w14:paraId="20E2E56C"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w:t>
            </w:r>
            <w:r>
              <w:rPr>
                <w:rFonts w:ascii="Calibri" w:eastAsiaTheme="minorEastAsia" w:hAnsi="Calibri" w:cs="Calibri"/>
                <w:sz w:val="18"/>
                <w:szCs w:val="18"/>
              </w:rPr>
              <w:t>12</w:t>
            </w:r>
            <w:r w:rsidRPr="00F2382A">
              <w:rPr>
                <w:rFonts w:ascii="Calibri" w:eastAsiaTheme="minorEastAsia" w:hAnsi="Calibri" w:cs="Calibri"/>
                <w:sz w:val="18"/>
                <w:szCs w:val="18"/>
              </w:rPr>
              <w:t xml:space="preserve"> punten)</w:t>
            </w:r>
          </w:p>
          <w:p w14:paraId="3B88283E"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w:t>
            </w:r>
            <w:r>
              <w:rPr>
                <w:rFonts w:ascii="Calibri" w:eastAsiaTheme="minorEastAsia" w:hAnsi="Calibri" w:cs="Calibri"/>
                <w:sz w:val="18"/>
                <w:szCs w:val="18"/>
              </w:rPr>
              <w:t>8</w:t>
            </w:r>
            <w:r w:rsidRPr="00F2382A">
              <w:rPr>
                <w:rFonts w:ascii="Calibri" w:eastAsiaTheme="minorEastAsia" w:hAnsi="Calibri" w:cs="Calibri"/>
                <w:sz w:val="18"/>
                <w:szCs w:val="18"/>
              </w:rPr>
              <w:t xml:space="preserve"> punten)</w:t>
            </w:r>
          </w:p>
          <w:p w14:paraId="717C9B5A"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w:t>
            </w:r>
            <w:r>
              <w:rPr>
                <w:rFonts w:ascii="Calibri" w:eastAsiaTheme="minorEastAsia" w:hAnsi="Calibri" w:cs="Calibri"/>
                <w:sz w:val="18"/>
                <w:szCs w:val="18"/>
              </w:rPr>
              <w:t>4</w:t>
            </w:r>
            <w:r w:rsidRPr="00F2382A">
              <w:rPr>
                <w:rFonts w:ascii="Calibri" w:eastAsiaTheme="minorEastAsia" w:hAnsi="Calibri" w:cs="Calibri"/>
                <w:sz w:val="18"/>
                <w:szCs w:val="18"/>
              </w:rPr>
              <w:t xml:space="preserve"> punten)</w:t>
            </w:r>
          </w:p>
        </w:tc>
      </w:tr>
      <w:tr w:rsidR="0065275B" w:rsidRPr="00F2382A" w14:paraId="377657AA" w14:textId="77777777" w:rsidTr="007A15BB">
        <w:trPr>
          <w:trHeight w:val="1220"/>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BA5CA" w14:textId="77777777" w:rsidR="0065275B" w:rsidRPr="00F2382A" w:rsidRDefault="0065275B" w:rsidP="007A15BB">
            <w:pPr>
              <w:widowControl w:val="0"/>
              <w:kinsoku w:val="0"/>
              <w:overflowPunct w:val="0"/>
              <w:autoSpaceDE w:val="0"/>
              <w:autoSpaceDN w:val="0"/>
              <w:adjustRightInd w:val="0"/>
              <w:spacing w:after="0" w:line="256" w:lineRule="auto"/>
              <w:ind w:left="173" w:right="97"/>
              <w:rPr>
                <w:rFonts w:ascii="Calibri" w:eastAsiaTheme="minorEastAsia" w:hAnsi="Calibri" w:cs="Calibri"/>
                <w:b/>
                <w:bCs/>
                <w:sz w:val="20"/>
                <w:szCs w:val="20"/>
              </w:rPr>
            </w:pPr>
            <w:r w:rsidRPr="00F2382A">
              <w:rPr>
                <w:rFonts w:ascii="Calibri" w:eastAsiaTheme="minorEastAsia" w:hAnsi="Calibri" w:cs="Calibri"/>
                <w:b/>
                <w:bCs/>
                <w:sz w:val="20"/>
                <w:szCs w:val="20"/>
              </w:rPr>
              <w:lastRenderedPageBreak/>
              <w:t xml:space="preserve">5 </w:t>
            </w:r>
            <w:r w:rsidRPr="00F2382A">
              <w:rPr>
                <w:rFonts w:eastAsiaTheme="minorEastAsia" w:cstheme="minorHAnsi"/>
                <w:b/>
                <w:bCs/>
                <w:sz w:val="20"/>
                <w:szCs w:val="20"/>
              </w:rPr>
              <w:t>Formatieve evaluatie</w:t>
            </w:r>
            <w:r w:rsidRPr="00F2382A">
              <w:rPr>
                <w:rFonts w:ascii="Arial" w:eastAsiaTheme="minorEastAsia" w:hAnsi="Arial" w:cs="Arial"/>
                <w:b/>
                <w:bCs/>
                <w:sz w:val="16"/>
                <w:szCs w:val="16"/>
              </w:rPr>
              <w:t xml:space="preserve"> </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40342" w14:textId="77777777" w:rsidR="0065275B" w:rsidRPr="00F2382A" w:rsidRDefault="0065275B" w:rsidP="007A15BB">
            <w:pPr>
              <w:widowControl w:val="0"/>
              <w:kinsoku w:val="0"/>
              <w:overflowPunct w:val="0"/>
              <w:autoSpaceDE w:val="0"/>
              <w:autoSpaceDN w:val="0"/>
              <w:adjustRightInd w:val="0"/>
              <w:spacing w:after="0" w:line="256" w:lineRule="auto"/>
              <w:ind w:left="108" w:right="142"/>
              <w:rPr>
                <w:rFonts w:eastAsiaTheme="minorEastAsia" w:cstheme="minorHAnsi"/>
                <w:sz w:val="18"/>
                <w:szCs w:val="18"/>
              </w:rPr>
            </w:pPr>
            <w:r w:rsidRPr="00F2382A">
              <w:rPr>
                <w:rFonts w:eastAsiaTheme="minorEastAsia" w:cstheme="minorHAnsi"/>
                <w:sz w:val="18"/>
                <w:szCs w:val="18"/>
              </w:rPr>
              <w:t>De formatieve evaluatie geeft bruikbare informatie over de aanpak die leerlingen volgen en/of de mate waarin zij erin slagen de leerdoelen te behalen</w:t>
            </w:r>
            <w:r>
              <w:rPr>
                <w:rFonts w:eastAsiaTheme="minorEastAsia" w:cstheme="minorHAnsi"/>
                <w:sz w:val="18"/>
                <w:szCs w:val="18"/>
              </w:rPr>
              <w:t xml:space="preserve"> en maakt het mogelijk om leerlingen feedback te geven om vooruit te kunnen</w:t>
            </w:r>
            <w:r w:rsidRPr="00F2382A">
              <w:rPr>
                <w:rFonts w:eastAsiaTheme="minorEastAsia" w:cstheme="minorHAnsi"/>
                <w:sz w:val="18"/>
                <w:szCs w:val="18"/>
              </w:rPr>
              <w:t xml:space="preserve">. Idealiter komt die informatie vrij voor jou als docent maar ook voor de leerlingen zelf. </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3DE2C0"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6</w:t>
            </w:r>
            <w:r w:rsidRPr="00F2382A">
              <w:rPr>
                <w:rFonts w:ascii="Calibri" w:eastAsiaTheme="minorEastAsia" w:hAnsi="Calibri" w:cs="Calibri"/>
                <w:sz w:val="18"/>
                <w:szCs w:val="18"/>
              </w:rPr>
              <w:t xml:space="preserve"> punten)</w:t>
            </w:r>
          </w:p>
          <w:p w14:paraId="1130CF9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(5 punten)</w:t>
            </w:r>
          </w:p>
          <w:p w14:paraId="1899C195"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(4 punten) </w:t>
            </w:r>
          </w:p>
          <w:p w14:paraId="5DA43B28"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(3 punten)</w:t>
            </w:r>
          </w:p>
          <w:p w14:paraId="007E590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(2 punten)</w:t>
            </w:r>
          </w:p>
          <w:p w14:paraId="0A2B3AAB"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(1 punten)</w:t>
            </w:r>
          </w:p>
        </w:tc>
      </w:tr>
      <w:tr w:rsidR="0065275B" w:rsidRPr="00F2382A" w14:paraId="77839373" w14:textId="77777777" w:rsidTr="007A15BB">
        <w:trPr>
          <w:trHeight w:val="295"/>
        </w:trPr>
        <w:tc>
          <w:tcPr>
            <w:tcW w:w="13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DD3CF"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sz w:val="24"/>
                <w:szCs w:val="24"/>
              </w:rPr>
            </w:pPr>
            <w:r w:rsidRPr="00F2382A">
              <w:rPr>
                <w:rFonts w:eastAsiaTheme="minorEastAsia" w:cstheme="minorHAnsi"/>
                <w:b/>
                <w:sz w:val="24"/>
                <w:szCs w:val="24"/>
              </w:rPr>
              <w:t>ONTWERP &amp; UITVOERING</w:t>
            </w:r>
          </w:p>
        </w:tc>
      </w:tr>
      <w:tr w:rsidR="0065275B" w:rsidRPr="00F2382A" w14:paraId="7704E4D5" w14:textId="77777777" w:rsidTr="007A15BB">
        <w:trPr>
          <w:trHeight w:val="1214"/>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C8829" w14:textId="77777777" w:rsidR="0065275B" w:rsidRPr="00F2382A" w:rsidRDefault="0065275B" w:rsidP="007A15BB">
            <w:pPr>
              <w:widowControl w:val="0"/>
              <w:kinsoku w:val="0"/>
              <w:overflowPunct w:val="0"/>
              <w:autoSpaceDE w:val="0"/>
              <w:autoSpaceDN w:val="0"/>
              <w:adjustRightInd w:val="0"/>
              <w:spacing w:after="0" w:line="256" w:lineRule="auto"/>
              <w:ind w:left="173" w:right="97"/>
              <w:rPr>
                <w:rFonts w:ascii="Calibri" w:eastAsiaTheme="minorEastAsia" w:hAnsi="Calibri" w:cs="Calibri"/>
                <w:b/>
                <w:bCs/>
                <w:sz w:val="20"/>
                <w:szCs w:val="20"/>
              </w:rPr>
            </w:pPr>
            <w:r w:rsidRPr="00F2382A">
              <w:rPr>
                <w:rFonts w:ascii="Calibri" w:eastAsiaTheme="minorEastAsia" w:hAnsi="Calibri" w:cs="Calibri"/>
                <w:b/>
                <w:bCs/>
                <w:sz w:val="20"/>
                <w:szCs w:val="20"/>
              </w:rPr>
              <w:t>6 Lesplannen en lesmateriaal</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373B" w14:textId="77777777" w:rsidR="0065275B" w:rsidRPr="00F2382A" w:rsidRDefault="0065275B" w:rsidP="007A15BB">
            <w:pPr>
              <w:widowControl w:val="0"/>
              <w:kinsoku w:val="0"/>
              <w:overflowPunct w:val="0"/>
              <w:autoSpaceDE w:val="0"/>
              <w:autoSpaceDN w:val="0"/>
              <w:adjustRightInd w:val="0"/>
              <w:spacing w:after="0" w:line="256" w:lineRule="auto"/>
              <w:ind w:left="108" w:right="142"/>
              <w:rPr>
                <w:rFonts w:eastAsiaTheme="minorEastAsia" w:cstheme="minorHAnsi"/>
                <w:sz w:val="18"/>
                <w:szCs w:val="18"/>
              </w:rPr>
            </w:pPr>
            <w:r w:rsidRPr="00F2382A">
              <w:rPr>
                <w:rFonts w:eastAsiaTheme="minorEastAsia" w:cstheme="minorHAnsi"/>
                <w:sz w:val="18"/>
                <w:szCs w:val="18"/>
              </w:rPr>
              <w:t xml:space="preserve">De twee lesplannen zijn </w:t>
            </w:r>
            <w:r>
              <w:rPr>
                <w:rFonts w:eastAsiaTheme="minorEastAsia" w:cstheme="minorHAnsi"/>
                <w:sz w:val="18"/>
                <w:szCs w:val="18"/>
              </w:rPr>
              <w:t xml:space="preserve">navolgbaar </w:t>
            </w:r>
            <w:r w:rsidRPr="00F2382A">
              <w:rPr>
                <w:rFonts w:eastAsiaTheme="minorEastAsia" w:cstheme="minorHAnsi"/>
                <w:sz w:val="18"/>
                <w:szCs w:val="18"/>
              </w:rPr>
              <w:t xml:space="preserve">uitgewerkt in een lesplanformulier volgens model Didactische Analyse. </w:t>
            </w:r>
            <w:r>
              <w:rPr>
                <w:rFonts w:eastAsiaTheme="minorEastAsia" w:cstheme="minorHAnsi"/>
                <w:sz w:val="18"/>
                <w:szCs w:val="18"/>
              </w:rPr>
              <w:t>D</w:t>
            </w:r>
            <w:r w:rsidRPr="00604653">
              <w:rPr>
                <w:rFonts w:eastAsiaTheme="minorEastAsia" w:cstheme="minorHAnsi"/>
                <w:sz w:val="18"/>
                <w:szCs w:val="18"/>
              </w:rPr>
              <w:t>e lesdoelen, leeractiviteiten, werkvormen, lesmaterialen, lesopbouw en docentactiviteiten sluiten logisch op elkaar aan</w:t>
            </w:r>
            <w:r>
              <w:rPr>
                <w:rFonts w:eastAsiaTheme="minorEastAsia" w:cstheme="minorHAnsi"/>
                <w:sz w:val="18"/>
                <w:szCs w:val="18"/>
              </w:rPr>
              <w:t xml:space="preserve">. </w:t>
            </w:r>
            <w:r w:rsidRPr="00F2382A">
              <w:rPr>
                <w:rFonts w:eastAsiaTheme="minorEastAsia" w:cstheme="minorHAnsi"/>
                <w:sz w:val="18"/>
                <w:szCs w:val="18"/>
              </w:rPr>
              <w:t>De gebruikte materialen zijn een adequate uitwerking van de leerdoelen</w:t>
            </w:r>
            <w:r>
              <w:rPr>
                <w:rFonts w:eastAsiaTheme="minorEastAsia" w:cstheme="minorHAnsi"/>
                <w:sz w:val="18"/>
                <w:szCs w:val="18"/>
              </w:rPr>
              <w:t>,</w:t>
            </w:r>
            <w:r w:rsidRPr="00F2382A">
              <w:rPr>
                <w:rFonts w:eastAsiaTheme="minorEastAsia" w:cstheme="minorHAnsi"/>
                <w:sz w:val="18"/>
                <w:szCs w:val="18"/>
              </w:rPr>
              <w:t xml:space="preserve"> getuigen van beheersing van </w:t>
            </w:r>
            <w:proofErr w:type="spellStart"/>
            <w:r w:rsidRPr="00F2382A">
              <w:rPr>
                <w:rFonts w:eastAsiaTheme="minorEastAsia" w:cstheme="minorHAnsi"/>
                <w:sz w:val="18"/>
                <w:szCs w:val="18"/>
              </w:rPr>
              <w:t>vakinhoud</w:t>
            </w:r>
            <w:proofErr w:type="spellEnd"/>
            <w:r>
              <w:rPr>
                <w:rFonts w:eastAsiaTheme="minorEastAsia" w:cstheme="minorHAnsi"/>
                <w:sz w:val="18"/>
                <w:szCs w:val="18"/>
              </w:rPr>
              <w:t>, zijn afgestemd op beginsituatie van de leerlingen en zijn betekenisvol</w:t>
            </w:r>
            <w:r w:rsidRPr="00F2382A">
              <w:rPr>
                <w:rFonts w:eastAsiaTheme="minorEastAsia" w:cstheme="minorHAnsi"/>
                <w:sz w:val="18"/>
                <w:szCs w:val="18"/>
              </w:rPr>
              <w:t>. De gebruikte materialen zijn compleet en overdraagbaar gepresenteerd.</w:t>
            </w:r>
          </w:p>
          <w:p w14:paraId="2D139DF6" w14:textId="77777777" w:rsidR="0065275B" w:rsidRPr="00F2382A" w:rsidRDefault="0065275B" w:rsidP="007A15BB">
            <w:pPr>
              <w:widowControl w:val="0"/>
              <w:kinsoku w:val="0"/>
              <w:overflowPunct w:val="0"/>
              <w:autoSpaceDE w:val="0"/>
              <w:autoSpaceDN w:val="0"/>
              <w:adjustRightInd w:val="0"/>
              <w:spacing w:after="0" w:line="256" w:lineRule="auto"/>
              <w:ind w:left="108" w:right="142"/>
              <w:rPr>
                <w:rFonts w:eastAsiaTheme="minorEastAsia" w:cstheme="minorHAnsi"/>
                <w:b/>
                <w:sz w:val="18"/>
                <w:szCs w:val="18"/>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FC3CD"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(2</w:t>
            </w:r>
            <w:r>
              <w:rPr>
                <w:rFonts w:ascii="Calibri" w:eastAsiaTheme="minorEastAsia" w:hAnsi="Calibri" w:cs="Calibri"/>
                <w:sz w:val="18"/>
                <w:szCs w:val="18"/>
              </w:rPr>
              <w:t>4</w:t>
            </w:r>
            <w:r w:rsidRPr="00F2382A">
              <w:rPr>
                <w:rFonts w:ascii="Calibri" w:eastAsiaTheme="minorEastAsia" w:hAnsi="Calibri" w:cs="Calibri"/>
                <w:sz w:val="18"/>
                <w:szCs w:val="18"/>
              </w:rPr>
              <w:t xml:space="preserve"> punten)</w:t>
            </w:r>
          </w:p>
          <w:p w14:paraId="60277CB7" w14:textId="77777777" w:rsidR="0065275B" w:rsidRPr="00F2382A" w:rsidRDefault="0065275B" w:rsidP="003E79F2">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(20 punten)</w:t>
            </w:r>
          </w:p>
          <w:p w14:paraId="65E8723D"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(16 punten) </w:t>
            </w:r>
          </w:p>
          <w:p w14:paraId="21736E5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(12 punten)</w:t>
            </w:r>
          </w:p>
          <w:p w14:paraId="645DEEAD"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(8 punten)</w:t>
            </w:r>
          </w:p>
          <w:p w14:paraId="029A5D96"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(4 punten)</w:t>
            </w:r>
          </w:p>
        </w:tc>
      </w:tr>
      <w:tr w:rsidR="0065275B" w:rsidRPr="00F2382A" w14:paraId="35EAED1D" w14:textId="77777777" w:rsidTr="007A15BB">
        <w:trPr>
          <w:trHeight w:val="1145"/>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BB911" w14:textId="77777777" w:rsidR="0065275B" w:rsidRPr="00F2382A" w:rsidRDefault="0065275B" w:rsidP="007A15BB">
            <w:pPr>
              <w:widowControl w:val="0"/>
              <w:kinsoku w:val="0"/>
              <w:overflowPunct w:val="0"/>
              <w:autoSpaceDE w:val="0"/>
              <w:autoSpaceDN w:val="0"/>
              <w:adjustRightInd w:val="0"/>
              <w:spacing w:after="0" w:line="256" w:lineRule="auto"/>
              <w:ind w:left="173" w:right="97"/>
              <w:rPr>
                <w:rFonts w:ascii="Calibri" w:eastAsiaTheme="minorEastAsia" w:hAnsi="Calibri" w:cs="Calibri"/>
                <w:b/>
                <w:bCs/>
                <w:sz w:val="20"/>
                <w:szCs w:val="20"/>
              </w:rPr>
            </w:pPr>
            <w:r w:rsidRPr="00F2382A">
              <w:rPr>
                <w:rFonts w:ascii="Calibri" w:eastAsiaTheme="minorEastAsia" w:hAnsi="Calibri" w:cs="Calibri"/>
                <w:b/>
                <w:bCs/>
                <w:sz w:val="20"/>
                <w:szCs w:val="20"/>
              </w:rPr>
              <w:t xml:space="preserve">7 </w:t>
            </w:r>
            <w:proofErr w:type="spellStart"/>
            <w:r w:rsidRPr="00F2382A">
              <w:rPr>
                <w:rFonts w:ascii="Calibri" w:eastAsiaTheme="minorEastAsia" w:hAnsi="Calibri" w:cs="Calibri"/>
                <w:b/>
                <w:bCs/>
                <w:sz w:val="20"/>
                <w:szCs w:val="20"/>
              </w:rPr>
              <w:t>Summatieve</w:t>
            </w:r>
            <w:proofErr w:type="spellEnd"/>
            <w:r w:rsidRPr="00F2382A">
              <w:rPr>
                <w:rFonts w:ascii="Calibri" w:eastAsiaTheme="minorEastAsia" w:hAnsi="Calibri" w:cs="Calibri"/>
                <w:b/>
                <w:bCs/>
                <w:sz w:val="20"/>
                <w:szCs w:val="20"/>
              </w:rPr>
              <w:t xml:space="preserve"> toetsing</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78B21" w14:textId="77777777" w:rsidR="0065275B" w:rsidRPr="00F2382A" w:rsidRDefault="0065275B" w:rsidP="007A15BB">
            <w:pPr>
              <w:widowControl w:val="0"/>
              <w:kinsoku w:val="0"/>
              <w:overflowPunct w:val="0"/>
              <w:autoSpaceDE w:val="0"/>
              <w:autoSpaceDN w:val="0"/>
              <w:adjustRightInd w:val="0"/>
              <w:spacing w:after="0" w:line="256" w:lineRule="auto"/>
              <w:ind w:left="108" w:right="142"/>
              <w:rPr>
                <w:rFonts w:ascii="Calibri" w:eastAsiaTheme="minorEastAsia" w:hAnsi="Calibri" w:cs="Calibri"/>
                <w:sz w:val="18"/>
                <w:szCs w:val="18"/>
              </w:rPr>
            </w:pPr>
            <w:r w:rsidRPr="00F2382A">
              <w:rPr>
                <w:rFonts w:ascii="Calibri" w:eastAsiaTheme="minorEastAsia" w:hAnsi="Calibri" w:cs="Calibri"/>
                <w:sz w:val="18"/>
                <w:szCs w:val="18"/>
              </w:rPr>
              <w:t xml:space="preserve">De vragen/opdrachten die als (proeve van) </w:t>
            </w:r>
            <w:proofErr w:type="spellStart"/>
            <w:r w:rsidRPr="00F2382A">
              <w:rPr>
                <w:rFonts w:ascii="Calibri" w:eastAsiaTheme="minorEastAsia" w:hAnsi="Calibri" w:cs="Calibri"/>
                <w:sz w:val="18"/>
                <w:szCs w:val="18"/>
              </w:rPr>
              <w:t>summatieve</w:t>
            </w:r>
            <w:proofErr w:type="spellEnd"/>
            <w:r w:rsidRPr="00F2382A">
              <w:rPr>
                <w:rFonts w:ascii="Calibri" w:eastAsiaTheme="minorEastAsia" w:hAnsi="Calibri" w:cs="Calibri"/>
                <w:sz w:val="18"/>
                <w:szCs w:val="18"/>
              </w:rPr>
              <w:t xml:space="preserve"> toetsing zijn opgenomen sluiten aan bij de leerdoelen (zijn valide) en zijn helder en eenduidig (zijn betrouwbaar); ze zijn voorzien van een helder antwoordmodel en een goed werkbaar scoringsvoorschrift.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1558B"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(1</w:t>
            </w:r>
            <w:r>
              <w:rPr>
                <w:rFonts w:ascii="Calibri" w:eastAsiaTheme="minorEastAsia" w:hAnsi="Calibri" w:cs="Calibri"/>
                <w:sz w:val="18"/>
                <w:szCs w:val="18"/>
              </w:rPr>
              <w:t>2</w:t>
            </w:r>
            <w:r w:rsidRPr="00F2382A">
              <w:rPr>
                <w:rFonts w:ascii="Calibri" w:eastAsiaTheme="minorEastAsia" w:hAnsi="Calibri" w:cs="Calibri"/>
                <w:sz w:val="18"/>
                <w:szCs w:val="18"/>
              </w:rPr>
              <w:t xml:space="preserve"> punten)</w:t>
            </w:r>
          </w:p>
          <w:p w14:paraId="4E6B8631"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(10 punten)</w:t>
            </w:r>
          </w:p>
          <w:p w14:paraId="0E07F7B2"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(8 punten) </w:t>
            </w:r>
          </w:p>
          <w:p w14:paraId="62B61EBC"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(6 punten)</w:t>
            </w:r>
          </w:p>
          <w:p w14:paraId="7FC5FF8A"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(4 punten)</w:t>
            </w:r>
          </w:p>
          <w:p w14:paraId="69E94AE4"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(2 punten)</w:t>
            </w:r>
          </w:p>
        </w:tc>
      </w:tr>
      <w:tr w:rsidR="0065275B" w:rsidRPr="00F2382A" w14:paraId="13CC7ABC" w14:textId="77777777" w:rsidTr="007A15BB">
        <w:trPr>
          <w:trHeight w:val="277"/>
        </w:trPr>
        <w:tc>
          <w:tcPr>
            <w:tcW w:w="13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9734AD"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sz w:val="24"/>
                <w:szCs w:val="24"/>
              </w:rPr>
            </w:pPr>
            <w:bookmarkStart w:id="45" w:name="_Hlk86913623"/>
            <w:r w:rsidRPr="00F2382A">
              <w:rPr>
                <w:rFonts w:ascii="Calibri" w:eastAsiaTheme="minorEastAsia" w:hAnsi="Calibri" w:cs="Calibri"/>
                <w:b/>
                <w:sz w:val="24"/>
                <w:szCs w:val="24"/>
              </w:rPr>
              <w:t>REFLECTIE</w:t>
            </w:r>
          </w:p>
        </w:tc>
      </w:tr>
      <w:tr w:rsidR="0065275B" w:rsidRPr="00F2382A" w14:paraId="4276FC5A" w14:textId="77777777" w:rsidTr="007A15BB">
        <w:trPr>
          <w:trHeight w:val="1182"/>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D4661"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b/>
                <w:bCs/>
                <w:sz w:val="20"/>
                <w:szCs w:val="20"/>
              </w:rPr>
            </w:pPr>
            <w:r w:rsidRPr="00F2382A">
              <w:rPr>
                <w:rFonts w:ascii="Calibri" w:eastAsiaTheme="minorEastAsia" w:hAnsi="Calibri" w:cs="Calibri"/>
                <w:b/>
                <w:bCs/>
                <w:sz w:val="20"/>
                <w:szCs w:val="20"/>
              </w:rPr>
              <w:t>8 Terugblik</w:t>
            </w:r>
          </w:p>
        </w:tc>
        <w:tc>
          <w:tcPr>
            <w:tcW w:w="9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1C70A" w14:textId="77777777" w:rsidR="0065275B" w:rsidRPr="00F2382A" w:rsidRDefault="0065275B" w:rsidP="007A15BB">
            <w:pPr>
              <w:spacing w:line="256" w:lineRule="auto"/>
              <w:ind w:left="143" w:right="142"/>
              <w:rPr>
                <w:rFonts w:ascii="Calibri" w:eastAsia="Calibri" w:hAnsi="Calibri" w:cs="Calibri"/>
                <w:lang w:bidi="nl-NL"/>
              </w:rPr>
            </w:pPr>
            <w:r w:rsidRPr="00F2382A">
              <w:rPr>
                <w:rFonts w:cstheme="minorHAnsi"/>
                <w:sz w:val="18"/>
                <w:szCs w:val="18"/>
              </w:rPr>
              <w:t>De terugblik bespreekt op navolgbare wijze (en op basis van de formatieve evaluatie) in hoeverre de leerdoelen zijn behaald en problematiseert de effecten van het lesontwerp; gaat met ‘de kennis van nu’ opnieuw in op de besproken vakliteratuur; doet onderbouwde suggesties voor een herontwerp van de twee lessen; maakt de rol van de werkplekbegeleider zichtbaar; beschrijft welke inzichten het ontwerpen, uitvoeren en evalueren van de lessen jou als vakdocent heeft opgeleverd.</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D8F44"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18</w:t>
            </w:r>
            <w:r w:rsidRPr="00F2382A">
              <w:rPr>
                <w:rFonts w:ascii="Calibri" w:eastAsiaTheme="minorEastAsia" w:hAnsi="Calibri" w:cs="Calibri"/>
                <w:sz w:val="18"/>
                <w:szCs w:val="18"/>
              </w:rPr>
              <w:t xml:space="preserve"> punten)</w:t>
            </w:r>
          </w:p>
          <w:p w14:paraId="3EFE0C3A"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(15 punten)</w:t>
            </w:r>
          </w:p>
          <w:p w14:paraId="3327F5D2"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(12 punten) </w:t>
            </w:r>
          </w:p>
          <w:p w14:paraId="1F0E5095"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(9 punten)</w:t>
            </w:r>
          </w:p>
          <w:p w14:paraId="03362F10"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(6 punten)</w:t>
            </w:r>
          </w:p>
          <w:p w14:paraId="50B81E80"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6"/>
                <w:szCs w:val="16"/>
              </w:rPr>
            </w:pPr>
            <w:r w:rsidRPr="00F2382A">
              <w:rPr>
                <w:rFonts w:ascii="Calibri" w:eastAsiaTheme="minorEastAsia" w:hAnsi="Calibri" w:cs="Calibri"/>
                <w:sz w:val="18"/>
                <w:szCs w:val="18"/>
              </w:rPr>
              <w:t>O onvoldoende (3 punten)</w:t>
            </w:r>
          </w:p>
        </w:tc>
      </w:tr>
      <w:bookmarkEnd w:id="45"/>
      <w:tr w:rsidR="0065275B" w:rsidRPr="00F2382A" w14:paraId="69F6BC08" w14:textId="77777777" w:rsidTr="007A15BB">
        <w:trPr>
          <w:trHeight w:val="277"/>
        </w:trPr>
        <w:tc>
          <w:tcPr>
            <w:tcW w:w="139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BF018"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sz w:val="24"/>
                <w:szCs w:val="24"/>
              </w:rPr>
            </w:pPr>
            <w:r>
              <w:rPr>
                <w:rFonts w:ascii="Calibri" w:eastAsiaTheme="minorEastAsia" w:hAnsi="Calibri" w:cs="Calibri"/>
                <w:b/>
                <w:sz w:val="24"/>
                <w:szCs w:val="24"/>
              </w:rPr>
              <w:t>Verslag</w:t>
            </w:r>
          </w:p>
        </w:tc>
      </w:tr>
      <w:tr w:rsidR="0065275B" w:rsidRPr="004F5F76" w14:paraId="3A612E24" w14:textId="77777777" w:rsidTr="007A15BB">
        <w:trPr>
          <w:trHeight w:val="1182"/>
        </w:trPr>
        <w:tc>
          <w:tcPr>
            <w:tcW w:w="2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986DA7" w14:textId="77777777" w:rsidR="0065275B" w:rsidRPr="00F2382A" w:rsidRDefault="0065275B" w:rsidP="007A15BB">
            <w:pPr>
              <w:widowControl w:val="0"/>
              <w:kinsoku w:val="0"/>
              <w:overflowPunct w:val="0"/>
              <w:autoSpaceDE w:val="0"/>
              <w:autoSpaceDN w:val="0"/>
              <w:adjustRightInd w:val="0"/>
              <w:spacing w:after="0" w:line="256" w:lineRule="auto"/>
              <w:ind w:left="173"/>
              <w:rPr>
                <w:rFonts w:ascii="Calibri" w:eastAsiaTheme="minorEastAsia" w:hAnsi="Calibri" w:cs="Calibri"/>
                <w:b/>
                <w:bCs/>
                <w:sz w:val="20"/>
                <w:szCs w:val="20"/>
              </w:rPr>
            </w:pPr>
            <w:r>
              <w:rPr>
                <w:rFonts w:ascii="Calibri" w:eastAsiaTheme="minorEastAsia" w:hAnsi="Calibri" w:cs="Calibri"/>
                <w:b/>
                <w:bCs/>
                <w:sz w:val="20"/>
                <w:szCs w:val="20"/>
              </w:rPr>
              <w:t>9 Verslag</w:t>
            </w:r>
          </w:p>
        </w:tc>
        <w:tc>
          <w:tcPr>
            <w:tcW w:w="9357" w:type="dxa"/>
            <w:tcBorders>
              <w:top w:val="single" w:sz="4" w:space="0" w:color="000000" w:themeColor="text1"/>
              <w:left w:val="single" w:sz="4" w:space="0" w:color="000000" w:themeColor="text1"/>
              <w:bottom w:val="single" w:sz="4" w:space="0" w:color="000000" w:themeColor="text1"/>
              <w:right w:val="single" w:sz="4" w:space="0" w:color="auto"/>
            </w:tcBorders>
          </w:tcPr>
          <w:p w14:paraId="27B364FA" w14:textId="77777777" w:rsidR="0065275B" w:rsidRPr="00E10317" w:rsidRDefault="0065275B" w:rsidP="007A15BB">
            <w:pPr>
              <w:spacing w:line="256" w:lineRule="auto"/>
              <w:ind w:left="143" w:right="142"/>
              <w:rPr>
                <w:rFonts w:eastAsia="Calibri" w:cstheme="minorHAnsi"/>
                <w:sz w:val="18"/>
                <w:szCs w:val="18"/>
                <w:lang w:bidi="nl-NL"/>
              </w:rPr>
            </w:pPr>
            <w:r w:rsidRPr="00E10317">
              <w:rPr>
                <w:rFonts w:eastAsia="Calibri" w:cstheme="minorHAnsi"/>
                <w:sz w:val="18"/>
                <w:szCs w:val="18"/>
                <w:lang w:bidi="nl-NL"/>
              </w:rPr>
              <w:t>Het verslag is helder</w:t>
            </w:r>
            <w:r>
              <w:rPr>
                <w:rFonts w:eastAsia="Calibri" w:cstheme="minorHAnsi"/>
                <w:sz w:val="18"/>
                <w:szCs w:val="18"/>
                <w:lang w:bidi="nl-NL"/>
              </w:rPr>
              <w:t xml:space="preserve"> en navolgbaar</w:t>
            </w:r>
            <w:r w:rsidRPr="00E10317">
              <w:rPr>
                <w:rFonts w:eastAsia="Calibri" w:cstheme="minorHAnsi"/>
                <w:sz w:val="18"/>
                <w:szCs w:val="18"/>
                <w:lang w:bidi="nl-NL"/>
              </w:rPr>
              <w:t xml:space="preserve"> geschreven, met correcte grammatica, zinnen en spelling. Het verslag kent een heldere structuur en rode draad. De referenties en literatuurlijst zijn volgens APA-richtlijnen uitgewerkt. </w:t>
            </w:r>
          </w:p>
        </w:tc>
        <w:tc>
          <w:tcPr>
            <w:tcW w:w="2407" w:type="dxa"/>
            <w:tcBorders>
              <w:top w:val="single" w:sz="4" w:space="0" w:color="auto"/>
              <w:left w:val="single" w:sz="4" w:space="0" w:color="auto"/>
              <w:bottom w:val="single" w:sz="4" w:space="0" w:color="auto"/>
              <w:right w:val="single" w:sz="4" w:space="0" w:color="auto"/>
            </w:tcBorders>
          </w:tcPr>
          <w:p w14:paraId="2835A556"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w:t>
            </w:r>
            <w:r>
              <w:rPr>
                <w:rFonts w:ascii="Calibri" w:eastAsiaTheme="minorEastAsia" w:hAnsi="Calibri" w:cs="Calibri"/>
                <w:sz w:val="18"/>
                <w:szCs w:val="18"/>
              </w:rPr>
              <w:t>excellent</w:t>
            </w:r>
            <w:r w:rsidRPr="00F2382A">
              <w:rPr>
                <w:rFonts w:ascii="Calibri" w:eastAsiaTheme="minorEastAsia" w:hAnsi="Calibri" w:cs="Calibri"/>
                <w:sz w:val="18"/>
                <w:szCs w:val="18"/>
              </w:rPr>
              <w:t xml:space="preserve"> (</w:t>
            </w:r>
            <w:r>
              <w:rPr>
                <w:rFonts w:ascii="Calibri" w:eastAsiaTheme="minorEastAsia" w:hAnsi="Calibri" w:cs="Calibri"/>
                <w:sz w:val="18"/>
                <w:szCs w:val="18"/>
              </w:rPr>
              <w:t>18</w:t>
            </w:r>
            <w:r w:rsidRPr="00F2382A">
              <w:rPr>
                <w:rFonts w:ascii="Calibri" w:eastAsiaTheme="minorEastAsia" w:hAnsi="Calibri" w:cs="Calibri"/>
                <w:sz w:val="18"/>
                <w:szCs w:val="18"/>
              </w:rPr>
              <w:t xml:space="preserve"> punten)</w:t>
            </w:r>
          </w:p>
          <w:p w14:paraId="2D1497E7"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goed (15 punten)</w:t>
            </w:r>
          </w:p>
          <w:p w14:paraId="0A145396"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 xml:space="preserve">O ruim voldoende (12 punten) </w:t>
            </w:r>
          </w:p>
          <w:p w14:paraId="48D74CBA"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voldoende (9 punten)</w:t>
            </w:r>
          </w:p>
          <w:p w14:paraId="06A74DFF" w14:textId="77777777" w:rsidR="0065275B" w:rsidRPr="00F2382A" w:rsidRDefault="0065275B" w:rsidP="007A15BB">
            <w:pPr>
              <w:widowControl w:val="0"/>
              <w:kinsoku w:val="0"/>
              <w:overflowPunct w:val="0"/>
              <w:autoSpaceDE w:val="0"/>
              <w:autoSpaceDN w:val="0"/>
              <w:adjustRightInd w:val="0"/>
              <w:spacing w:after="0" w:line="256" w:lineRule="auto"/>
              <w:ind w:left="107"/>
              <w:rPr>
                <w:rFonts w:ascii="Calibri" w:eastAsiaTheme="minorEastAsia" w:hAnsi="Calibri" w:cs="Calibri"/>
                <w:sz w:val="18"/>
                <w:szCs w:val="18"/>
              </w:rPr>
            </w:pPr>
            <w:r w:rsidRPr="00F2382A">
              <w:rPr>
                <w:rFonts w:ascii="Calibri" w:eastAsiaTheme="minorEastAsia" w:hAnsi="Calibri" w:cs="Calibri"/>
                <w:sz w:val="18"/>
                <w:szCs w:val="18"/>
              </w:rPr>
              <w:t>O matig (6 punten)</w:t>
            </w:r>
          </w:p>
          <w:p w14:paraId="5B67DB9E" w14:textId="0991F39D" w:rsidR="0065275B" w:rsidRPr="004F5F76" w:rsidRDefault="0065275B" w:rsidP="003E79F2">
            <w:pPr>
              <w:ind w:left="107"/>
            </w:pPr>
            <w:r w:rsidRPr="00F2382A">
              <w:rPr>
                <w:rFonts w:ascii="Calibri" w:eastAsiaTheme="minorEastAsia" w:hAnsi="Calibri" w:cs="Calibri"/>
                <w:sz w:val="18"/>
                <w:szCs w:val="18"/>
              </w:rPr>
              <w:t>O onvoldoende (3 punten)</w:t>
            </w:r>
          </w:p>
        </w:tc>
      </w:tr>
    </w:tbl>
    <w:p w14:paraId="3D33EA94" w14:textId="77777777" w:rsidR="0065275B" w:rsidRPr="00F2382A" w:rsidRDefault="0065275B" w:rsidP="003E79F2">
      <w:pPr>
        <w:widowControl w:val="0"/>
        <w:spacing w:after="0" w:line="240" w:lineRule="auto"/>
        <w:ind w:left="707"/>
        <w:rPr>
          <w:rFonts w:eastAsiaTheme="minorEastAsia" w:cstheme="minorHAnsi"/>
          <w:sz w:val="18"/>
          <w:szCs w:val="18"/>
        </w:rPr>
      </w:pPr>
    </w:p>
    <w:sectPr w:rsidR="0065275B" w:rsidRPr="00F2382A" w:rsidSect="0070422B">
      <w:headerReference w:type="default" r:id="rId24"/>
      <w:footerReference w:type="default" r:id="rId25"/>
      <w:headerReference w:type="first" r:id="rId2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3B54" w14:textId="77777777" w:rsidR="00553D0A" w:rsidRDefault="00553D0A" w:rsidP="003A55C8">
      <w:pPr>
        <w:spacing w:after="0" w:line="240" w:lineRule="auto"/>
      </w:pPr>
      <w:r>
        <w:separator/>
      </w:r>
    </w:p>
  </w:endnote>
  <w:endnote w:type="continuationSeparator" w:id="0">
    <w:p w14:paraId="11238D76" w14:textId="77777777" w:rsidR="00553D0A" w:rsidRDefault="00553D0A" w:rsidP="003A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862611"/>
      <w:docPartObj>
        <w:docPartGallery w:val="Page Numbers (Bottom of Page)"/>
        <w:docPartUnique/>
      </w:docPartObj>
    </w:sdtPr>
    <w:sdtEndPr/>
    <w:sdtContent>
      <w:p w14:paraId="1E03828F" w14:textId="6B2D495D" w:rsidR="001113FD" w:rsidRDefault="001113FD" w:rsidP="00E51E09">
        <w:pPr>
          <w:pStyle w:val="Voettekst"/>
          <w:jc w:val="center"/>
        </w:pPr>
        <w:r>
          <w:fldChar w:fldCharType="begin"/>
        </w:r>
        <w:r>
          <w:instrText>PAGE   \* MERGEFORMAT</w:instrText>
        </w:r>
        <w:r>
          <w:fldChar w:fldCharType="separate"/>
        </w:r>
        <w:r>
          <w:rPr>
            <w:noProof/>
          </w:rPr>
          <w:t>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240176"/>
      <w:docPartObj>
        <w:docPartGallery w:val="Page Numbers (Bottom of Page)"/>
        <w:docPartUnique/>
      </w:docPartObj>
    </w:sdtPr>
    <w:sdtEndPr/>
    <w:sdtContent>
      <w:p w14:paraId="19ED532E" w14:textId="150B85C7" w:rsidR="001113FD" w:rsidRDefault="001113FD">
        <w:pPr>
          <w:pStyle w:val="Voettekst"/>
          <w:jc w:val="center"/>
        </w:pPr>
        <w:r>
          <w:fldChar w:fldCharType="begin"/>
        </w:r>
        <w:r>
          <w:instrText>PAGE   \* MERGEFORMAT</w:instrText>
        </w:r>
        <w:r>
          <w:fldChar w:fldCharType="separate"/>
        </w:r>
        <w:r>
          <w:rPr>
            <w:noProof/>
          </w:rPr>
          <w:t>18</w:t>
        </w:r>
        <w:r>
          <w:fldChar w:fldCharType="end"/>
        </w:r>
      </w:p>
    </w:sdtContent>
  </w:sdt>
  <w:p w14:paraId="409CCAA7" w14:textId="77777777" w:rsidR="001113FD" w:rsidRDefault="001113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B712" w14:textId="77777777" w:rsidR="00553D0A" w:rsidRDefault="00553D0A" w:rsidP="003A55C8">
      <w:pPr>
        <w:spacing w:after="0" w:line="240" w:lineRule="auto"/>
      </w:pPr>
      <w:r>
        <w:separator/>
      </w:r>
    </w:p>
  </w:footnote>
  <w:footnote w:type="continuationSeparator" w:id="0">
    <w:p w14:paraId="7725B76D" w14:textId="77777777" w:rsidR="00553D0A" w:rsidRDefault="00553D0A" w:rsidP="003A55C8">
      <w:pPr>
        <w:spacing w:after="0" w:line="240" w:lineRule="auto"/>
      </w:pPr>
      <w:r>
        <w:continuationSeparator/>
      </w:r>
    </w:p>
  </w:footnote>
  <w:footnote w:id="1">
    <w:p w14:paraId="15B09FB9" w14:textId="18B04589" w:rsidR="001113FD" w:rsidRDefault="001113FD" w:rsidP="003C5619">
      <w:pPr>
        <w:pStyle w:val="Voetnoottekst"/>
      </w:pPr>
      <w:r>
        <w:rPr>
          <w:rStyle w:val="Voetnootmarkering"/>
        </w:rPr>
        <w:footnoteRef/>
      </w:r>
      <w:r>
        <w:t xml:space="preserve"> Opmerkingen om de studiehandleiding te verbeteren zijn altijd welkom. Stuur in dat geval een mailtje aan de opleidingscoördinator </w:t>
      </w:r>
      <w:r w:rsidR="00357A7C">
        <w:t xml:space="preserve">Lisette </w:t>
      </w:r>
      <w:r w:rsidR="00357A7C" w:rsidRPr="00357A7C">
        <w:t xml:space="preserve">Timmer </w:t>
      </w:r>
      <w:r w:rsidR="00357A7C">
        <w:t>(</w:t>
      </w:r>
      <w:hyperlink r:id="rId1" w:history="1">
        <w:r w:rsidR="00AD6AF8" w:rsidRPr="00AC03E7">
          <w:rPr>
            <w:rStyle w:val="Hyperlink"/>
          </w:rPr>
          <w:t>opleidingscoordinator-ilo-fmg@uva.nl</w:t>
        </w:r>
      </w:hyperlink>
      <w:r w:rsidR="00357A7C">
        <w:t>).</w:t>
      </w:r>
      <w:r>
        <w:t xml:space="preserve"> </w:t>
      </w:r>
      <w:r w:rsidRPr="004A77E2">
        <w:t>Ve</w:t>
      </w:r>
      <w:r>
        <w:t xml:space="preserve">rsie van de studiehandleiding: </w:t>
      </w:r>
      <w:r w:rsidR="00D548B1">
        <w:t>jan</w:t>
      </w:r>
      <w:r w:rsidR="00357A7C">
        <w:t xml:space="preserve">. </w:t>
      </w:r>
      <w:r w:rsidR="004869E8">
        <w:t>202</w:t>
      </w:r>
      <w:r w:rsidR="00D548B1">
        <w:t>2</w:t>
      </w:r>
      <w:r>
        <w:t>.</w:t>
      </w:r>
    </w:p>
  </w:footnote>
  <w:footnote w:id="2">
    <w:p w14:paraId="231A9FB2" w14:textId="38A48BA0" w:rsidR="001113FD" w:rsidRDefault="001113FD">
      <w:pPr>
        <w:pStyle w:val="Voetnoottekst"/>
      </w:pPr>
      <w:r w:rsidRPr="0065275B">
        <w:rPr>
          <w:rStyle w:val="Voetnootmarkering"/>
        </w:rPr>
        <w:footnoteRef/>
      </w:r>
      <w:r w:rsidRPr="0065275B">
        <w:t xml:space="preserve"> Studenten met een niet-Nederlandstalige achtergrond kunnen een half uur extra tentamentijd aanvragen bij de Examencommissie. Doe dit op tijd (liefst voordat het vak begint) – als je dit vlak voor het tentamen aanvraagt ben je te laat en krijg je geen extra tijd.</w:t>
      </w:r>
      <w:r w:rsidR="00320336" w:rsidRPr="0065275B">
        <w:t xml:space="preserve"> Studenten met een dyslexieverklaring krijgen deze tijd automatisch.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4F92D" w14:textId="77777777" w:rsidR="001113FD" w:rsidRDefault="001113FD">
    <w:pPr>
      <w:pStyle w:val="Koptekst"/>
    </w:pPr>
    <w:r>
      <w:rPr>
        <w:noProof/>
        <w:lang w:eastAsia="nl-NL"/>
      </w:rPr>
      <w:drawing>
        <wp:anchor distT="0" distB="0" distL="114300" distR="114300" simplePos="0" relativeHeight="251658240" behindDoc="1" locked="0" layoutInCell="1" allowOverlap="1" wp14:anchorId="329E3121" wp14:editId="79CF8B90">
          <wp:simplePos x="0" y="0"/>
          <wp:positionH relativeFrom="column">
            <wp:posOffset>-914400</wp:posOffset>
          </wp:positionH>
          <wp:positionV relativeFrom="paragraph">
            <wp:posOffset>-481385</wp:posOffset>
          </wp:positionV>
          <wp:extent cx="3657600" cy="858741"/>
          <wp:effectExtent l="0" t="0" r="0" b="0"/>
          <wp:wrapNone/>
          <wp:docPr id="2"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2F07" w14:textId="77777777" w:rsidR="001113FD" w:rsidRDefault="001113FD">
    <w:pPr>
      <w:pStyle w:val="Koptekst"/>
    </w:pPr>
    <w:r>
      <w:rPr>
        <w:noProof/>
        <w:lang w:eastAsia="nl-NL"/>
      </w:rPr>
      <w:drawing>
        <wp:anchor distT="0" distB="0" distL="114300" distR="114300" simplePos="0" relativeHeight="251660288" behindDoc="1" locked="0" layoutInCell="1" allowOverlap="1" wp14:anchorId="2A2A0594" wp14:editId="2924D8C2">
          <wp:simplePos x="0" y="0"/>
          <wp:positionH relativeFrom="column">
            <wp:posOffset>-913074</wp:posOffset>
          </wp:positionH>
          <wp:positionV relativeFrom="paragraph">
            <wp:posOffset>-464102</wp:posOffset>
          </wp:positionV>
          <wp:extent cx="3657600" cy="858741"/>
          <wp:effectExtent l="0" t="0" r="0" b="0"/>
          <wp:wrapNone/>
          <wp:docPr id="7"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B816" w14:textId="77777777" w:rsidR="001113FD" w:rsidRDefault="001113FD">
    <w:pPr>
      <w:pStyle w:val="Koptekst"/>
    </w:pPr>
    <w:r>
      <w:rPr>
        <w:noProof/>
        <w:lang w:eastAsia="nl-NL"/>
      </w:rPr>
      <w:drawing>
        <wp:anchor distT="0" distB="0" distL="114300" distR="114300" simplePos="0" relativeHeight="251662336" behindDoc="1" locked="0" layoutInCell="1" allowOverlap="1" wp14:anchorId="059C43BA" wp14:editId="56DEE15A">
          <wp:simplePos x="0" y="0"/>
          <wp:positionH relativeFrom="column">
            <wp:posOffset>-914400</wp:posOffset>
          </wp:positionH>
          <wp:positionV relativeFrom="paragraph">
            <wp:posOffset>-481385</wp:posOffset>
          </wp:positionV>
          <wp:extent cx="3657600" cy="858741"/>
          <wp:effectExtent l="0" t="0" r="0" b="0"/>
          <wp:wrapNone/>
          <wp:docPr id="1"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62D5" w14:textId="77777777" w:rsidR="001113FD" w:rsidRDefault="001113FD">
    <w:pPr>
      <w:pStyle w:val="Koptekst"/>
    </w:pPr>
    <w:r>
      <w:rPr>
        <w:noProof/>
        <w:lang w:eastAsia="nl-NL"/>
      </w:rPr>
      <w:drawing>
        <wp:anchor distT="0" distB="0" distL="114300" distR="114300" simplePos="0" relativeHeight="251663360" behindDoc="1" locked="0" layoutInCell="1" allowOverlap="1" wp14:anchorId="3F782F09" wp14:editId="00B130FC">
          <wp:simplePos x="0" y="0"/>
          <wp:positionH relativeFrom="column">
            <wp:posOffset>-913074</wp:posOffset>
          </wp:positionH>
          <wp:positionV relativeFrom="paragraph">
            <wp:posOffset>-464102</wp:posOffset>
          </wp:positionV>
          <wp:extent cx="3657600" cy="858741"/>
          <wp:effectExtent l="0" t="0" r="0" b="0"/>
          <wp:wrapNone/>
          <wp:docPr id="6" name="Picture 4" descr="UvA logo Nederlands First Page"/>
          <wp:cNvGraphicFramePr/>
          <a:graphic xmlns:a="http://schemas.openxmlformats.org/drawingml/2006/main">
            <a:graphicData uri="http://schemas.openxmlformats.org/drawingml/2006/picture">
              <pic:pic xmlns:pic="http://schemas.openxmlformats.org/drawingml/2006/picture">
                <pic:nvPicPr>
                  <pic:cNvPr id="6" name="Picture 4" descr="UvA logo Nederlands First Pag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8587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4"/>
    <w:multiLevelType w:val="multilevel"/>
    <w:tmpl w:val="00000897"/>
    <w:lvl w:ilvl="0">
      <w:numFmt w:val="bullet"/>
      <w:lvlText w:val="□"/>
      <w:lvlJc w:val="left"/>
      <w:pPr>
        <w:ind w:left="633" w:hanging="425"/>
      </w:pPr>
      <w:rPr>
        <w:rFonts w:ascii="Times New Roman" w:hAnsi="Times New Roman" w:cs="Times New Roman"/>
        <w:b w:val="0"/>
        <w:bCs w:val="0"/>
        <w:spacing w:val="-2"/>
        <w:w w:val="99"/>
        <w:sz w:val="24"/>
        <w:szCs w:val="24"/>
      </w:rPr>
    </w:lvl>
    <w:lvl w:ilvl="1">
      <w:numFmt w:val="bullet"/>
      <w:lvlText w:val="•"/>
      <w:lvlJc w:val="left"/>
      <w:pPr>
        <w:ind w:left="1714" w:hanging="425"/>
      </w:pPr>
    </w:lvl>
    <w:lvl w:ilvl="2">
      <w:numFmt w:val="bullet"/>
      <w:lvlText w:val="•"/>
      <w:lvlJc w:val="left"/>
      <w:pPr>
        <w:ind w:left="2789" w:hanging="425"/>
      </w:pPr>
    </w:lvl>
    <w:lvl w:ilvl="3">
      <w:numFmt w:val="bullet"/>
      <w:lvlText w:val="•"/>
      <w:lvlJc w:val="left"/>
      <w:pPr>
        <w:ind w:left="3863" w:hanging="425"/>
      </w:pPr>
    </w:lvl>
    <w:lvl w:ilvl="4">
      <w:numFmt w:val="bullet"/>
      <w:lvlText w:val="•"/>
      <w:lvlJc w:val="left"/>
      <w:pPr>
        <w:ind w:left="4938" w:hanging="425"/>
      </w:pPr>
    </w:lvl>
    <w:lvl w:ilvl="5">
      <w:numFmt w:val="bullet"/>
      <w:lvlText w:val="•"/>
      <w:lvlJc w:val="left"/>
      <w:pPr>
        <w:ind w:left="6012" w:hanging="425"/>
      </w:pPr>
    </w:lvl>
    <w:lvl w:ilvl="6">
      <w:numFmt w:val="bullet"/>
      <w:lvlText w:val="•"/>
      <w:lvlJc w:val="left"/>
      <w:pPr>
        <w:ind w:left="7087" w:hanging="425"/>
      </w:pPr>
    </w:lvl>
    <w:lvl w:ilvl="7">
      <w:numFmt w:val="bullet"/>
      <w:lvlText w:val="•"/>
      <w:lvlJc w:val="left"/>
      <w:pPr>
        <w:ind w:left="8161" w:hanging="425"/>
      </w:pPr>
    </w:lvl>
    <w:lvl w:ilvl="8">
      <w:numFmt w:val="bullet"/>
      <w:lvlText w:val="•"/>
      <w:lvlJc w:val="left"/>
      <w:pPr>
        <w:ind w:left="9236" w:hanging="425"/>
      </w:pPr>
    </w:lvl>
  </w:abstractNum>
  <w:abstractNum w:abstractNumId="1" w15:restartNumberingAfterBreak="0">
    <w:nsid w:val="080F59BF"/>
    <w:multiLevelType w:val="hybridMultilevel"/>
    <w:tmpl w:val="56961B96"/>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5000"/>
    <w:multiLevelType w:val="hybridMultilevel"/>
    <w:tmpl w:val="A8A67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A3B9C"/>
    <w:multiLevelType w:val="hybridMultilevel"/>
    <w:tmpl w:val="44886CAE"/>
    <w:lvl w:ilvl="0" w:tplc="11EC08F8">
      <w:start w:val="1"/>
      <w:numFmt w:val="bullet"/>
      <w:lvlText w:val="□"/>
      <w:lvlJc w:val="left"/>
      <w:pPr>
        <w:ind w:left="720" w:hanging="360"/>
      </w:pPr>
      <w:rPr>
        <w:rFonts w:ascii="Times New Roman" w:hAnsi="Times New Roman" w:cs="Times New Roman" w:hint="default"/>
        <w:w w:val="100"/>
        <w:sz w:val="24"/>
        <w:szCs w:val="22"/>
        <w:lang w:val="nl-NL" w:eastAsia="nl-NL" w:bidi="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2010"/>
    <w:multiLevelType w:val="hybridMultilevel"/>
    <w:tmpl w:val="EC4A5C5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94E7DE7"/>
    <w:multiLevelType w:val="hybridMultilevel"/>
    <w:tmpl w:val="92344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4C53B1"/>
    <w:multiLevelType w:val="hybridMultilevel"/>
    <w:tmpl w:val="DC2ADFBE"/>
    <w:lvl w:ilvl="0" w:tplc="560EB0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05134"/>
    <w:multiLevelType w:val="hybridMultilevel"/>
    <w:tmpl w:val="F2D0A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46135F"/>
    <w:multiLevelType w:val="hybridMultilevel"/>
    <w:tmpl w:val="91807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2963B0"/>
    <w:multiLevelType w:val="hybridMultilevel"/>
    <w:tmpl w:val="39409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FB53FD"/>
    <w:multiLevelType w:val="hybridMultilevel"/>
    <w:tmpl w:val="B11C0E4C"/>
    <w:lvl w:ilvl="0" w:tplc="04130011">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FF6954"/>
    <w:multiLevelType w:val="hybridMultilevel"/>
    <w:tmpl w:val="F9142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E83E17"/>
    <w:multiLevelType w:val="hybridMultilevel"/>
    <w:tmpl w:val="77765E38"/>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129DA"/>
    <w:multiLevelType w:val="hybridMultilevel"/>
    <w:tmpl w:val="9940A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102B6F"/>
    <w:multiLevelType w:val="hybridMultilevel"/>
    <w:tmpl w:val="47C6EFA4"/>
    <w:lvl w:ilvl="0" w:tplc="F5600EEA">
      <w:start w:val="1"/>
      <w:numFmt w:val="bullet"/>
      <w:pStyle w:val="Lijstalinea"/>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270CA0"/>
    <w:multiLevelType w:val="hybridMultilevel"/>
    <w:tmpl w:val="08E0D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DA4CFA"/>
    <w:multiLevelType w:val="hybridMultilevel"/>
    <w:tmpl w:val="D372508A"/>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54F24"/>
    <w:multiLevelType w:val="hybridMultilevel"/>
    <w:tmpl w:val="E1D43B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0C319B"/>
    <w:multiLevelType w:val="hybridMultilevel"/>
    <w:tmpl w:val="720CA3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0B443A1"/>
    <w:multiLevelType w:val="hybridMultilevel"/>
    <w:tmpl w:val="93DCF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B22658"/>
    <w:multiLevelType w:val="hybridMultilevel"/>
    <w:tmpl w:val="7F60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66CD4"/>
    <w:multiLevelType w:val="hybridMultilevel"/>
    <w:tmpl w:val="965AA49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640C8B"/>
    <w:multiLevelType w:val="hybridMultilevel"/>
    <w:tmpl w:val="B3DA6406"/>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E25FF"/>
    <w:multiLevelType w:val="hybridMultilevel"/>
    <w:tmpl w:val="4572A4A8"/>
    <w:lvl w:ilvl="0" w:tplc="32845FE8">
      <w:start w:val="1"/>
      <w:numFmt w:val="decimal"/>
      <w:pStyle w:val="Kop1"/>
      <w:lvlText w:val="%1."/>
      <w:lvlJc w:val="left"/>
      <w:pPr>
        <w:ind w:left="360" w:hanging="360"/>
      </w:pPr>
      <w:rPr>
        <w:rFonts w:hint="default"/>
      </w:rPr>
    </w:lvl>
    <w:lvl w:ilvl="1" w:tplc="8EF4C68E">
      <w:numFmt w:val="bullet"/>
      <w:lvlText w:val="•"/>
      <w:lvlJc w:val="left"/>
      <w:pPr>
        <w:ind w:left="109" w:hanging="1440"/>
      </w:pPr>
      <w:rPr>
        <w:rFonts w:ascii="Calibri" w:eastAsiaTheme="minorHAnsi" w:hAnsi="Calibri" w:cstheme="minorBidi" w:hint="default"/>
      </w:rPr>
    </w:lvl>
    <w:lvl w:ilvl="2" w:tplc="0413001B" w:tentative="1">
      <w:start w:val="1"/>
      <w:numFmt w:val="lowerRoman"/>
      <w:lvlText w:val="%3."/>
      <w:lvlJc w:val="right"/>
      <w:pPr>
        <w:ind w:left="-251" w:hanging="180"/>
      </w:pPr>
    </w:lvl>
    <w:lvl w:ilvl="3" w:tplc="0413000F" w:tentative="1">
      <w:start w:val="1"/>
      <w:numFmt w:val="decimal"/>
      <w:lvlText w:val="%4."/>
      <w:lvlJc w:val="left"/>
      <w:pPr>
        <w:ind w:left="469" w:hanging="360"/>
      </w:pPr>
    </w:lvl>
    <w:lvl w:ilvl="4" w:tplc="04130019" w:tentative="1">
      <w:start w:val="1"/>
      <w:numFmt w:val="lowerLetter"/>
      <w:lvlText w:val="%5."/>
      <w:lvlJc w:val="left"/>
      <w:pPr>
        <w:ind w:left="1189" w:hanging="360"/>
      </w:pPr>
    </w:lvl>
    <w:lvl w:ilvl="5" w:tplc="0413001B" w:tentative="1">
      <w:start w:val="1"/>
      <w:numFmt w:val="lowerRoman"/>
      <w:lvlText w:val="%6."/>
      <w:lvlJc w:val="right"/>
      <w:pPr>
        <w:ind w:left="1909" w:hanging="180"/>
      </w:pPr>
    </w:lvl>
    <w:lvl w:ilvl="6" w:tplc="0413000F" w:tentative="1">
      <w:start w:val="1"/>
      <w:numFmt w:val="decimal"/>
      <w:lvlText w:val="%7."/>
      <w:lvlJc w:val="left"/>
      <w:pPr>
        <w:ind w:left="2629" w:hanging="360"/>
      </w:pPr>
    </w:lvl>
    <w:lvl w:ilvl="7" w:tplc="04130019" w:tentative="1">
      <w:start w:val="1"/>
      <w:numFmt w:val="lowerLetter"/>
      <w:lvlText w:val="%8."/>
      <w:lvlJc w:val="left"/>
      <w:pPr>
        <w:ind w:left="3349" w:hanging="360"/>
      </w:pPr>
    </w:lvl>
    <w:lvl w:ilvl="8" w:tplc="0413001B" w:tentative="1">
      <w:start w:val="1"/>
      <w:numFmt w:val="lowerRoman"/>
      <w:lvlText w:val="%9."/>
      <w:lvlJc w:val="right"/>
      <w:pPr>
        <w:ind w:left="4069" w:hanging="180"/>
      </w:pPr>
    </w:lvl>
  </w:abstractNum>
  <w:abstractNum w:abstractNumId="24" w15:restartNumberingAfterBreak="0">
    <w:nsid w:val="74BB0457"/>
    <w:multiLevelType w:val="hybridMultilevel"/>
    <w:tmpl w:val="3D22B51E"/>
    <w:lvl w:ilvl="0" w:tplc="11EC08F8">
      <w:start w:val="1"/>
      <w:numFmt w:val="bullet"/>
      <w:lvlText w:val="□"/>
      <w:lvlJc w:val="left"/>
      <w:pPr>
        <w:ind w:left="720" w:hanging="360"/>
      </w:pPr>
      <w:rPr>
        <w:rFonts w:ascii="Times New Roman" w:hAnsi="Times New Roman" w:cs="Times New Roman" w:hint="default"/>
        <w:w w:val="100"/>
        <w:sz w:val="24"/>
        <w:szCs w:val="22"/>
        <w:lang w:val="nl-NL" w:eastAsia="nl-NL" w:bidi="nl-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C34A5"/>
    <w:multiLevelType w:val="hybridMultilevel"/>
    <w:tmpl w:val="BC9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941C6"/>
    <w:multiLevelType w:val="hybridMultilevel"/>
    <w:tmpl w:val="82289764"/>
    <w:lvl w:ilvl="0" w:tplc="0413000F">
      <w:start w:val="1"/>
      <w:numFmt w:val="decimal"/>
      <w:lvlText w:val="%1."/>
      <w:lvlJc w:val="left"/>
      <w:pPr>
        <w:ind w:left="957" w:hanging="360"/>
      </w:pPr>
      <w:rPr>
        <w:rFonts w:hint="default"/>
        <w:w w:val="100"/>
        <w:sz w:val="22"/>
        <w:szCs w:val="22"/>
        <w:lang w:val="nl-NL" w:eastAsia="nl-NL" w:bidi="nl-NL"/>
      </w:rPr>
    </w:lvl>
    <w:lvl w:ilvl="1" w:tplc="00C008C0">
      <w:numFmt w:val="bullet"/>
      <w:lvlText w:val="•"/>
      <w:lvlJc w:val="left"/>
      <w:pPr>
        <w:ind w:left="1806" w:hanging="360"/>
      </w:pPr>
      <w:rPr>
        <w:rFonts w:hint="default"/>
        <w:lang w:val="nl-NL" w:eastAsia="nl-NL" w:bidi="nl-NL"/>
      </w:rPr>
    </w:lvl>
    <w:lvl w:ilvl="2" w:tplc="FEE407B0">
      <w:numFmt w:val="bullet"/>
      <w:lvlText w:val="•"/>
      <w:lvlJc w:val="left"/>
      <w:pPr>
        <w:ind w:left="2653" w:hanging="360"/>
      </w:pPr>
      <w:rPr>
        <w:rFonts w:hint="default"/>
        <w:lang w:val="nl-NL" w:eastAsia="nl-NL" w:bidi="nl-NL"/>
      </w:rPr>
    </w:lvl>
    <w:lvl w:ilvl="3" w:tplc="6024BAAC">
      <w:numFmt w:val="bullet"/>
      <w:lvlText w:val="•"/>
      <w:lvlJc w:val="left"/>
      <w:pPr>
        <w:ind w:left="3499" w:hanging="360"/>
      </w:pPr>
      <w:rPr>
        <w:rFonts w:hint="default"/>
        <w:lang w:val="nl-NL" w:eastAsia="nl-NL" w:bidi="nl-NL"/>
      </w:rPr>
    </w:lvl>
    <w:lvl w:ilvl="4" w:tplc="E0B28DB2">
      <w:numFmt w:val="bullet"/>
      <w:lvlText w:val="•"/>
      <w:lvlJc w:val="left"/>
      <w:pPr>
        <w:ind w:left="4346" w:hanging="360"/>
      </w:pPr>
      <w:rPr>
        <w:rFonts w:hint="default"/>
        <w:lang w:val="nl-NL" w:eastAsia="nl-NL" w:bidi="nl-NL"/>
      </w:rPr>
    </w:lvl>
    <w:lvl w:ilvl="5" w:tplc="7916A680">
      <w:numFmt w:val="bullet"/>
      <w:lvlText w:val="•"/>
      <w:lvlJc w:val="left"/>
      <w:pPr>
        <w:ind w:left="5193" w:hanging="360"/>
      </w:pPr>
      <w:rPr>
        <w:rFonts w:hint="default"/>
        <w:lang w:val="nl-NL" w:eastAsia="nl-NL" w:bidi="nl-NL"/>
      </w:rPr>
    </w:lvl>
    <w:lvl w:ilvl="6" w:tplc="2828D01A">
      <w:numFmt w:val="bullet"/>
      <w:lvlText w:val="•"/>
      <w:lvlJc w:val="left"/>
      <w:pPr>
        <w:ind w:left="6039" w:hanging="360"/>
      </w:pPr>
      <w:rPr>
        <w:rFonts w:hint="default"/>
        <w:lang w:val="nl-NL" w:eastAsia="nl-NL" w:bidi="nl-NL"/>
      </w:rPr>
    </w:lvl>
    <w:lvl w:ilvl="7" w:tplc="EE8ABDFE">
      <w:numFmt w:val="bullet"/>
      <w:lvlText w:val="•"/>
      <w:lvlJc w:val="left"/>
      <w:pPr>
        <w:ind w:left="6886" w:hanging="360"/>
      </w:pPr>
      <w:rPr>
        <w:rFonts w:hint="default"/>
        <w:lang w:val="nl-NL" w:eastAsia="nl-NL" w:bidi="nl-NL"/>
      </w:rPr>
    </w:lvl>
    <w:lvl w:ilvl="8" w:tplc="5F4A1BAC">
      <w:numFmt w:val="bullet"/>
      <w:lvlText w:val="•"/>
      <w:lvlJc w:val="left"/>
      <w:pPr>
        <w:ind w:left="7733" w:hanging="360"/>
      </w:pPr>
      <w:rPr>
        <w:rFonts w:hint="default"/>
        <w:lang w:val="nl-NL" w:eastAsia="nl-NL" w:bidi="nl-NL"/>
      </w:rPr>
    </w:lvl>
  </w:abstractNum>
  <w:num w:numId="1">
    <w:abstractNumId w:val="23"/>
  </w:num>
  <w:num w:numId="2">
    <w:abstractNumId w:val="14"/>
  </w:num>
  <w:num w:numId="3">
    <w:abstractNumId w:val="23"/>
    <w:lvlOverride w:ilvl="0">
      <w:startOverride w:val="1"/>
    </w:lvlOverride>
  </w:num>
  <w:num w:numId="4">
    <w:abstractNumId w:val="13"/>
  </w:num>
  <w:num w:numId="5">
    <w:abstractNumId w:val="4"/>
  </w:num>
  <w:num w:numId="6">
    <w:abstractNumId w:val="10"/>
  </w:num>
  <w:num w:numId="7">
    <w:abstractNumId w:val="6"/>
  </w:num>
  <w:num w:numId="8">
    <w:abstractNumId w:val="18"/>
  </w:num>
  <w:num w:numId="9">
    <w:abstractNumId w:val="26"/>
  </w:num>
  <w:num w:numId="10">
    <w:abstractNumId w:val="16"/>
  </w:num>
  <w:num w:numId="11">
    <w:abstractNumId w:val="3"/>
  </w:num>
  <w:num w:numId="12">
    <w:abstractNumId w:val="24"/>
  </w:num>
  <w:num w:numId="13">
    <w:abstractNumId w:val="22"/>
  </w:num>
  <w:num w:numId="14">
    <w:abstractNumId w:val="12"/>
  </w:num>
  <w:num w:numId="15">
    <w:abstractNumId w:val="1"/>
  </w:num>
  <w:num w:numId="16">
    <w:abstractNumId w:val="25"/>
  </w:num>
  <w:num w:numId="17">
    <w:abstractNumId w:val="20"/>
  </w:num>
  <w:num w:numId="18">
    <w:abstractNumId w:val="15"/>
  </w:num>
  <w:num w:numId="19">
    <w:abstractNumId w:val="8"/>
  </w:num>
  <w:num w:numId="20">
    <w:abstractNumId w:val="17"/>
  </w:num>
  <w:num w:numId="21">
    <w:abstractNumId w:val="21"/>
  </w:num>
  <w:num w:numId="22">
    <w:abstractNumId w:val="2"/>
  </w:num>
  <w:num w:numId="23">
    <w:abstractNumId w:val="7"/>
  </w:num>
  <w:num w:numId="24">
    <w:abstractNumId w:val="0"/>
  </w:num>
  <w:num w:numId="25">
    <w:abstractNumId w:val="11"/>
  </w:num>
  <w:num w:numId="26">
    <w:abstractNumId w:val="19"/>
  </w:num>
  <w:num w:numId="27">
    <w:abstractNumId w:val="9"/>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8"/>
    <w:rsid w:val="0000010B"/>
    <w:rsid w:val="00001086"/>
    <w:rsid w:val="000011BB"/>
    <w:rsid w:val="00001C87"/>
    <w:rsid w:val="0000225E"/>
    <w:rsid w:val="00005B3D"/>
    <w:rsid w:val="0001115B"/>
    <w:rsid w:val="00011CB6"/>
    <w:rsid w:val="00015332"/>
    <w:rsid w:val="00015D6C"/>
    <w:rsid w:val="00016E51"/>
    <w:rsid w:val="00020B2E"/>
    <w:rsid w:val="00023A09"/>
    <w:rsid w:val="00023CD1"/>
    <w:rsid w:val="00026AA4"/>
    <w:rsid w:val="00027F5E"/>
    <w:rsid w:val="000353AA"/>
    <w:rsid w:val="00035426"/>
    <w:rsid w:val="00041A54"/>
    <w:rsid w:val="0004485B"/>
    <w:rsid w:val="00046669"/>
    <w:rsid w:val="00055414"/>
    <w:rsid w:val="0006045B"/>
    <w:rsid w:val="0006101B"/>
    <w:rsid w:val="00063444"/>
    <w:rsid w:val="00063F53"/>
    <w:rsid w:val="00065C19"/>
    <w:rsid w:val="00067146"/>
    <w:rsid w:val="00067BD5"/>
    <w:rsid w:val="00067C11"/>
    <w:rsid w:val="000723F6"/>
    <w:rsid w:val="00074FDB"/>
    <w:rsid w:val="00075444"/>
    <w:rsid w:val="0007723C"/>
    <w:rsid w:val="000809D1"/>
    <w:rsid w:val="00082391"/>
    <w:rsid w:val="0008264D"/>
    <w:rsid w:val="00084D9A"/>
    <w:rsid w:val="00087812"/>
    <w:rsid w:val="00087D45"/>
    <w:rsid w:val="00090590"/>
    <w:rsid w:val="00090A3F"/>
    <w:rsid w:val="000918E7"/>
    <w:rsid w:val="0009614F"/>
    <w:rsid w:val="000963C4"/>
    <w:rsid w:val="000973C4"/>
    <w:rsid w:val="00097C81"/>
    <w:rsid w:val="000A16B4"/>
    <w:rsid w:val="000A6BC3"/>
    <w:rsid w:val="000A71C2"/>
    <w:rsid w:val="000A7C06"/>
    <w:rsid w:val="000B1EE0"/>
    <w:rsid w:val="000B4123"/>
    <w:rsid w:val="000B5EDA"/>
    <w:rsid w:val="000B65E5"/>
    <w:rsid w:val="000C0C37"/>
    <w:rsid w:val="000C1282"/>
    <w:rsid w:val="000C21A8"/>
    <w:rsid w:val="000C2A7F"/>
    <w:rsid w:val="000D1B57"/>
    <w:rsid w:val="000D2F71"/>
    <w:rsid w:val="000D36FA"/>
    <w:rsid w:val="000D41E1"/>
    <w:rsid w:val="000E143D"/>
    <w:rsid w:val="000E2031"/>
    <w:rsid w:val="000E24F4"/>
    <w:rsid w:val="000F099B"/>
    <w:rsid w:val="000F0D5C"/>
    <w:rsid w:val="000F1EEF"/>
    <w:rsid w:val="000F58C7"/>
    <w:rsid w:val="000F5DFC"/>
    <w:rsid w:val="0010089D"/>
    <w:rsid w:val="00101E69"/>
    <w:rsid w:val="00102F23"/>
    <w:rsid w:val="00103701"/>
    <w:rsid w:val="00105F9A"/>
    <w:rsid w:val="001079C7"/>
    <w:rsid w:val="001113FD"/>
    <w:rsid w:val="00112936"/>
    <w:rsid w:val="00114980"/>
    <w:rsid w:val="001154F9"/>
    <w:rsid w:val="00116867"/>
    <w:rsid w:val="00123A26"/>
    <w:rsid w:val="00126449"/>
    <w:rsid w:val="00126C48"/>
    <w:rsid w:val="00131700"/>
    <w:rsid w:val="001356C3"/>
    <w:rsid w:val="0013687B"/>
    <w:rsid w:val="00136C02"/>
    <w:rsid w:val="00136CA6"/>
    <w:rsid w:val="00137E6D"/>
    <w:rsid w:val="00140E50"/>
    <w:rsid w:val="00141664"/>
    <w:rsid w:val="00141EE7"/>
    <w:rsid w:val="00142502"/>
    <w:rsid w:val="00143099"/>
    <w:rsid w:val="00145203"/>
    <w:rsid w:val="00150843"/>
    <w:rsid w:val="00151AF0"/>
    <w:rsid w:val="00152811"/>
    <w:rsid w:val="00153B9F"/>
    <w:rsid w:val="00153F6B"/>
    <w:rsid w:val="00156B0A"/>
    <w:rsid w:val="001611C5"/>
    <w:rsid w:val="00161B6F"/>
    <w:rsid w:val="00163CAC"/>
    <w:rsid w:val="00165933"/>
    <w:rsid w:val="00165D09"/>
    <w:rsid w:val="00172156"/>
    <w:rsid w:val="00174257"/>
    <w:rsid w:val="00175AB4"/>
    <w:rsid w:val="00177251"/>
    <w:rsid w:val="00186821"/>
    <w:rsid w:val="00187FA6"/>
    <w:rsid w:val="00191EE4"/>
    <w:rsid w:val="0019217A"/>
    <w:rsid w:val="00193709"/>
    <w:rsid w:val="00197875"/>
    <w:rsid w:val="001A4F73"/>
    <w:rsid w:val="001B1C22"/>
    <w:rsid w:val="001B4343"/>
    <w:rsid w:val="001B787F"/>
    <w:rsid w:val="001C2A2A"/>
    <w:rsid w:val="001C4E8C"/>
    <w:rsid w:val="001C5D3C"/>
    <w:rsid w:val="001C62FF"/>
    <w:rsid w:val="001C6DCB"/>
    <w:rsid w:val="001D7758"/>
    <w:rsid w:val="001E3CB1"/>
    <w:rsid w:val="001E549F"/>
    <w:rsid w:val="001E6F30"/>
    <w:rsid w:val="001F00A7"/>
    <w:rsid w:val="001F2856"/>
    <w:rsid w:val="001F2D17"/>
    <w:rsid w:val="001F53AB"/>
    <w:rsid w:val="001F552C"/>
    <w:rsid w:val="00200223"/>
    <w:rsid w:val="00201423"/>
    <w:rsid w:val="00201A21"/>
    <w:rsid w:val="00203825"/>
    <w:rsid w:val="0020542C"/>
    <w:rsid w:val="00205E80"/>
    <w:rsid w:val="00205FD2"/>
    <w:rsid w:val="002136F5"/>
    <w:rsid w:val="00216452"/>
    <w:rsid w:val="0022393C"/>
    <w:rsid w:val="00227864"/>
    <w:rsid w:val="002318A3"/>
    <w:rsid w:val="002325FD"/>
    <w:rsid w:val="002329F3"/>
    <w:rsid w:val="002331B5"/>
    <w:rsid w:val="00234827"/>
    <w:rsid w:val="00234D60"/>
    <w:rsid w:val="00237942"/>
    <w:rsid w:val="00240614"/>
    <w:rsid w:val="002418E9"/>
    <w:rsid w:val="0024577D"/>
    <w:rsid w:val="00250AE9"/>
    <w:rsid w:val="002553E4"/>
    <w:rsid w:val="002564FD"/>
    <w:rsid w:val="00260CCB"/>
    <w:rsid w:val="00262070"/>
    <w:rsid w:val="002620B1"/>
    <w:rsid w:val="0026384E"/>
    <w:rsid w:val="00264B01"/>
    <w:rsid w:val="00267280"/>
    <w:rsid w:val="002708C7"/>
    <w:rsid w:val="002728E2"/>
    <w:rsid w:val="00272AB3"/>
    <w:rsid w:val="00273306"/>
    <w:rsid w:val="00274809"/>
    <w:rsid w:val="0027551D"/>
    <w:rsid w:val="00277C8E"/>
    <w:rsid w:val="0028257D"/>
    <w:rsid w:val="002826A9"/>
    <w:rsid w:val="00282E78"/>
    <w:rsid w:val="002874D9"/>
    <w:rsid w:val="00290951"/>
    <w:rsid w:val="00292E8F"/>
    <w:rsid w:val="0029383B"/>
    <w:rsid w:val="00293CF6"/>
    <w:rsid w:val="0029439B"/>
    <w:rsid w:val="002A2F31"/>
    <w:rsid w:val="002A3176"/>
    <w:rsid w:val="002A3AC9"/>
    <w:rsid w:val="002A51CE"/>
    <w:rsid w:val="002A5288"/>
    <w:rsid w:val="002B2607"/>
    <w:rsid w:val="002B4FC4"/>
    <w:rsid w:val="002B5C7E"/>
    <w:rsid w:val="002C3F2A"/>
    <w:rsid w:val="002C6274"/>
    <w:rsid w:val="002C6E5A"/>
    <w:rsid w:val="002D1FD5"/>
    <w:rsid w:val="002D3873"/>
    <w:rsid w:val="002D4BDB"/>
    <w:rsid w:val="002D4C7F"/>
    <w:rsid w:val="002D4FEE"/>
    <w:rsid w:val="002E1ACE"/>
    <w:rsid w:val="002E1F11"/>
    <w:rsid w:val="002E2CF3"/>
    <w:rsid w:val="002E503F"/>
    <w:rsid w:val="002E639A"/>
    <w:rsid w:val="002E7392"/>
    <w:rsid w:val="002E773A"/>
    <w:rsid w:val="002E7CE6"/>
    <w:rsid w:val="002F364B"/>
    <w:rsid w:val="002F3F89"/>
    <w:rsid w:val="002F5C51"/>
    <w:rsid w:val="002F6F68"/>
    <w:rsid w:val="00300545"/>
    <w:rsid w:val="00302E40"/>
    <w:rsid w:val="00305D09"/>
    <w:rsid w:val="003102F3"/>
    <w:rsid w:val="003116B9"/>
    <w:rsid w:val="00312815"/>
    <w:rsid w:val="003178A3"/>
    <w:rsid w:val="00320336"/>
    <w:rsid w:val="003204FF"/>
    <w:rsid w:val="00324700"/>
    <w:rsid w:val="00325414"/>
    <w:rsid w:val="00326807"/>
    <w:rsid w:val="00330CA2"/>
    <w:rsid w:val="00332EA9"/>
    <w:rsid w:val="00333328"/>
    <w:rsid w:val="003336EC"/>
    <w:rsid w:val="00335825"/>
    <w:rsid w:val="00340FC1"/>
    <w:rsid w:val="00342B29"/>
    <w:rsid w:val="00347C64"/>
    <w:rsid w:val="00352042"/>
    <w:rsid w:val="003529E8"/>
    <w:rsid w:val="00352AEE"/>
    <w:rsid w:val="00352C22"/>
    <w:rsid w:val="003547E1"/>
    <w:rsid w:val="00356108"/>
    <w:rsid w:val="00357A7C"/>
    <w:rsid w:val="00361187"/>
    <w:rsid w:val="00362CB3"/>
    <w:rsid w:val="003730B4"/>
    <w:rsid w:val="0037618B"/>
    <w:rsid w:val="00382B54"/>
    <w:rsid w:val="003830ED"/>
    <w:rsid w:val="00383715"/>
    <w:rsid w:val="0038630B"/>
    <w:rsid w:val="0039005E"/>
    <w:rsid w:val="00390915"/>
    <w:rsid w:val="00394578"/>
    <w:rsid w:val="003A071B"/>
    <w:rsid w:val="003A121B"/>
    <w:rsid w:val="003A121F"/>
    <w:rsid w:val="003A55C8"/>
    <w:rsid w:val="003A63FC"/>
    <w:rsid w:val="003B2964"/>
    <w:rsid w:val="003B2D46"/>
    <w:rsid w:val="003B3155"/>
    <w:rsid w:val="003B3162"/>
    <w:rsid w:val="003B4260"/>
    <w:rsid w:val="003B4825"/>
    <w:rsid w:val="003B7C84"/>
    <w:rsid w:val="003B7D5A"/>
    <w:rsid w:val="003C29F4"/>
    <w:rsid w:val="003C5260"/>
    <w:rsid w:val="003C5619"/>
    <w:rsid w:val="003C670C"/>
    <w:rsid w:val="003C748B"/>
    <w:rsid w:val="003D0419"/>
    <w:rsid w:val="003D09D4"/>
    <w:rsid w:val="003D15A0"/>
    <w:rsid w:val="003D34D3"/>
    <w:rsid w:val="003D3FB9"/>
    <w:rsid w:val="003D472F"/>
    <w:rsid w:val="003D6863"/>
    <w:rsid w:val="003E0C19"/>
    <w:rsid w:val="003E2055"/>
    <w:rsid w:val="003E59A1"/>
    <w:rsid w:val="003E7312"/>
    <w:rsid w:val="003E733C"/>
    <w:rsid w:val="003E79F2"/>
    <w:rsid w:val="003F11A1"/>
    <w:rsid w:val="003F248E"/>
    <w:rsid w:val="003F2F00"/>
    <w:rsid w:val="003F611A"/>
    <w:rsid w:val="003F6EFC"/>
    <w:rsid w:val="003F7707"/>
    <w:rsid w:val="004033C2"/>
    <w:rsid w:val="004045E0"/>
    <w:rsid w:val="004060DF"/>
    <w:rsid w:val="00407F93"/>
    <w:rsid w:val="004139C4"/>
    <w:rsid w:val="004168DE"/>
    <w:rsid w:val="00417497"/>
    <w:rsid w:val="00421BD8"/>
    <w:rsid w:val="00423C91"/>
    <w:rsid w:val="0042495F"/>
    <w:rsid w:val="00426209"/>
    <w:rsid w:val="00426351"/>
    <w:rsid w:val="0043355D"/>
    <w:rsid w:val="00433F00"/>
    <w:rsid w:val="00435D2C"/>
    <w:rsid w:val="004368C4"/>
    <w:rsid w:val="00436983"/>
    <w:rsid w:val="00437B5C"/>
    <w:rsid w:val="004424EA"/>
    <w:rsid w:val="004442F1"/>
    <w:rsid w:val="0044472E"/>
    <w:rsid w:val="00445B48"/>
    <w:rsid w:val="00452077"/>
    <w:rsid w:val="0045565A"/>
    <w:rsid w:val="00455788"/>
    <w:rsid w:val="00464328"/>
    <w:rsid w:val="00475DE3"/>
    <w:rsid w:val="004776B0"/>
    <w:rsid w:val="00486332"/>
    <w:rsid w:val="004869E8"/>
    <w:rsid w:val="004908A9"/>
    <w:rsid w:val="0049202B"/>
    <w:rsid w:val="0049277A"/>
    <w:rsid w:val="00495AB6"/>
    <w:rsid w:val="00495B41"/>
    <w:rsid w:val="00495CBC"/>
    <w:rsid w:val="00497F04"/>
    <w:rsid w:val="004A10EC"/>
    <w:rsid w:val="004A3846"/>
    <w:rsid w:val="004A5155"/>
    <w:rsid w:val="004A57D3"/>
    <w:rsid w:val="004A69A3"/>
    <w:rsid w:val="004A77E2"/>
    <w:rsid w:val="004B1BEA"/>
    <w:rsid w:val="004B1D1F"/>
    <w:rsid w:val="004B293F"/>
    <w:rsid w:val="004B4940"/>
    <w:rsid w:val="004B7080"/>
    <w:rsid w:val="004C0954"/>
    <w:rsid w:val="004D1F69"/>
    <w:rsid w:val="004D2EA1"/>
    <w:rsid w:val="004D74EC"/>
    <w:rsid w:val="004D77A8"/>
    <w:rsid w:val="004E0743"/>
    <w:rsid w:val="004E2B49"/>
    <w:rsid w:val="004E5AFF"/>
    <w:rsid w:val="004E651B"/>
    <w:rsid w:val="004F03EF"/>
    <w:rsid w:val="004F40A6"/>
    <w:rsid w:val="004F6D7B"/>
    <w:rsid w:val="004F71F7"/>
    <w:rsid w:val="0050123B"/>
    <w:rsid w:val="005044C1"/>
    <w:rsid w:val="00506081"/>
    <w:rsid w:val="00511B8C"/>
    <w:rsid w:val="00513EA3"/>
    <w:rsid w:val="00515BE5"/>
    <w:rsid w:val="00516523"/>
    <w:rsid w:val="0052161E"/>
    <w:rsid w:val="00526038"/>
    <w:rsid w:val="005301BF"/>
    <w:rsid w:val="00531546"/>
    <w:rsid w:val="00532C20"/>
    <w:rsid w:val="00534840"/>
    <w:rsid w:val="00535F6E"/>
    <w:rsid w:val="0054349C"/>
    <w:rsid w:val="00553D0A"/>
    <w:rsid w:val="00556423"/>
    <w:rsid w:val="00561C43"/>
    <w:rsid w:val="005644B5"/>
    <w:rsid w:val="00565294"/>
    <w:rsid w:val="0056590A"/>
    <w:rsid w:val="00570C07"/>
    <w:rsid w:val="005711F7"/>
    <w:rsid w:val="00571ECC"/>
    <w:rsid w:val="00574932"/>
    <w:rsid w:val="00575558"/>
    <w:rsid w:val="00575623"/>
    <w:rsid w:val="005768C9"/>
    <w:rsid w:val="00580285"/>
    <w:rsid w:val="005821BD"/>
    <w:rsid w:val="00585587"/>
    <w:rsid w:val="005855C2"/>
    <w:rsid w:val="0058564F"/>
    <w:rsid w:val="0059007A"/>
    <w:rsid w:val="00593672"/>
    <w:rsid w:val="00594444"/>
    <w:rsid w:val="00594BBD"/>
    <w:rsid w:val="005A46D9"/>
    <w:rsid w:val="005A48CE"/>
    <w:rsid w:val="005A72D5"/>
    <w:rsid w:val="005A7DB4"/>
    <w:rsid w:val="005B0E3B"/>
    <w:rsid w:val="005B37A2"/>
    <w:rsid w:val="005B645B"/>
    <w:rsid w:val="005B7A26"/>
    <w:rsid w:val="005B7C7E"/>
    <w:rsid w:val="005C4F9F"/>
    <w:rsid w:val="005C6284"/>
    <w:rsid w:val="005C697A"/>
    <w:rsid w:val="005C755B"/>
    <w:rsid w:val="005C7EB3"/>
    <w:rsid w:val="005D00F5"/>
    <w:rsid w:val="005E129D"/>
    <w:rsid w:val="005E143B"/>
    <w:rsid w:val="005E1878"/>
    <w:rsid w:val="005E1B66"/>
    <w:rsid w:val="005E2DF8"/>
    <w:rsid w:val="005E3614"/>
    <w:rsid w:val="005F10F2"/>
    <w:rsid w:val="005F2A73"/>
    <w:rsid w:val="005F5682"/>
    <w:rsid w:val="005F5A0F"/>
    <w:rsid w:val="005F759E"/>
    <w:rsid w:val="00611103"/>
    <w:rsid w:val="0061150D"/>
    <w:rsid w:val="00612153"/>
    <w:rsid w:val="00615B1F"/>
    <w:rsid w:val="006161F8"/>
    <w:rsid w:val="006229B7"/>
    <w:rsid w:val="0062521B"/>
    <w:rsid w:val="00627827"/>
    <w:rsid w:val="006279C1"/>
    <w:rsid w:val="006310E7"/>
    <w:rsid w:val="006353B0"/>
    <w:rsid w:val="006361D7"/>
    <w:rsid w:val="00636E02"/>
    <w:rsid w:val="006375E1"/>
    <w:rsid w:val="00637D80"/>
    <w:rsid w:val="00643485"/>
    <w:rsid w:val="00643D5E"/>
    <w:rsid w:val="00644234"/>
    <w:rsid w:val="0064675C"/>
    <w:rsid w:val="00646AEC"/>
    <w:rsid w:val="0065275B"/>
    <w:rsid w:val="006536C5"/>
    <w:rsid w:val="00655539"/>
    <w:rsid w:val="0065606D"/>
    <w:rsid w:val="006619C9"/>
    <w:rsid w:val="006629C1"/>
    <w:rsid w:val="00662AE7"/>
    <w:rsid w:val="00666FEC"/>
    <w:rsid w:val="00670DD5"/>
    <w:rsid w:val="00672BB8"/>
    <w:rsid w:val="00680590"/>
    <w:rsid w:val="00680E7B"/>
    <w:rsid w:val="006847BB"/>
    <w:rsid w:val="00684816"/>
    <w:rsid w:val="00684EDF"/>
    <w:rsid w:val="00685119"/>
    <w:rsid w:val="00687DE8"/>
    <w:rsid w:val="006906F4"/>
    <w:rsid w:val="0069189C"/>
    <w:rsid w:val="00694EB2"/>
    <w:rsid w:val="00695128"/>
    <w:rsid w:val="00696D80"/>
    <w:rsid w:val="00697419"/>
    <w:rsid w:val="006A0013"/>
    <w:rsid w:val="006A1FAE"/>
    <w:rsid w:val="006A20B4"/>
    <w:rsid w:val="006A2374"/>
    <w:rsid w:val="006A65E6"/>
    <w:rsid w:val="006A65FC"/>
    <w:rsid w:val="006A6736"/>
    <w:rsid w:val="006B1D69"/>
    <w:rsid w:val="006B25A1"/>
    <w:rsid w:val="006B7EB3"/>
    <w:rsid w:val="006C001E"/>
    <w:rsid w:val="006C00A9"/>
    <w:rsid w:val="006C060A"/>
    <w:rsid w:val="006C250A"/>
    <w:rsid w:val="006C3439"/>
    <w:rsid w:val="006C385E"/>
    <w:rsid w:val="006C471E"/>
    <w:rsid w:val="006C765E"/>
    <w:rsid w:val="006D1DEB"/>
    <w:rsid w:val="006D41E7"/>
    <w:rsid w:val="006D54FD"/>
    <w:rsid w:val="006D727C"/>
    <w:rsid w:val="006D76D4"/>
    <w:rsid w:val="006E0EE1"/>
    <w:rsid w:val="006E16AD"/>
    <w:rsid w:val="006E1DCE"/>
    <w:rsid w:val="006E2CCF"/>
    <w:rsid w:val="006E33E9"/>
    <w:rsid w:val="006E7636"/>
    <w:rsid w:val="006F6CF1"/>
    <w:rsid w:val="0070422B"/>
    <w:rsid w:val="00706814"/>
    <w:rsid w:val="00706819"/>
    <w:rsid w:val="00706FF1"/>
    <w:rsid w:val="00707E66"/>
    <w:rsid w:val="00710AF9"/>
    <w:rsid w:val="0071110B"/>
    <w:rsid w:val="00711A18"/>
    <w:rsid w:val="00712345"/>
    <w:rsid w:val="00712D49"/>
    <w:rsid w:val="0071321A"/>
    <w:rsid w:val="00715161"/>
    <w:rsid w:val="00715D89"/>
    <w:rsid w:val="00717538"/>
    <w:rsid w:val="00717644"/>
    <w:rsid w:val="00720451"/>
    <w:rsid w:val="0072142A"/>
    <w:rsid w:val="00723DBC"/>
    <w:rsid w:val="0072409B"/>
    <w:rsid w:val="007267B8"/>
    <w:rsid w:val="00731370"/>
    <w:rsid w:val="0073318F"/>
    <w:rsid w:val="007334CD"/>
    <w:rsid w:val="00735A88"/>
    <w:rsid w:val="0074733E"/>
    <w:rsid w:val="00753F7C"/>
    <w:rsid w:val="007564F9"/>
    <w:rsid w:val="00764519"/>
    <w:rsid w:val="00765F74"/>
    <w:rsid w:val="00766814"/>
    <w:rsid w:val="00767942"/>
    <w:rsid w:val="007719CB"/>
    <w:rsid w:val="00771E0A"/>
    <w:rsid w:val="00776523"/>
    <w:rsid w:val="00777AFB"/>
    <w:rsid w:val="00781C94"/>
    <w:rsid w:val="00787792"/>
    <w:rsid w:val="00787976"/>
    <w:rsid w:val="0079063A"/>
    <w:rsid w:val="007911DE"/>
    <w:rsid w:val="007919E4"/>
    <w:rsid w:val="007926A3"/>
    <w:rsid w:val="007945B0"/>
    <w:rsid w:val="007975CF"/>
    <w:rsid w:val="007A2536"/>
    <w:rsid w:val="007A3AAD"/>
    <w:rsid w:val="007A43DE"/>
    <w:rsid w:val="007A5735"/>
    <w:rsid w:val="007B327A"/>
    <w:rsid w:val="007B39A6"/>
    <w:rsid w:val="007B6195"/>
    <w:rsid w:val="007C061F"/>
    <w:rsid w:val="007C243B"/>
    <w:rsid w:val="007C6DE6"/>
    <w:rsid w:val="007D0EFE"/>
    <w:rsid w:val="007D1E45"/>
    <w:rsid w:val="007D1FD8"/>
    <w:rsid w:val="007D3176"/>
    <w:rsid w:val="007E1838"/>
    <w:rsid w:val="007E23FC"/>
    <w:rsid w:val="007E3210"/>
    <w:rsid w:val="007E4D4F"/>
    <w:rsid w:val="007E4DC2"/>
    <w:rsid w:val="007E6F0B"/>
    <w:rsid w:val="007E72AD"/>
    <w:rsid w:val="007F1705"/>
    <w:rsid w:val="007F410C"/>
    <w:rsid w:val="007F62CB"/>
    <w:rsid w:val="00801FCC"/>
    <w:rsid w:val="00802F68"/>
    <w:rsid w:val="008046A7"/>
    <w:rsid w:val="008052F0"/>
    <w:rsid w:val="00807B9C"/>
    <w:rsid w:val="00807D98"/>
    <w:rsid w:val="00810677"/>
    <w:rsid w:val="008111F9"/>
    <w:rsid w:val="0081601C"/>
    <w:rsid w:val="00820714"/>
    <w:rsid w:val="00822AA2"/>
    <w:rsid w:val="008233B4"/>
    <w:rsid w:val="00823F00"/>
    <w:rsid w:val="00825495"/>
    <w:rsid w:val="008257F6"/>
    <w:rsid w:val="00826204"/>
    <w:rsid w:val="0082639A"/>
    <w:rsid w:val="00826A0B"/>
    <w:rsid w:val="00827592"/>
    <w:rsid w:val="00832929"/>
    <w:rsid w:val="00835AEE"/>
    <w:rsid w:val="008363ED"/>
    <w:rsid w:val="0083663F"/>
    <w:rsid w:val="00843030"/>
    <w:rsid w:val="00843A2A"/>
    <w:rsid w:val="00843CF6"/>
    <w:rsid w:val="00854C9E"/>
    <w:rsid w:val="0085544D"/>
    <w:rsid w:val="00855830"/>
    <w:rsid w:val="00856FA9"/>
    <w:rsid w:val="008578B1"/>
    <w:rsid w:val="00863A48"/>
    <w:rsid w:val="00866350"/>
    <w:rsid w:val="00867815"/>
    <w:rsid w:val="00870C78"/>
    <w:rsid w:val="008711AE"/>
    <w:rsid w:val="00874113"/>
    <w:rsid w:val="0087792A"/>
    <w:rsid w:val="0088345D"/>
    <w:rsid w:val="00894E24"/>
    <w:rsid w:val="00895D8A"/>
    <w:rsid w:val="008971E6"/>
    <w:rsid w:val="008A7FAD"/>
    <w:rsid w:val="008B4360"/>
    <w:rsid w:val="008B4666"/>
    <w:rsid w:val="008B5A5B"/>
    <w:rsid w:val="008B73A4"/>
    <w:rsid w:val="008C6736"/>
    <w:rsid w:val="008D6595"/>
    <w:rsid w:val="008D7397"/>
    <w:rsid w:val="008E1008"/>
    <w:rsid w:val="008E5432"/>
    <w:rsid w:val="008F0EDB"/>
    <w:rsid w:val="008F234A"/>
    <w:rsid w:val="008F4075"/>
    <w:rsid w:val="00903426"/>
    <w:rsid w:val="009035F3"/>
    <w:rsid w:val="009046A2"/>
    <w:rsid w:val="00905823"/>
    <w:rsid w:val="00911F47"/>
    <w:rsid w:val="00912F02"/>
    <w:rsid w:val="00915204"/>
    <w:rsid w:val="00921A49"/>
    <w:rsid w:val="00922F7F"/>
    <w:rsid w:val="00925A29"/>
    <w:rsid w:val="009314C2"/>
    <w:rsid w:val="00931954"/>
    <w:rsid w:val="009329DF"/>
    <w:rsid w:val="00933E2D"/>
    <w:rsid w:val="00942A25"/>
    <w:rsid w:val="009459DB"/>
    <w:rsid w:val="00947031"/>
    <w:rsid w:val="0095445C"/>
    <w:rsid w:val="00960B44"/>
    <w:rsid w:val="00963807"/>
    <w:rsid w:val="009659C6"/>
    <w:rsid w:val="00967542"/>
    <w:rsid w:val="00973509"/>
    <w:rsid w:val="0097750F"/>
    <w:rsid w:val="00977FE8"/>
    <w:rsid w:val="009817B8"/>
    <w:rsid w:val="00982F33"/>
    <w:rsid w:val="0098726B"/>
    <w:rsid w:val="00993D00"/>
    <w:rsid w:val="0099555D"/>
    <w:rsid w:val="009959E6"/>
    <w:rsid w:val="009A23D1"/>
    <w:rsid w:val="009A4500"/>
    <w:rsid w:val="009A7361"/>
    <w:rsid w:val="009A7DA0"/>
    <w:rsid w:val="009B0D2E"/>
    <w:rsid w:val="009B1F0D"/>
    <w:rsid w:val="009B2C61"/>
    <w:rsid w:val="009B5543"/>
    <w:rsid w:val="009C0042"/>
    <w:rsid w:val="009C13CC"/>
    <w:rsid w:val="009C38A7"/>
    <w:rsid w:val="009C7616"/>
    <w:rsid w:val="009D31CD"/>
    <w:rsid w:val="009D4B75"/>
    <w:rsid w:val="009D4FDD"/>
    <w:rsid w:val="009D5DFA"/>
    <w:rsid w:val="009D6A35"/>
    <w:rsid w:val="009D6D1E"/>
    <w:rsid w:val="009E0BE6"/>
    <w:rsid w:val="009F1C25"/>
    <w:rsid w:val="009F4363"/>
    <w:rsid w:val="009F65D9"/>
    <w:rsid w:val="009F6BA7"/>
    <w:rsid w:val="009F7660"/>
    <w:rsid w:val="009F7919"/>
    <w:rsid w:val="00A00352"/>
    <w:rsid w:val="00A00997"/>
    <w:rsid w:val="00A0484C"/>
    <w:rsid w:val="00A04A3D"/>
    <w:rsid w:val="00A05106"/>
    <w:rsid w:val="00A0574B"/>
    <w:rsid w:val="00A07CDE"/>
    <w:rsid w:val="00A1059E"/>
    <w:rsid w:val="00A12408"/>
    <w:rsid w:val="00A1262A"/>
    <w:rsid w:val="00A13566"/>
    <w:rsid w:val="00A14F40"/>
    <w:rsid w:val="00A15179"/>
    <w:rsid w:val="00A15B74"/>
    <w:rsid w:val="00A21F8E"/>
    <w:rsid w:val="00A23FA5"/>
    <w:rsid w:val="00A34C5E"/>
    <w:rsid w:val="00A36CB4"/>
    <w:rsid w:val="00A43A2F"/>
    <w:rsid w:val="00A4612C"/>
    <w:rsid w:val="00A46CA4"/>
    <w:rsid w:val="00A50444"/>
    <w:rsid w:val="00A50E5B"/>
    <w:rsid w:val="00A514C1"/>
    <w:rsid w:val="00A5163C"/>
    <w:rsid w:val="00A543ED"/>
    <w:rsid w:val="00A54DA6"/>
    <w:rsid w:val="00A5536A"/>
    <w:rsid w:val="00A576FF"/>
    <w:rsid w:val="00A60383"/>
    <w:rsid w:val="00A6117C"/>
    <w:rsid w:val="00A61B4A"/>
    <w:rsid w:val="00A651CC"/>
    <w:rsid w:val="00A66252"/>
    <w:rsid w:val="00A66DEC"/>
    <w:rsid w:val="00A7105D"/>
    <w:rsid w:val="00A730A5"/>
    <w:rsid w:val="00A74A4E"/>
    <w:rsid w:val="00A754D4"/>
    <w:rsid w:val="00A7685B"/>
    <w:rsid w:val="00A81755"/>
    <w:rsid w:val="00A82BDD"/>
    <w:rsid w:val="00A849F6"/>
    <w:rsid w:val="00A84CE6"/>
    <w:rsid w:val="00A85D7D"/>
    <w:rsid w:val="00A92F85"/>
    <w:rsid w:val="00A93F8B"/>
    <w:rsid w:val="00A976AA"/>
    <w:rsid w:val="00AB2C1F"/>
    <w:rsid w:val="00AC1ECB"/>
    <w:rsid w:val="00AC222E"/>
    <w:rsid w:val="00AC771E"/>
    <w:rsid w:val="00AD2605"/>
    <w:rsid w:val="00AD3021"/>
    <w:rsid w:val="00AD4598"/>
    <w:rsid w:val="00AD661B"/>
    <w:rsid w:val="00AD6AF8"/>
    <w:rsid w:val="00AE2D23"/>
    <w:rsid w:val="00AE5731"/>
    <w:rsid w:val="00AF1B36"/>
    <w:rsid w:val="00AF245B"/>
    <w:rsid w:val="00AF43E4"/>
    <w:rsid w:val="00B0280B"/>
    <w:rsid w:val="00B03272"/>
    <w:rsid w:val="00B03C28"/>
    <w:rsid w:val="00B042D9"/>
    <w:rsid w:val="00B06C6F"/>
    <w:rsid w:val="00B13FAD"/>
    <w:rsid w:val="00B1661B"/>
    <w:rsid w:val="00B211C6"/>
    <w:rsid w:val="00B23D22"/>
    <w:rsid w:val="00B24BDD"/>
    <w:rsid w:val="00B25460"/>
    <w:rsid w:val="00B261AC"/>
    <w:rsid w:val="00B26879"/>
    <w:rsid w:val="00B34990"/>
    <w:rsid w:val="00B35F54"/>
    <w:rsid w:val="00B406A5"/>
    <w:rsid w:val="00B42BF2"/>
    <w:rsid w:val="00B435EC"/>
    <w:rsid w:val="00B43912"/>
    <w:rsid w:val="00B47DEF"/>
    <w:rsid w:val="00B47E23"/>
    <w:rsid w:val="00B500C7"/>
    <w:rsid w:val="00B516DA"/>
    <w:rsid w:val="00B52455"/>
    <w:rsid w:val="00B5334F"/>
    <w:rsid w:val="00B5570F"/>
    <w:rsid w:val="00B623C9"/>
    <w:rsid w:val="00B67987"/>
    <w:rsid w:val="00B74DC3"/>
    <w:rsid w:val="00B834B6"/>
    <w:rsid w:val="00B86744"/>
    <w:rsid w:val="00B90A81"/>
    <w:rsid w:val="00B9173A"/>
    <w:rsid w:val="00B93906"/>
    <w:rsid w:val="00B94CB1"/>
    <w:rsid w:val="00B97DE7"/>
    <w:rsid w:val="00BA41EC"/>
    <w:rsid w:val="00BA6C93"/>
    <w:rsid w:val="00BA7316"/>
    <w:rsid w:val="00BB2F82"/>
    <w:rsid w:val="00BB54FC"/>
    <w:rsid w:val="00BB621A"/>
    <w:rsid w:val="00BB7CDF"/>
    <w:rsid w:val="00BC0012"/>
    <w:rsid w:val="00BC127B"/>
    <w:rsid w:val="00BC390F"/>
    <w:rsid w:val="00BC551D"/>
    <w:rsid w:val="00BC6B91"/>
    <w:rsid w:val="00BC7821"/>
    <w:rsid w:val="00BC7C7A"/>
    <w:rsid w:val="00BD1D8F"/>
    <w:rsid w:val="00BD1E8F"/>
    <w:rsid w:val="00BD6673"/>
    <w:rsid w:val="00BE1370"/>
    <w:rsid w:val="00BE1C73"/>
    <w:rsid w:val="00BE64AF"/>
    <w:rsid w:val="00BF2D29"/>
    <w:rsid w:val="00BF39EE"/>
    <w:rsid w:val="00C03CD4"/>
    <w:rsid w:val="00C03DED"/>
    <w:rsid w:val="00C040C7"/>
    <w:rsid w:val="00C04730"/>
    <w:rsid w:val="00C048F2"/>
    <w:rsid w:val="00C051B2"/>
    <w:rsid w:val="00C0797D"/>
    <w:rsid w:val="00C17E16"/>
    <w:rsid w:val="00C21140"/>
    <w:rsid w:val="00C226F1"/>
    <w:rsid w:val="00C24DBB"/>
    <w:rsid w:val="00C376F0"/>
    <w:rsid w:val="00C44111"/>
    <w:rsid w:val="00C4436E"/>
    <w:rsid w:val="00C449D3"/>
    <w:rsid w:val="00C46645"/>
    <w:rsid w:val="00C50AA4"/>
    <w:rsid w:val="00C531C4"/>
    <w:rsid w:val="00C5528A"/>
    <w:rsid w:val="00C5592E"/>
    <w:rsid w:val="00C57279"/>
    <w:rsid w:val="00C621B6"/>
    <w:rsid w:val="00C66FD4"/>
    <w:rsid w:val="00C77E40"/>
    <w:rsid w:val="00C809DD"/>
    <w:rsid w:val="00C81D46"/>
    <w:rsid w:val="00C836A5"/>
    <w:rsid w:val="00C85EE3"/>
    <w:rsid w:val="00C877DD"/>
    <w:rsid w:val="00C9091E"/>
    <w:rsid w:val="00C92992"/>
    <w:rsid w:val="00CA081B"/>
    <w:rsid w:val="00CA30AD"/>
    <w:rsid w:val="00CA7D81"/>
    <w:rsid w:val="00CB1232"/>
    <w:rsid w:val="00CB5722"/>
    <w:rsid w:val="00CB7186"/>
    <w:rsid w:val="00CB7C19"/>
    <w:rsid w:val="00CB7C83"/>
    <w:rsid w:val="00CC081F"/>
    <w:rsid w:val="00CC13E2"/>
    <w:rsid w:val="00CC6319"/>
    <w:rsid w:val="00CC6D4A"/>
    <w:rsid w:val="00CD066F"/>
    <w:rsid w:val="00CD44ED"/>
    <w:rsid w:val="00CD6B29"/>
    <w:rsid w:val="00CE278F"/>
    <w:rsid w:val="00CE2950"/>
    <w:rsid w:val="00CE4717"/>
    <w:rsid w:val="00CE5807"/>
    <w:rsid w:val="00CE7311"/>
    <w:rsid w:val="00CF00DD"/>
    <w:rsid w:val="00CF7272"/>
    <w:rsid w:val="00D008E2"/>
    <w:rsid w:val="00D018B2"/>
    <w:rsid w:val="00D04C4F"/>
    <w:rsid w:val="00D05FF0"/>
    <w:rsid w:val="00D06830"/>
    <w:rsid w:val="00D07E01"/>
    <w:rsid w:val="00D11D26"/>
    <w:rsid w:val="00D13A94"/>
    <w:rsid w:val="00D2063A"/>
    <w:rsid w:val="00D26D81"/>
    <w:rsid w:val="00D34FFC"/>
    <w:rsid w:val="00D35CC7"/>
    <w:rsid w:val="00D365E5"/>
    <w:rsid w:val="00D36BD3"/>
    <w:rsid w:val="00D42772"/>
    <w:rsid w:val="00D44530"/>
    <w:rsid w:val="00D46CDB"/>
    <w:rsid w:val="00D53D99"/>
    <w:rsid w:val="00D548B1"/>
    <w:rsid w:val="00D65389"/>
    <w:rsid w:val="00D653CD"/>
    <w:rsid w:val="00D65410"/>
    <w:rsid w:val="00D67604"/>
    <w:rsid w:val="00D67912"/>
    <w:rsid w:val="00D70CD4"/>
    <w:rsid w:val="00D714E8"/>
    <w:rsid w:val="00D71BC0"/>
    <w:rsid w:val="00D76961"/>
    <w:rsid w:val="00D8217F"/>
    <w:rsid w:val="00D83CE7"/>
    <w:rsid w:val="00D855CB"/>
    <w:rsid w:val="00D907EA"/>
    <w:rsid w:val="00D973E5"/>
    <w:rsid w:val="00DA02BD"/>
    <w:rsid w:val="00DA2994"/>
    <w:rsid w:val="00DA3BED"/>
    <w:rsid w:val="00DA4614"/>
    <w:rsid w:val="00DA5167"/>
    <w:rsid w:val="00DB043D"/>
    <w:rsid w:val="00DB0686"/>
    <w:rsid w:val="00DB2C5F"/>
    <w:rsid w:val="00DC02A2"/>
    <w:rsid w:val="00DC23FC"/>
    <w:rsid w:val="00DC3B51"/>
    <w:rsid w:val="00DC6722"/>
    <w:rsid w:val="00DC7162"/>
    <w:rsid w:val="00DC7A68"/>
    <w:rsid w:val="00DD21C5"/>
    <w:rsid w:val="00DD3E59"/>
    <w:rsid w:val="00DD64E5"/>
    <w:rsid w:val="00DD7D98"/>
    <w:rsid w:val="00DE00D8"/>
    <w:rsid w:val="00DE31B0"/>
    <w:rsid w:val="00DE3867"/>
    <w:rsid w:val="00DF3842"/>
    <w:rsid w:val="00DF4592"/>
    <w:rsid w:val="00DF583D"/>
    <w:rsid w:val="00DF7111"/>
    <w:rsid w:val="00E0043E"/>
    <w:rsid w:val="00E00BD4"/>
    <w:rsid w:val="00E0362E"/>
    <w:rsid w:val="00E04092"/>
    <w:rsid w:val="00E0470F"/>
    <w:rsid w:val="00E047D0"/>
    <w:rsid w:val="00E04C58"/>
    <w:rsid w:val="00E11514"/>
    <w:rsid w:val="00E122BC"/>
    <w:rsid w:val="00E12E24"/>
    <w:rsid w:val="00E1527D"/>
    <w:rsid w:val="00E15287"/>
    <w:rsid w:val="00E17C6C"/>
    <w:rsid w:val="00E21394"/>
    <w:rsid w:val="00E21DCB"/>
    <w:rsid w:val="00E23347"/>
    <w:rsid w:val="00E27969"/>
    <w:rsid w:val="00E33FB5"/>
    <w:rsid w:val="00E350CB"/>
    <w:rsid w:val="00E36041"/>
    <w:rsid w:val="00E37D13"/>
    <w:rsid w:val="00E41EF5"/>
    <w:rsid w:val="00E42B96"/>
    <w:rsid w:val="00E457B4"/>
    <w:rsid w:val="00E47A45"/>
    <w:rsid w:val="00E505BA"/>
    <w:rsid w:val="00E508E1"/>
    <w:rsid w:val="00E51137"/>
    <w:rsid w:val="00E51DA1"/>
    <w:rsid w:val="00E51E09"/>
    <w:rsid w:val="00E53082"/>
    <w:rsid w:val="00E54589"/>
    <w:rsid w:val="00E553DD"/>
    <w:rsid w:val="00E558C7"/>
    <w:rsid w:val="00E56416"/>
    <w:rsid w:val="00E60C30"/>
    <w:rsid w:val="00E6148F"/>
    <w:rsid w:val="00E64573"/>
    <w:rsid w:val="00E6691A"/>
    <w:rsid w:val="00E66BC8"/>
    <w:rsid w:val="00E71A8B"/>
    <w:rsid w:val="00E74DFA"/>
    <w:rsid w:val="00E752AE"/>
    <w:rsid w:val="00E82D76"/>
    <w:rsid w:val="00E87921"/>
    <w:rsid w:val="00E87FF8"/>
    <w:rsid w:val="00E93852"/>
    <w:rsid w:val="00E93D5E"/>
    <w:rsid w:val="00E97CA8"/>
    <w:rsid w:val="00EA19DD"/>
    <w:rsid w:val="00EA2DFB"/>
    <w:rsid w:val="00EA5C30"/>
    <w:rsid w:val="00EA5FEA"/>
    <w:rsid w:val="00EB019B"/>
    <w:rsid w:val="00EB07F6"/>
    <w:rsid w:val="00EB0BF4"/>
    <w:rsid w:val="00EB11A0"/>
    <w:rsid w:val="00EC1F44"/>
    <w:rsid w:val="00EC2515"/>
    <w:rsid w:val="00EC2AE5"/>
    <w:rsid w:val="00EC69D3"/>
    <w:rsid w:val="00EC7C4F"/>
    <w:rsid w:val="00ED2AFB"/>
    <w:rsid w:val="00ED3B9A"/>
    <w:rsid w:val="00ED4EAC"/>
    <w:rsid w:val="00ED5287"/>
    <w:rsid w:val="00ED5CF5"/>
    <w:rsid w:val="00ED5F01"/>
    <w:rsid w:val="00EE2116"/>
    <w:rsid w:val="00EE2388"/>
    <w:rsid w:val="00EE43B2"/>
    <w:rsid w:val="00EE4B20"/>
    <w:rsid w:val="00EE4E71"/>
    <w:rsid w:val="00EE4FB4"/>
    <w:rsid w:val="00EF6347"/>
    <w:rsid w:val="00EF71C6"/>
    <w:rsid w:val="00F00B65"/>
    <w:rsid w:val="00F00FC5"/>
    <w:rsid w:val="00F017C4"/>
    <w:rsid w:val="00F02106"/>
    <w:rsid w:val="00F02530"/>
    <w:rsid w:val="00F03411"/>
    <w:rsid w:val="00F04373"/>
    <w:rsid w:val="00F070B7"/>
    <w:rsid w:val="00F078F1"/>
    <w:rsid w:val="00F12FF5"/>
    <w:rsid w:val="00F23817"/>
    <w:rsid w:val="00F25444"/>
    <w:rsid w:val="00F255EB"/>
    <w:rsid w:val="00F25ED2"/>
    <w:rsid w:val="00F33340"/>
    <w:rsid w:val="00F3456E"/>
    <w:rsid w:val="00F3542D"/>
    <w:rsid w:val="00F37358"/>
    <w:rsid w:val="00F37E97"/>
    <w:rsid w:val="00F448E5"/>
    <w:rsid w:val="00F51293"/>
    <w:rsid w:val="00F55511"/>
    <w:rsid w:val="00F56465"/>
    <w:rsid w:val="00F60BAC"/>
    <w:rsid w:val="00F60FC9"/>
    <w:rsid w:val="00F6106C"/>
    <w:rsid w:val="00F61240"/>
    <w:rsid w:val="00F618D9"/>
    <w:rsid w:val="00F61A4B"/>
    <w:rsid w:val="00F6590D"/>
    <w:rsid w:val="00F65FD2"/>
    <w:rsid w:val="00F677E5"/>
    <w:rsid w:val="00F70FFC"/>
    <w:rsid w:val="00F71FCC"/>
    <w:rsid w:val="00F759DC"/>
    <w:rsid w:val="00F76646"/>
    <w:rsid w:val="00F808D9"/>
    <w:rsid w:val="00F80D37"/>
    <w:rsid w:val="00F80FFF"/>
    <w:rsid w:val="00F82382"/>
    <w:rsid w:val="00F8593F"/>
    <w:rsid w:val="00F85B22"/>
    <w:rsid w:val="00F87F94"/>
    <w:rsid w:val="00F94DCE"/>
    <w:rsid w:val="00F97084"/>
    <w:rsid w:val="00F9784A"/>
    <w:rsid w:val="00F97F5B"/>
    <w:rsid w:val="00FA2DDD"/>
    <w:rsid w:val="00FA5FCD"/>
    <w:rsid w:val="00FA6224"/>
    <w:rsid w:val="00FA62B9"/>
    <w:rsid w:val="00FA6824"/>
    <w:rsid w:val="00FB1737"/>
    <w:rsid w:val="00FB1848"/>
    <w:rsid w:val="00FB2A44"/>
    <w:rsid w:val="00FB32E7"/>
    <w:rsid w:val="00FB62F5"/>
    <w:rsid w:val="00FC058C"/>
    <w:rsid w:val="00FC0F98"/>
    <w:rsid w:val="00FC28F5"/>
    <w:rsid w:val="00FC4028"/>
    <w:rsid w:val="00FC5116"/>
    <w:rsid w:val="00FC5510"/>
    <w:rsid w:val="00FC5C1D"/>
    <w:rsid w:val="00FC7429"/>
    <w:rsid w:val="00FE0914"/>
    <w:rsid w:val="00FE15CB"/>
    <w:rsid w:val="00FE2B87"/>
    <w:rsid w:val="00FE332D"/>
    <w:rsid w:val="00FE3D15"/>
    <w:rsid w:val="00FE4220"/>
    <w:rsid w:val="00FE5B51"/>
    <w:rsid w:val="00FF0C31"/>
    <w:rsid w:val="00FF1C21"/>
    <w:rsid w:val="00FF2F21"/>
    <w:rsid w:val="00FF2F5B"/>
    <w:rsid w:val="00FF4128"/>
    <w:rsid w:val="00FF4B37"/>
    <w:rsid w:val="00FF6081"/>
    <w:rsid w:val="00FF6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D9F4A"/>
  <w15:docId w15:val="{142C36D1-2DEF-49D9-91D6-C32711A7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40614"/>
    <w:pPr>
      <w:keepNext/>
      <w:numPr>
        <w:numId w:val="1"/>
      </w:numPr>
      <w:spacing w:after="0" w:line="240" w:lineRule="auto"/>
      <w:outlineLvl w:val="0"/>
    </w:pPr>
    <w:rPr>
      <w:rFonts w:eastAsia="Times New Roman" w:cs="Times New Roman"/>
      <w:b/>
      <w:sz w:val="32"/>
      <w:szCs w:val="28"/>
    </w:rPr>
  </w:style>
  <w:style w:type="paragraph" w:styleId="Kop2">
    <w:name w:val="heading 2"/>
    <w:basedOn w:val="Standaard"/>
    <w:next w:val="Standaard"/>
    <w:link w:val="Kop2Char"/>
    <w:unhideWhenUsed/>
    <w:qFormat/>
    <w:rsid w:val="00240614"/>
    <w:pPr>
      <w:keepNext/>
      <w:spacing w:after="0" w:line="240" w:lineRule="auto"/>
      <w:outlineLvl w:val="1"/>
    </w:pPr>
    <w:rPr>
      <w:rFonts w:eastAsia="Times New Roman" w:cs="Times New Roman"/>
      <w:i/>
      <w:sz w:val="24"/>
      <w:szCs w:val="24"/>
    </w:rPr>
  </w:style>
  <w:style w:type="paragraph" w:styleId="Kop3">
    <w:name w:val="heading 3"/>
    <w:basedOn w:val="Standaard"/>
    <w:next w:val="Standaard"/>
    <w:link w:val="Kop3Char"/>
    <w:uiPriority w:val="9"/>
    <w:unhideWhenUsed/>
    <w:qFormat/>
    <w:rsid w:val="00240614"/>
    <w:pPr>
      <w:keepNext/>
      <w:keepLines/>
      <w:spacing w:before="200" w:after="0"/>
      <w:outlineLvl w:val="2"/>
    </w:pPr>
    <w:rPr>
      <w:rFonts w:asciiTheme="majorHAnsi" w:eastAsiaTheme="majorEastAsia" w:hAnsiTheme="majorHAnsi" w:cstheme="majorBidi"/>
      <w:bCs/>
      <w:i/>
      <w:color w:val="4F81BD" w:themeColor="accent1"/>
    </w:rPr>
  </w:style>
  <w:style w:type="paragraph" w:styleId="Kop4">
    <w:name w:val="heading 4"/>
    <w:basedOn w:val="Standaard"/>
    <w:next w:val="Standaard"/>
    <w:link w:val="Kop4Char"/>
    <w:uiPriority w:val="9"/>
    <w:semiHidden/>
    <w:unhideWhenUsed/>
    <w:qFormat/>
    <w:rsid w:val="00E350C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55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A55C8"/>
  </w:style>
  <w:style w:type="paragraph" w:styleId="Voettekst">
    <w:name w:val="footer"/>
    <w:basedOn w:val="Standaard"/>
    <w:link w:val="VoettekstChar"/>
    <w:uiPriority w:val="99"/>
    <w:unhideWhenUsed/>
    <w:rsid w:val="003A55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A55C8"/>
  </w:style>
  <w:style w:type="paragraph" w:styleId="Ballontekst">
    <w:name w:val="Balloon Text"/>
    <w:basedOn w:val="Standaard"/>
    <w:link w:val="BallontekstChar"/>
    <w:uiPriority w:val="99"/>
    <w:semiHidden/>
    <w:unhideWhenUsed/>
    <w:rsid w:val="003A55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55C8"/>
    <w:rPr>
      <w:rFonts w:ascii="Tahoma" w:hAnsi="Tahoma" w:cs="Tahoma"/>
      <w:sz w:val="16"/>
      <w:szCs w:val="16"/>
    </w:rPr>
  </w:style>
  <w:style w:type="character" w:customStyle="1" w:styleId="Kop1Char">
    <w:name w:val="Kop 1 Char"/>
    <w:basedOn w:val="Standaardalinea-lettertype"/>
    <w:link w:val="Kop1"/>
    <w:rsid w:val="00240614"/>
    <w:rPr>
      <w:rFonts w:eastAsia="Times New Roman" w:cs="Times New Roman"/>
      <w:b/>
      <w:sz w:val="32"/>
      <w:szCs w:val="28"/>
    </w:rPr>
  </w:style>
  <w:style w:type="character" w:customStyle="1" w:styleId="Kop2Char">
    <w:name w:val="Kop 2 Char"/>
    <w:basedOn w:val="Standaardalinea-lettertype"/>
    <w:link w:val="Kop2"/>
    <w:uiPriority w:val="1"/>
    <w:rsid w:val="00240614"/>
    <w:rPr>
      <w:rFonts w:eastAsia="Times New Roman" w:cs="Times New Roman"/>
      <w:i/>
      <w:sz w:val="24"/>
      <w:szCs w:val="24"/>
    </w:rPr>
  </w:style>
  <w:style w:type="character" w:styleId="Hyperlink">
    <w:name w:val="Hyperlink"/>
    <w:uiPriority w:val="99"/>
    <w:unhideWhenUsed/>
    <w:rsid w:val="00867815"/>
    <w:rPr>
      <w:color w:val="0000FF"/>
      <w:u w:val="single"/>
    </w:rPr>
  </w:style>
  <w:style w:type="paragraph" w:styleId="Plattetekst">
    <w:name w:val="Body Text"/>
    <w:basedOn w:val="Standaard"/>
    <w:link w:val="PlattetekstChar"/>
    <w:unhideWhenUsed/>
    <w:rsid w:val="00867815"/>
    <w:pPr>
      <w:spacing w:after="120" w:line="240" w:lineRule="auto"/>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867815"/>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E1B66"/>
    <w:pPr>
      <w:numPr>
        <w:numId w:val="2"/>
      </w:numPr>
      <w:spacing w:after="0"/>
    </w:pPr>
    <w:rPr>
      <w:rFonts w:eastAsia="Times New Roman" w:cs="Times New Roman"/>
      <w:sz w:val="23"/>
      <w:szCs w:val="23"/>
      <w:lang w:eastAsia="nl-NL"/>
    </w:rPr>
  </w:style>
  <w:style w:type="character" w:styleId="Nadruk">
    <w:name w:val="Emphasis"/>
    <w:basedOn w:val="Standaardalinea-lettertype"/>
    <w:qFormat/>
    <w:rsid w:val="00867815"/>
    <w:rPr>
      <w:i/>
      <w:iCs/>
    </w:rPr>
  </w:style>
  <w:style w:type="character" w:customStyle="1" w:styleId="Kop3Char">
    <w:name w:val="Kop 3 Char"/>
    <w:basedOn w:val="Standaardalinea-lettertype"/>
    <w:link w:val="Kop3"/>
    <w:uiPriority w:val="9"/>
    <w:rsid w:val="00240614"/>
    <w:rPr>
      <w:rFonts w:asciiTheme="majorHAnsi" w:eastAsiaTheme="majorEastAsia" w:hAnsiTheme="majorHAnsi" w:cstheme="majorBidi"/>
      <w:bCs/>
      <w:i/>
      <w:color w:val="4F81BD" w:themeColor="accent1"/>
    </w:rPr>
  </w:style>
  <w:style w:type="table" w:styleId="Tabelraster">
    <w:name w:val="Table Grid"/>
    <w:basedOn w:val="Standaardtabel"/>
    <w:uiPriority w:val="59"/>
    <w:rsid w:val="00011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01115B"/>
    <w:pPr>
      <w:spacing w:after="0" w:line="240" w:lineRule="auto"/>
    </w:pPr>
    <w:rPr>
      <w:sz w:val="20"/>
      <w:szCs w:val="20"/>
    </w:rPr>
  </w:style>
  <w:style w:type="character" w:customStyle="1" w:styleId="VoetnoottekstChar">
    <w:name w:val="Voetnoottekst Char"/>
    <w:basedOn w:val="Standaardalinea-lettertype"/>
    <w:link w:val="Voetnoottekst"/>
    <w:uiPriority w:val="99"/>
    <w:rsid w:val="0001115B"/>
    <w:rPr>
      <w:sz w:val="20"/>
      <w:szCs w:val="20"/>
    </w:rPr>
  </w:style>
  <w:style w:type="character" w:styleId="Voetnootmarkering">
    <w:name w:val="footnote reference"/>
    <w:basedOn w:val="Standaardalinea-lettertype"/>
    <w:uiPriority w:val="99"/>
    <w:unhideWhenUsed/>
    <w:rsid w:val="0001115B"/>
    <w:rPr>
      <w:vertAlign w:val="superscript"/>
    </w:rPr>
  </w:style>
  <w:style w:type="paragraph" w:styleId="Geenafstand">
    <w:name w:val="No Spacing"/>
    <w:uiPriority w:val="1"/>
    <w:qFormat/>
    <w:rsid w:val="00810677"/>
    <w:pPr>
      <w:spacing w:after="0" w:line="240" w:lineRule="auto"/>
    </w:pPr>
    <w:rPr>
      <w:rFonts w:eastAsiaTheme="minorEastAsia"/>
      <w:lang w:val="en-US" w:eastAsia="zh-CN"/>
    </w:rPr>
  </w:style>
  <w:style w:type="character" w:styleId="Verwijzingopmerking">
    <w:name w:val="annotation reference"/>
    <w:basedOn w:val="Standaardalinea-lettertype"/>
    <w:uiPriority w:val="99"/>
    <w:semiHidden/>
    <w:unhideWhenUsed/>
    <w:rsid w:val="00810677"/>
    <w:rPr>
      <w:sz w:val="16"/>
      <w:szCs w:val="16"/>
    </w:rPr>
  </w:style>
  <w:style w:type="paragraph" w:styleId="Tekstopmerking">
    <w:name w:val="annotation text"/>
    <w:basedOn w:val="Standaard"/>
    <w:link w:val="TekstopmerkingChar"/>
    <w:uiPriority w:val="99"/>
    <w:semiHidden/>
    <w:unhideWhenUsed/>
    <w:rsid w:val="00810677"/>
    <w:pPr>
      <w:widowControl w:val="0"/>
      <w:spacing w:after="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810677"/>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2A2F31"/>
    <w:pPr>
      <w:widowControl/>
      <w:spacing w:after="200"/>
    </w:pPr>
    <w:rPr>
      <w:b/>
      <w:bCs/>
      <w:lang w:val="nl-NL"/>
    </w:rPr>
  </w:style>
  <w:style w:type="character" w:customStyle="1" w:styleId="OnderwerpvanopmerkingChar">
    <w:name w:val="Onderwerp van opmerking Char"/>
    <w:basedOn w:val="TekstopmerkingChar"/>
    <w:link w:val="Onderwerpvanopmerking"/>
    <w:uiPriority w:val="99"/>
    <w:semiHidden/>
    <w:rsid w:val="002A2F31"/>
    <w:rPr>
      <w:b/>
      <w:bCs/>
      <w:sz w:val="20"/>
      <w:szCs w:val="20"/>
      <w:lang w:val="en-US"/>
    </w:rPr>
  </w:style>
  <w:style w:type="paragraph" w:styleId="Titel">
    <w:name w:val="Title"/>
    <w:basedOn w:val="Standaard"/>
    <w:next w:val="Standaard"/>
    <w:link w:val="TitelChar"/>
    <w:uiPriority w:val="10"/>
    <w:qFormat/>
    <w:rsid w:val="00903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035F3"/>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156B0A"/>
    <w:rPr>
      <w:color w:val="800080" w:themeColor="followedHyperlink"/>
      <w:u w:val="single"/>
    </w:rPr>
  </w:style>
  <w:style w:type="character" w:styleId="Paginanummer">
    <w:name w:val="page number"/>
    <w:rsid w:val="0056590A"/>
    <w:rPr>
      <w:rFonts w:cs="Times New Roman"/>
    </w:rPr>
  </w:style>
  <w:style w:type="table" w:customStyle="1" w:styleId="TableGrid1">
    <w:name w:val="Table Grid1"/>
    <w:basedOn w:val="Standaardtabel"/>
    <w:next w:val="Tabelraster"/>
    <w:uiPriority w:val="59"/>
    <w:rsid w:val="0056590A"/>
    <w:pPr>
      <w:spacing w:after="0" w:line="240" w:lineRule="auto"/>
    </w:pPr>
    <w:rPr>
      <w:rFonts w:eastAsia="Calibr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90A"/>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Standaard"/>
    <w:rsid w:val="0006045B"/>
    <w:pPr>
      <w:autoSpaceDE w:val="0"/>
      <w:autoSpaceDN w:val="0"/>
      <w:spacing w:after="0" w:line="240" w:lineRule="auto"/>
    </w:pPr>
    <w:rPr>
      <w:rFonts w:ascii="Calibri" w:hAnsi="Calibri" w:cs="Calibri"/>
      <w:color w:val="000000"/>
      <w:sz w:val="24"/>
      <w:szCs w:val="24"/>
      <w:lang w:eastAsia="nl-NL"/>
    </w:rPr>
  </w:style>
  <w:style w:type="character" w:customStyle="1" w:styleId="Kop4Char">
    <w:name w:val="Kop 4 Char"/>
    <w:basedOn w:val="Standaardalinea-lettertype"/>
    <w:link w:val="Kop4"/>
    <w:uiPriority w:val="9"/>
    <w:semiHidden/>
    <w:rsid w:val="00E350CB"/>
    <w:rPr>
      <w:rFonts w:asciiTheme="majorHAnsi" w:eastAsiaTheme="majorEastAsia" w:hAnsiTheme="majorHAnsi" w:cstheme="majorBidi"/>
      <w:i/>
      <w:iCs/>
      <w:color w:val="365F91" w:themeColor="accent1" w:themeShade="BF"/>
    </w:rPr>
  </w:style>
  <w:style w:type="paragraph" w:styleId="Ondertitel">
    <w:name w:val="Subtitle"/>
    <w:basedOn w:val="Standaard"/>
    <w:next w:val="Standaard"/>
    <w:link w:val="OndertitelChar"/>
    <w:uiPriority w:val="11"/>
    <w:qFormat/>
    <w:rsid w:val="00E350CB"/>
    <w:pPr>
      <w:widowControl w:val="0"/>
      <w:numPr>
        <w:ilvl w:val="1"/>
      </w:numPr>
      <w:autoSpaceDE w:val="0"/>
      <w:autoSpaceDN w:val="0"/>
      <w:spacing w:after="0" w:line="240" w:lineRule="auto"/>
    </w:pPr>
    <w:rPr>
      <w:rFonts w:asciiTheme="majorHAnsi" w:eastAsiaTheme="majorEastAsia" w:hAnsiTheme="majorHAnsi" w:cstheme="majorBidi"/>
      <w:i/>
      <w:iCs/>
      <w:color w:val="4F81BD" w:themeColor="accent1"/>
      <w:spacing w:val="15"/>
      <w:sz w:val="24"/>
      <w:szCs w:val="24"/>
      <w:lang w:eastAsia="nl-NL" w:bidi="nl-NL"/>
    </w:rPr>
  </w:style>
  <w:style w:type="character" w:customStyle="1" w:styleId="OndertitelChar">
    <w:name w:val="Ondertitel Char"/>
    <w:basedOn w:val="Standaardalinea-lettertype"/>
    <w:link w:val="Ondertitel"/>
    <w:uiPriority w:val="11"/>
    <w:rsid w:val="00E350CB"/>
    <w:rPr>
      <w:rFonts w:asciiTheme="majorHAnsi" w:eastAsiaTheme="majorEastAsia" w:hAnsiTheme="majorHAnsi" w:cstheme="majorBidi"/>
      <w:i/>
      <w:iCs/>
      <w:color w:val="4F81BD" w:themeColor="accent1"/>
      <w:spacing w:val="15"/>
      <w:sz w:val="24"/>
      <w:szCs w:val="24"/>
      <w:lang w:eastAsia="nl-NL" w:bidi="nl-NL"/>
    </w:rPr>
  </w:style>
  <w:style w:type="paragraph" w:customStyle="1" w:styleId="TableParagraph">
    <w:name w:val="Table Paragraph"/>
    <w:basedOn w:val="Standaard"/>
    <w:uiPriority w:val="1"/>
    <w:qFormat/>
    <w:rsid w:val="004B1BEA"/>
    <w:pPr>
      <w:widowControl w:val="0"/>
      <w:autoSpaceDE w:val="0"/>
      <w:autoSpaceDN w:val="0"/>
      <w:adjustRightInd w:val="0"/>
      <w:spacing w:after="0" w:line="240" w:lineRule="auto"/>
    </w:pPr>
    <w:rPr>
      <w:rFonts w:ascii="Calibri" w:eastAsiaTheme="minorEastAsia" w:hAnsi="Calibri" w:cs="Calibri"/>
      <w:sz w:val="24"/>
      <w:szCs w:val="24"/>
      <w:lang w:val="en-US"/>
    </w:rPr>
  </w:style>
  <w:style w:type="character" w:styleId="Onopgelostemelding">
    <w:name w:val="Unresolved Mention"/>
    <w:basedOn w:val="Standaardalinea-lettertype"/>
    <w:uiPriority w:val="99"/>
    <w:unhideWhenUsed/>
    <w:rsid w:val="00237942"/>
    <w:rPr>
      <w:color w:val="605E5C"/>
      <w:shd w:val="clear" w:color="auto" w:fill="E1DFDD"/>
    </w:rPr>
  </w:style>
  <w:style w:type="paragraph" w:styleId="Kopvaninhoudsopgave">
    <w:name w:val="TOC Heading"/>
    <w:basedOn w:val="Kop1"/>
    <w:next w:val="Standaard"/>
    <w:uiPriority w:val="39"/>
    <w:unhideWhenUsed/>
    <w:qFormat/>
    <w:rsid w:val="007D1E45"/>
    <w:pPr>
      <w:keepLines/>
      <w:numPr>
        <w:numId w:val="0"/>
      </w:numPr>
      <w:spacing w:before="24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Inhopg1">
    <w:name w:val="toc 1"/>
    <w:basedOn w:val="Standaard"/>
    <w:next w:val="Standaard"/>
    <w:autoRedefine/>
    <w:uiPriority w:val="39"/>
    <w:unhideWhenUsed/>
    <w:rsid w:val="007D1E45"/>
    <w:pPr>
      <w:spacing w:after="100"/>
    </w:pPr>
  </w:style>
  <w:style w:type="paragraph" w:styleId="Inhopg3">
    <w:name w:val="toc 3"/>
    <w:basedOn w:val="Standaard"/>
    <w:next w:val="Standaard"/>
    <w:autoRedefine/>
    <w:uiPriority w:val="39"/>
    <w:unhideWhenUsed/>
    <w:rsid w:val="007D1E4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60364">
      <w:bodyDiv w:val="1"/>
      <w:marLeft w:val="0"/>
      <w:marRight w:val="0"/>
      <w:marTop w:val="0"/>
      <w:marBottom w:val="0"/>
      <w:divBdr>
        <w:top w:val="none" w:sz="0" w:space="0" w:color="auto"/>
        <w:left w:val="none" w:sz="0" w:space="0" w:color="auto"/>
        <w:bottom w:val="none" w:sz="0" w:space="0" w:color="auto"/>
        <w:right w:val="none" w:sz="0" w:space="0" w:color="auto"/>
      </w:divBdr>
    </w:div>
    <w:div w:id="472911825">
      <w:bodyDiv w:val="1"/>
      <w:marLeft w:val="0"/>
      <w:marRight w:val="0"/>
      <w:marTop w:val="0"/>
      <w:marBottom w:val="0"/>
      <w:divBdr>
        <w:top w:val="none" w:sz="0" w:space="0" w:color="auto"/>
        <w:left w:val="none" w:sz="0" w:space="0" w:color="auto"/>
        <w:bottom w:val="none" w:sz="0" w:space="0" w:color="auto"/>
        <w:right w:val="none" w:sz="0" w:space="0" w:color="auto"/>
      </w:divBdr>
    </w:div>
    <w:div w:id="1616332123">
      <w:bodyDiv w:val="1"/>
      <w:marLeft w:val="0"/>
      <w:marRight w:val="0"/>
      <w:marTop w:val="0"/>
      <w:marBottom w:val="0"/>
      <w:divBdr>
        <w:top w:val="none" w:sz="0" w:space="0" w:color="auto"/>
        <w:left w:val="none" w:sz="0" w:space="0" w:color="auto"/>
        <w:bottom w:val="none" w:sz="0" w:space="0" w:color="auto"/>
        <w:right w:val="none" w:sz="0" w:space="0" w:color="auto"/>
      </w:divBdr>
    </w:div>
    <w:div w:id="16283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vanHoorn@uva.nl" TargetMode="External"/><Relationship Id="rId13" Type="http://schemas.openxmlformats.org/officeDocument/2006/relationships/hyperlink" Target="http://www.student.uva.nl/ilo" TargetMode="External"/><Relationship Id="rId18" Type="http://schemas.openxmlformats.org/officeDocument/2006/relationships/hyperlink" Target="http://www.student.uva.nl/ilo"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ooster.uva.nl" TargetMode="External"/><Relationship Id="rId17" Type="http://schemas.openxmlformats.org/officeDocument/2006/relationships/hyperlink" Target="http://rooster.uva.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zelftestonderwijs.nl" TargetMode="External"/><Relationship Id="rId20" Type="http://schemas.openxmlformats.org/officeDocument/2006/relationships/hyperlink" Target="http://www.student.uva.nl/ilo"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leidingscoordinator-ilo-fmg@uva.n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tudent.uva.nl/pow/samen-veilig-studeren/samen-veilig-studeren.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T.Klijnstra@uva.nl" TargetMode="External"/><Relationship Id="rId19" Type="http://schemas.openxmlformats.org/officeDocument/2006/relationships/hyperlink" Target="http://rooster.uva.n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D.R.Pik2@uva.nl" TargetMode="External"/><Relationship Id="rId14" Type="http://schemas.openxmlformats.org/officeDocument/2006/relationships/hyperlink" Target="mailto:studieadviseurs-pow-fmg@uva.nl" TargetMode="External"/><Relationship Id="rId22" Type="http://schemas.openxmlformats.org/officeDocument/2006/relationships/footer" Target="footer1.xml"/><Relationship Id="rId27"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mailto:opleidingscoordinator-ilo-fmg@uv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BF89016844C04CBB9E6C5CC24227C3" ma:contentTypeVersion="7" ma:contentTypeDescription="Een nieuw document maken." ma:contentTypeScope="" ma:versionID="da3f09fed1da465ffff494152e8b1031">
  <xsd:schema xmlns:xsd="http://www.w3.org/2001/XMLSchema" xmlns:xs="http://www.w3.org/2001/XMLSchema" xmlns:p="http://schemas.microsoft.com/office/2006/metadata/properties" xmlns:ns2="26e2d142-a445-4fc9-9c3d-f8e9883850af" xmlns:ns3="4788a491-b3ce-4281-8831-760c876d4a52" targetNamespace="http://schemas.microsoft.com/office/2006/metadata/properties" ma:root="true" ma:fieldsID="d0b719506591eefc0cc397cc18ac5325" ns2:_="" ns3:_="">
    <xsd:import namespace="26e2d142-a445-4fc9-9c3d-f8e9883850af"/>
    <xsd:import namespace="4788a491-b3ce-4281-8831-760c876d4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2d142-a445-4fc9-9c3d-f8e98838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8a491-b3ce-4281-8831-760c876d4a5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21B32-A509-4257-98B4-208CA1D7B09F}">
  <ds:schemaRefs>
    <ds:schemaRef ds:uri="http://schemas.openxmlformats.org/officeDocument/2006/bibliography"/>
  </ds:schemaRefs>
</ds:datastoreItem>
</file>

<file path=customXml/itemProps2.xml><?xml version="1.0" encoding="utf-8"?>
<ds:datastoreItem xmlns:ds="http://schemas.openxmlformats.org/officeDocument/2006/customXml" ds:itemID="{08AD4013-C7DC-4C39-955A-80A580BD1376}"/>
</file>

<file path=customXml/itemProps3.xml><?xml version="1.0" encoding="utf-8"?>
<ds:datastoreItem xmlns:ds="http://schemas.openxmlformats.org/officeDocument/2006/customXml" ds:itemID="{7858613A-2D95-41E0-8E08-2BF672F5033D}"/>
</file>

<file path=customXml/itemProps4.xml><?xml version="1.0" encoding="utf-8"?>
<ds:datastoreItem xmlns:ds="http://schemas.openxmlformats.org/officeDocument/2006/customXml" ds:itemID="{EDD63BD4-236A-4C34-B78B-72EC8D4B62F9}"/>
</file>

<file path=docProps/app.xml><?xml version="1.0" encoding="utf-8"?>
<Properties xmlns="http://schemas.openxmlformats.org/officeDocument/2006/extended-properties" xmlns:vt="http://schemas.openxmlformats.org/officeDocument/2006/docPropsVTypes">
  <Template>Normal</Template>
  <TotalTime>13</TotalTime>
  <Pages>22</Pages>
  <Words>7896</Words>
  <Characters>43428</Characters>
  <Application>Microsoft Office Word</Application>
  <DocSecurity>4</DocSecurity>
  <Lines>361</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51222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Wilgenhof, Willemijn</dc:creator>
  <cp:lastModifiedBy>Sacha</cp:lastModifiedBy>
  <cp:revision>2</cp:revision>
  <dcterms:created xsi:type="dcterms:W3CDTF">2022-01-25T08:39:00Z</dcterms:created>
  <dcterms:modified xsi:type="dcterms:W3CDTF">2022-01-25T08:39:00Z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0x0101000ABF89016844C04CBB9E6C5CC24227C3</vt:lpwstr>
  </property>
</Properties>
</file>